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2B7F95" w:rsidRDefault="00367762" w:rsidP="007E1672">
      <w:pPr>
        <w:pStyle w:val="Textkrper"/>
        <w:tabs>
          <w:tab w:val="left" w:pos="567"/>
          <w:tab w:val="left" w:pos="10773"/>
        </w:tabs>
        <w:ind w:left="-709" w:right="-710"/>
        <w:jc w:val="center"/>
        <w:rPr>
          <w:rFonts w:ascii="Helvetica neue" w:hAnsi="Helvetica neue" w:cstheme="minorHAnsi"/>
          <w:b/>
          <w:bCs/>
          <w:color w:val="AED738"/>
          <w:sz w:val="40"/>
          <w:szCs w:val="36"/>
        </w:rPr>
      </w:pPr>
      <w:r w:rsidRPr="002B7F95">
        <w:rPr>
          <w:rFonts w:ascii="Helvetica neue" w:hAnsi="Helvetica neue" w:cstheme="minorHAnsi"/>
          <w:b/>
          <w:bCs/>
          <w:color w:val="AED738"/>
          <w:sz w:val="40"/>
          <w:szCs w:val="36"/>
        </w:rPr>
        <w:t>Training Fiche</w:t>
      </w:r>
      <w:r w:rsidR="00A25E05" w:rsidRPr="002B7F95">
        <w:rPr>
          <w:rFonts w:ascii="Helvetica neue" w:hAnsi="Helvetica neue" w:cstheme="minorHAnsi"/>
          <w:b/>
          <w:bCs/>
          <w:color w:val="AED738"/>
          <w:sz w:val="40"/>
          <w:szCs w:val="36"/>
        </w:rPr>
        <w:t>:</w:t>
      </w:r>
    </w:p>
    <w:p w14:paraId="2A60A73F" w14:textId="0125C928" w:rsidR="00367762" w:rsidRPr="002B7F95" w:rsidRDefault="00367762" w:rsidP="007E1672">
      <w:pPr>
        <w:ind w:left="-709" w:right="-710"/>
        <w:jc w:val="center"/>
        <w:rPr>
          <w:rFonts w:ascii="Helvetica neue" w:hAnsi="Helvetica neue" w:cstheme="minorHAnsi"/>
          <w:b/>
          <w:bCs/>
          <w:color w:val="AED738"/>
          <w:sz w:val="40"/>
          <w:szCs w:val="36"/>
        </w:rPr>
      </w:pPr>
      <w:r w:rsidRPr="002B7F95">
        <w:rPr>
          <w:rFonts w:ascii="Helvetica neue" w:hAnsi="Helvetica neue" w:cstheme="minorHAnsi"/>
          <w:b/>
          <w:bCs/>
          <w:color w:val="AED738"/>
          <w:sz w:val="40"/>
          <w:szCs w:val="36"/>
        </w:rPr>
        <w:t xml:space="preserve"> </w:t>
      </w:r>
      <w:r w:rsidR="00F051B8" w:rsidRPr="002B7F95">
        <w:rPr>
          <w:rFonts w:ascii="Helvetica neue" w:hAnsi="Helvetica neue" w:cstheme="minorHAnsi"/>
          <w:b/>
          <w:bCs/>
          <w:color w:val="AED738"/>
          <w:sz w:val="40"/>
          <w:szCs w:val="36"/>
        </w:rPr>
        <w:t xml:space="preserve">Intrapreneurship hope, hype and reality: Discovering intrapreneurs within </w:t>
      </w:r>
      <w:r w:rsidR="002B7F95" w:rsidRPr="002B7F95">
        <w:rPr>
          <w:rFonts w:ascii="Helvetica neue" w:hAnsi="Helvetica neue" w:cstheme="minorHAnsi"/>
          <w:b/>
          <w:bCs/>
          <w:color w:val="AED738"/>
          <w:sz w:val="40"/>
          <w:szCs w:val="36"/>
        </w:rPr>
        <w:t>organization</w:t>
      </w:r>
    </w:p>
    <w:p w14:paraId="765BDD30" w14:textId="77777777" w:rsidR="00367762" w:rsidRPr="002B7F95"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67762" w:rsidRPr="002B7F95" w14:paraId="668CA9D6" w14:textId="77777777" w:rsidTr="007E1672">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4F229C9" w14:textId="77777777" w:rsidR="007E167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Keywords </w:t>
            </w:r>
          </w:p>
          <w:p w14:paraId="727B59D1" w14:textId="172B5896" w:rsidR="00367762" w:rsidRPr="002B7F95" w:rsidRDefault="00367762" w:rsidP="00E92B44">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40B56B65" w:rsidR="00367762" w:rsidRPr="002B7F95" w:rsidRDefault="00F051B8" w:rsidP="00E92B44">
            <w:pPr>
              <w:rPr>
                <w:rFonts w:ascii="Helvetica neue" w:hAnsi="Helvetica neue" w:cstheme="minorHAnsi"/>
                <w:lang w:val="en-US"/>
              </w:rPr>
            </w:pPr>
            <w:r w:rsidRPr="002B7F95">
              <w:rPr>
                <w:rFonts w:ascii="Helvetica neue" w:hAnsi="Helvetica neue" w:cstheme="minorHAnsi"/>
                <w:lang w:val="en-US"/>
              </w:rPr>
              <w:t>Intrapreneur, Intrapreneurship, Innovation, Change Management, Discovery</w:t>
            </w:r>
          </w:p>
        </w:tc>
      </w:tr>
      <w:tr w:rsidR="00367762" w:rsidRPr="002B7F95" w14:paraId="3FBCA02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2B7F95" w:rsidRDefault="00233984" w:rsidP="00E92B44">
            <w:pPr>
              <w:rPr>
                <w:rFonts w:ascii="Helvetica neue" w:eastAsia="Calibri" w:hAnsi="Helvetica neue" w:cstheme="minorHAnsi"/>
                <w:lang w:val="en-US"/>
              </w:rPr>
            </w:pPr>
            <w:r w:rsidRPr="002B7F95">
              <w:rPr>
                <w:rFonts w:ascii="Helvetica neue" w:eastAsia="Calibri" w:hAnsi="Helvetica neue" w:cstheme="minorHAnsi"/>
                <w:lang w:val="en-US"/>
              </w:rPr>
              <w:t>English</w:t>
            </w:r>
          </w:p>
        </w:tc>
      </w:tr>
      <w:tr w:rsidR="00367762" w:rsidRPr="002B7F95" w14:paraId="43941CF3"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2B7F95" w:rsidRDefault="00367762" w:rsidP="00E92B44">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269123D3" w14:textId="77777777" w:rsidR="00F051B8" w:rsidRPr="002B7F95" w:rsidRDefault="00F051B8" w:rsidP="00F051B8">
            <w:pPr>
              <w:jc w:val="both"/>
              <w:rPr>
                <w:rFonts w:ascii="Helvetica neue" w:hAnsi="Helvetica neue" w:cstheme="minorHAnsi"/>
                <w:lang w:val="en-US"/>
              </w:rPr>
            </w:pPr>
            <w:r w:rsidRPr="002B7F95">
              <w:rPr>
                <w:rFonts w:ascii="Helvetica neue" w:hAnsi="Helvetica neue" w:cstheme="minorHAnsi"/>
                <w:lang w:val="en-US"/>
              </w:rPr>
              <w:t>This module will prepare you to know more about intrapreneurial skills and how to discover employees with intrapreneurial mindset.</w:t>
            </w:r>
          </w:p>
          <w:p w14:paraId="2918278D" w14:textId="77777777" w:rsidR="00F051B8" w:rsidRPr="002B7F95" w:rsidRDefault="00F051B8" w:rsidP="00F051B8">
            <w:pPr>
              <w:jc w:val="both"/>
              <w:rPr>
                <w:rFonts w:ascii="Helvetica neue" w:hAnsi="Helvetica neue" w:cstheme="minorHAnsi"/>
                <w:lang w:val="en-US"/>
              </w:rPr>
            </w:pPr>
          </w:p>
          <w:p w14:paraId="1EB21428" w14:textId="77777777" w:rsidR="00F051B8" w:rsidRPr="002B7F95" w:rsidRDefault="00F051B8" w:rsidP="00F051B8">
            <w:pPr>
              <w:jc w:val="both"/>
              <w:rPr>
                <w:rFonts w:ascii="Helvetica neue" w:hAnsi="Helvetica neue" w:cstheme="minorHAnsi"/>
                <w:lang w:val="en-US"/>
              </w:rPr>
            </w:pPr>
            <w:r w:rsidRPr="002B7F95">
              <w:rPr>
                <w:rFonts w:ascii="Helvetica neue" w:hAnsi="Helvetica neue" w:cstheme="minorHAnsi"/>
                <w:lang w:val="en-US"/>
              </w:rPr>
              <w:t>At the end of this module you will be able to:</w:t>
            </w:r>
          </w:p>
          <w:p w14:paraId="30BC0465" w14:textId="77777777" w:rsidR="00F051B8" w:rsidRPr="002B7F95" w:rsidRDefault="00F051B8" w:rsidP="00F051B8">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Encourage employees for intrapreneurship</w:t>
            </w:r>
          </w:p>
          <w:p w14:paraId="38016392" w14:textId="77777777" w:rsidR="00F051B8" w:rsidRPr="002B7F95" w:rsidRDefault="00F051B8" w:rsidP="00F051B8">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Know more about intrapreneurial traits and benefits</w:t>
            </w:r>
          </w:p>
          <w:p w14:paraId="4F13BF06" w14:textId="28559974" w:rsidR="00367762" w:rsidRPr="002B7F95" w:rsidRDefault="00F051B8" w:rsidP="00F051B8">
            <w:pPr>
              <w:pStyle w:val="Listenabsatz"/>
              <w:numPr>
                <w:ilvl w:val="0"/>
                <w:numId w:val="27"/>
              </w:numPr>
              <w:jc w:val="both"/>
              <w:rPr>
                <w:rFonts w:ascii="Helvetica neue" w:hAnsi="Helvetica neue" w:cstheme="minorHAnsi"/>
                <w:lang w:val="en-US"/>
              </w:rPr>
            </w:pPr>
            <w:r w:rsidRPr="002B7F95">
              <w:rPr>
                <w:rFonts w:ascii="Helvetica neue" w:hAnsi="Helvetica neue" w:cstheme="minorHAnsi"/>
                <w:lang w:val="en-US"/>
              </w:rPr>
              <w:t>Recognize possible intrapreneurs within organization</w:t>
            </w:r>
          </w:p>
        </w:tc>
      </w:tr>
      <w:tr w:rsidR="00367762" w:rsidRPr="002B7F95" w14:paraId="71677245"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2B7F95" w:rsidRDefault="00E92B44" w:rsidP="00E92B44">
            <w:pPr>
              <w:rPr>
                <w:rFonts w:ascii="Helvetica neue" w:eastAsia="Calibri" w:hAnsi="Helvetica neue" w:cstheme="minorHAnsi"/>
                <w:lang w:val="en-US"/>
              </w:rPr>
            </w:pPr>
            <w:r w:rsidRPr="002B7F95">
              <w:rPr>
                <w:rFonts w:ascii="Helvetica neue" w:eastAsia="Calibri" w:hAnsi="Helvetica neue" w:cstheme="minorHAnsi"/>
                <w:lang w:val="en-US"/>
              </w:rPr>
              <w:t xml:space="preserve">Level </w:t>
            </w:r>
            <w:r w:rsidR="00A25E05" w:rsidRPr="002B7F95">
              <w:rPr>
                <w:rFonts w:ascii="Helvetica neue" w:eastAsia="Calibri" w:hAnsi="Helvetica neue" w:cstheme="minorHAnsi"/>
                <w:lang w:val="en-US"/>
              </w:rPr>
              <w:t>4</w:t>
            </w:r>
          </w:p>
        </w:tc>
      </w:tr>
      <w:tr w:rsidR="00367762" w:rsidRPr="002B7F95" w14:paraId="5DCC76F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77C3A336" w:rsidR="00367762" w:rsidRPr="002B7F95" w:rsidRDefault="00F051B8" w:rsidP="00E92B44">
            <w:pPr>
              <w:jc w:val="both"/>
              <w:textAlignment w:val="baseline"/>
              <w:rPr>
                <w:rFonts w:ascii="Helvetica neue" w:hAnsi="Helvetica neue" w:cstheme="minorHAnsi"/>
                <w:b/>
                <w:bCs/>
                <w:lang w:val="en-US" w:eastAsia="en-GB"/>
              </w:rPr>
            </w:pPr>
            <w:r w:rsidRPr="002B7F95">
              <w:rPr>
                <w:rFonts w:ascii="Helvetica neue" w:hAnsi="Helvetica neue" w:cstheme="minorHAnsi"/>
                <w:lang w:val="en-US"/>
              </w:rPr>
              <w:t>This module includes information on how to identify intrapreneurs, their characteristics and traits as well as how to encourage them at work. It ends with</w:t>
            </w:r>
          </w:p>
        </w:tc>
      </w:tr>
      <w:tr w:rsidR="00367762" w:rsidRPr="002B7F95" w14:paraId="2D8426DB"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2B7F95" w:rsidRDefault="00367762" w:rsidP="00E92B44">
            <w:pPr>
              <w:rPr>
                <w:rFonts w:ascii="Helvetica neue" w:eastAsia="Calibri"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40836724" w14:textId="7A311AF3" w:rsidR="00F051B8" w:rsidRPr="002B7F95" w:rsidRDefault="00F051B8" w:rsidP="00F051B8">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 xml:space="preserve">Discovering intrapreneurs within </w:t>
            </w:r>
            <w:r w:rsidR="002B7F95" w:rsidRPr="002B7F95">
              <w:rPr>
                <w:rFonts w:ascii="Helvetica neue" w:hAnsi="Helvetica neue" w:cstheme="minorHAnsi"/>
                <w:b/>
                <w:bCs/>
                <w:lang w:val="en-US" w:eastAsia="en-GB"/>
              </w:rPr>
              <w:t>organization</w:t>
            </w:r>
          </w:p>
          <w:p w14:paraId="0C18A760" w14:textId="2660FF82"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How to encourage intrapreneurship?</w:t>
            </w:r>
          </w:p>
          <w:p w14:paraId="28D9B271" w14:textId="77777777" w:rsidR="00F051B8" w:rsidRPr="002B7F95" w:rsidRDefault="00F051B8" w:rsidP="00F051B8">
            <w:pPr>
              <w:pStyle w:val="Listenabsatz"/>
              <w:ind w:left="340"/>
              <w:textAlignment w:val="baseline"/>
              <w:rPr>
                <w:rFonts w:ascii="Helvetica neue" w:hAnsi="Helvetica neue" w:cstheme="minorHAnsi"/>
                <w:b/>
                <w:bCs/>
                <w:lang w:val="en-US" w:eastAsia="en-GB"/>
              </w:rPr>
            </w:pPr>
          </w:p>
          <w:p w14:paraId="429F651A" w14:textId="6A1101F1" w:rsidR="00F051B8" w:rsidRPr="002B7F95" w:rsidRDefault="00F051B8" w:rsidP="00F051B8">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Intrapreneurial traits</w:t>
            </w:r>
          </w:p>
          <w:p w14:paraId="77F67E4B" w14:textId="21EDCD75"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Part 1: Innovation + flexible</w:t>
            </w:r>
          </w:p>
          <w:p w14:paraId="4657FA02" w14:textId="632A04BB"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Part 2: Intellectually curious + persistent</w:t>
            </w:r>
          </w:p>
          <w:p w14:paraId="381EF4D2" w14:textId="77777777" w:rsidR="00F051B8" w:rsidRPr="002B7F95" w:rsidRDefault="00F051B8" w:rsidP="00F051B8">
            <w:pPr>
              <w:pStyle w:val="Listenabsatz"/>
              <w:ind w:left="340"/>
              <w:textAlignment w:val="baseline"/>
              <w:rPr>
                <w:rFonts w:ascii="Helvetica neue" w:hAnsi="Helvetica neue" w:cstheme="minorHAnsi"/>
                <w:b/>
                <w:bCs/>
                <w:lang w:val="en-US" w:eastAsia="en-GB"/>
              </w:rPr>
            </w:pPr>
          </w:p>
          <w:p w14:paraId="16A2EAD1" w14:textId="55CB84CF" w:rsidR="00F051B8" w:rsidRPr="002B7F95" w:rsidRDefault="00F051B8" w:rsidP="00F051B8">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Characteristics of intrapreneurs</w:t>
            </w:r>
          </w:p>
          <w:p w14:paraId="03171531" w14:textId="439FC714"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Dynamic</w:t>
            </w:r>
          </w:p>
          <w:p w14:paraId="2794B44C" w14:textId="1393EDC9"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Developers of ideas</w:t>
            </w:r>
          </w:p>
          <w:p w14:paraId="0ED583A2" w14:textId="3CAD7C2C"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Drivers of change</w:t>
            </w:r>
          </w:p>
          <w:p w14:paraId="302794ED" w14:textId="2752EAB8"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Determined</w:t>
            </w:r>
          </w:p>
          <w:p w14:paraId="79890EFA" w14:textId="43604690"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Dedicated</w:t>
            </w:r>
          </w:p>
          <w:p w14:paraId="1A108695" w14:textId="77777777" w:rsidR="00F051B8" w:rsidRPr="002B7F95" w:rsidRDefault="00F051B8" w:rsidP="00F051B8">
            <w:pPr>
              <w:pStyle w:val="Listenabsatz"/>
              <w:numPr>
                <w:ilvl w:val="1"/>
                <w:numId w:val="21"/>
              </w:numPr>
              <w:textAlignment w:val="baseline"/>
              <w:rPr>
                <w:rFonts w:ascii="Helvetica neue" w:hAnsi="Helvetica neue" w:cstheme="minorHAnsi"/>
                <w:lang w:val="en-US" w:eastAsia="en-GB"/>
              </w:rPr>
            </w:pPr>
            <w:r w:rsidRPr="002B7F95">
              <w:rPr>
                <w:rFonts w:ascii="Helvetica neue" w:hAnsi="Helvetica neue" w:cstheme="minorHAnsi"/>
                <w:lang w:val="en-US" w:eastAsia="en-GB"/>
              </w:rPr>
              <w:t>Diligent</w:t>
            </w:r>
          </w:p>
          <w:p w14:paraId="0707BC0D" w14:textId="77777777" w:rsidR="00F051B8" w:rsidRPr="002B7F95" w:rsidRDefault="00F051B8" w:rsidP="00F051B8">
            <w:pPr>
              <w:pStyle w:val="Listenabsatz"/>
              <w:ind w:left="340"/>
              <w:textAlignment w:val="baseline"/>
              <w:rPr>
                <w:rFonts w:ascii="Helvetica neue" w:hAnsi="Helvetica neue" w:cstheme="minorHAnsi"/>
                <w:b/>
                <w:bCs/>
                <w:lang w:val="en-US" w:eastAsia="en-GB"/>
              </w:rPr>
            </w:pPr>
          </w:p>
          <w:p w14:paraId="4EC601DC" w14:textId="0F82E7D0" w:rsidR="00F051B8" w:rsidRPr="002B7F95" w:rsidRDefault="00F051B8" w:rsidP="00F051B8">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Identifying intrapreneurs</w:t>
            </w:r>
          </w:p>
          <w:p w14:paraId="1D42252C" w14:textId="77777777" w:rsidR="00F051B8" w:rsidRPr="002B7F95" w:rsidRDefault="00F051B8" w:rsidP="00F051B8">
            <w:pPr>
              <w:pStyle w:val="Listenabsatz"/>
              <w:ind w:left="340"/>
              <w:textAlignment w:val="baseline"/>
              <w:rPr>
                <w:rFonts w:ascii="Helvetica neue" w:hAnsi="Helvetica neue" w:cstheme="minorHAnsi"/>
                <w:b/>
                <w:bCs/>
                <w:lang w:val="en-US" w:eastAsia="en-GB"/>
              </w:rPr>
            </w:pPr>
          </w:p>
          <w:p w14:paraId="15746645" w14:textId="5B2C6D3C" w:rsidR="00F051B8" w:rsidRPr="002B7F95" w:rsidRDefault="00F051B8" w:rsidP="00F051B8">
            <w:pPr>
              <w:pStyle w:val="Listenabsatz"/>
              <w:numPr>
                <w:ilvl w:val="0"/>
                <w:numId w:val="21"/>
              </w:num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Benefits of intrapreneurship</w:t>
            </w:r>
            <w:r w:rsidRPr="002B7F95">
              <w:rPr>
                <w:rFonts w:ascii="Helvetica neue" w:hAnsi="Helvetica neue" w:cstheme="minorHAnsi"/>
                <w:b/>
                <w:bCs/>
                <w:lang w:val="en-US" w:eastAsia="en-GB"/>
              </w:rPr>
              <w:tab/>
            </w:r>
          </w:p>
        </w:tc>
      </w:tr>
      <w:tr w:rsidR="00367762" w:rsidRPr="002B7F95" w14:paraId="40A7A33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20B8D18" w14:textId="77777777" w:rsidR="007E167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 xml:space="preserve">Glossary </w:t>
            </w:r>
          </w:p>
          <w:p w14:paraId="41D370F8" w14:textId="093A062C" w:rsidR="0036776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4B616E9B" w14:textId="12CA681A" w:rsidR="00F051B8" w:rsidRPr="002B7F95" w:rsidRDefault="00F051B8" w:rsidP="00F051B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Diligent</w:t>
            </w:r>
          </w:p>
          <w:p w14:paraId="73DCFD1B" w14:textId="65465C8D"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characteristics in which a person shows persistent and hardworking effort in doing something. In this way, diligence may rather be regarded as a combination of both hard work and patience because being persistent </w:t>
            </w:r>
            <w:r w:rsidRPr="002B7F95">
              <w:rPr>
                <w:rFonts w:ascii="Helvetica neue" w:hAnsi="Helvetica neue" w:cstheme="minorHAnsi"/>
                <w:lang w:val="en-US" w:eastAsia="en-GB"/>
              </w:rPr>
              <w:lastRenderedPageBreak/>
              <w:t xml:space="preserve">requires patience. </w:t>
            </w:r>
            <w:hyperlink r:id="rId7" w:history="1">
              <w:r w:rsidRPr="002B7F95">
                <w:rPr>
                  <w:rStyle w:val="Hyperlink"/>
                  <w:rFonts w:ascii="Helvetica neue" w:hAnsi="Helvetica neue" w:cstheme="minorHAnsi"/>
                  <w:lang w:val="en-US" w:eastAsia="en-GB"/>
                </w:rPr>
                <w:t>https://www.linkedin.com/pulse/20140720222213-59817714-diligence-importance-of-diligence-in-your-personal-and-professional-life</w:t>
              </w:r>
            </w:hyperlink>
          </w:p>
          <w:p w14:paraId="2371A7F3" w14:textId="77777777" w:rsidR="00F051B8" w:rsidRPr="002B7F95" w:rsidRDefault="00F051B8" w:rsidP="00F051B8">
            <w:pPr>
              <w:textAlignment w:val="baseline"/>
              <w:rPr>
                <w:rFonts w:ascii="Helvetica neue" w:hAnsi="Helvetica neue" w:cstheme="minorHAnsi"/>
                <w:lang w:val="en-US" w:eastAsia="en-GB"/>
              </w:rPr>
            </w:pPr>
          </w:p>
          <w:p w14:paraId="7FE6FBFA" w14:textId="405CB3E1" w:rsidR="00F051B8" w:rsidRPr="002B7F95" w:rsidRDefault="00F051B8" w:rsidP="00F051B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Disruptive</w:t>
            </w:r>
          </w:p>
          <w:p w14:paraId="5B5D99BC" w14:textId="57D149F7"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term refers to a person/company with fewer resources being able to enter a market and displace the established system with out-ot-the-box ideas. </w:t>
            </w:r>
            <w:hyperlink r:id="rId8" w:history="1">
              <w:r w:rsidRPr="002B7F95">
                <w:rPr>
                  <w:rStyle w:val="Hyperlink"/>
                  <w:rFonts w:ascii="Helvetica neue" w:hAnsi="Helvetica neue" w:cstheme="minorHAnsi"/>
                  <w:lang w:val="en-US" w:eastAsia="en-GB"/>
                </w:rPr>
                <w:t>https://www.liveabout.com/how-business-disruption-creates-new-markets-4586564</w:t>
              </w:r>
            </w:hyperlink>
          </w:p>
          <w:p w14:paraId="6FC68BC2" w14:textId="77777777" w:rsidR="00F051B8" w:rsidRPr="002B7F95" w:rsidRDefault="00F051B8" w:rsidP="00F051B8">
            <w:pPr>
              <w:textAlignment w:val="baseline"/>
              <w:rPr>
                <w:rFonts w:ascii="Helvetica neue" w:hAnsi="Helvetica neue" w:cstheme="minorHAnsi"/>
                <w:lang w:val="en-US" w:eastAsia="en-GB"/>
              </w:rPr>
            </w:pPr>
          </w:p>
          <w:p w14:paraId="30DF9B23" w14:textId="43F308FF" w:rsidR="00F051B8" w:rsidRPr="002B7F95" w:rsidRDefault="00F051B8" w:rsidP="00F051B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Dynamic</w:t>
            </w:r>
          </w:p>
          <w:p w14:paraId="2C2F003B" w14:textId="0DFD50D5"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A term to show constant adaptation to respond to consumers' wants and needs. As such, entrepreneurs spot gaps in the market and develop new ideas for products and services. </w:t>
            </w:r>
            <w:hyperlink r:id="rId9" w:history="1">
              <w:r w:rsidRPr="002B7F95">
                <w:rPr>
                  <w:rStyle w:val="Hyperlink"/>
                  <w:rFonts w:ascii="Helvetica neue" w:hAnsi="Helvetica neue" w:cstheme="minorHAnsi"/>
                  <w:lang w:val="en-US" w:eastAsia="en-GB"/>
                </w:rPr>
                <w:t>https://www.bbc.co.uk/bitesize/guides/zm4krj6/revision/1</w:t>
              </w:r>
            </w:hyperlink>
          </w:p>
          <w:p w14:paraId="0D4F5F64" w14:textId="6C12E6D9"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 </w:t>
            </w:r>
          </w:p>
          <w:p w14:paraId="390B325B" w14:textId="668F1C88" w:rsidR="00F051B8" w:rsidRPr="002B7F95" w:rsidRDefault="00F051B8" w:rsidP="00F051B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Innovative</w:t>
            </w:r>
          </w:p>
          <w:p w14:paraId="00F971D2" w14:textId="3DC27D9B"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The term refers to an individual or organization undertakes to conceptualize brand new products, processes, and ideas, or to approach existing products, processes, and ideas in new ways. </w:t>
            </w:r>
            <w:hyperlink r:id="rId10" w:history="1">
              <w:r w:rsidRPr="002B7F95">
                <w:rPr>
                  <w:rStyle w:val="Hyperlink"/>
                  <w:rFonts w:ascii="Helvetica neue" w:hAnsi="Helvetica neue" w:cstheme="minorHAnsi"/>
                  <w:lang w:val="en-US" w:eastAsia="en-GB"/>
                </w:rPr>
                <w:t>https://online.hbs.edu/blog/post/importance-of-innovation-in-business</w:t>
              </w:r>
            </w:hyperlink>
          </w:p>
          <w:p w14:paraId="7D979B48" w14:textId="520ABCCA" w:rsidR="00F051B8" w:rsidRPr="002B7F95" w:rsidRDefault="00F051B8" w:rsidP="00F051B8">
            <w:pPr>
              <w:textAlignment w:val="baseline"/>
              <w:rPr>
                <w:rFonts w:ascii="Helvetica neue" w:hAnsi="Helvetica neue" w:cstheme="minorHAnsi"/>
                <w:lang w:val="en-US" w:eastAsia="en-GB"/>
              </w:rPr>
            </w:pPr>
            <w:r w:rsidRPr="002B7F95">
              <w:rPr>
                <w:rFonts w:ascii="Helvetica neue" w:hAnsi="Helvetica neue" w:cstheme="minorHAnsi"/>
                <w:lang w:val="en-US" w:eastAsia="en-GB"/>
              </w:rPr>
              <w:t xml:space="preserve"> </w:t>
            </w:r>
          </w:p>
          <w:p w14:paraId="3C2D0B46" w14:textId="3CA715BD" w:rsidR="00F051B8" w:rsidRPr="002B7F95" w:rsidRDefault="00F051B8" w:rsidP="00F051B8">
            <w:pPr>
              <w:textAlignment w:val="baseline"/>
              <w:rPr>
                <w:rFonts w:ascii="Helvetica neue" w:hAnsi="Helvetica neue" w:cstheme="minorHAnsi"/>
                <w:b/>
                <w:bCs/>
                <w:lang w:val="en-US" w:eastAsia="en-GB"/>
              </w:rPr>
            </w:pPr>
            <w:r w:rsidRPr="002B7F95">
              <w:rPr>
                <w:rFonts w:ascii="Helvetica neue" w:hAnsi="Helvetica neue" w:cstheme="minorHAnsi"/>
                <w:b/>
                <w:bCs/>
                <w:lang w:val="en-US" w:eastAsia="en-GB"/>
              </w:rPr>
              <w:t>Intrapreneurship</w:t>
            </w:r>
          </w:p>
          <w:p w14:paraId="67A1AE46" w14:textId="1F65B04B" w:rsidR="00367762" w:rsidRPr="002B7F95" w:rsidRDefault="00F051B8" w:rsidP="00F051B8">
            <w:pPr>
              <w:textAlignment w:val="baseline"/>
              <w:rPr>
                <w:rFonts w:ascii="Helvetica neue" w:hAnsi="Helvetica neue" w:cstheme="minorHAnsi"/>
                <w:bCs/>
                <w:lang w:val="en-US" w:eastAsia="en-GB"/>
              </w:rPr>
            </w:pPr>
            <w:r w:rsidRPr="002B7F95">
              <w:rPr>
                <w:rFonts w:ascii="Helvetica neue" w:hAnsi="Helvetica neue" w:cstheme="minorHAnsi"/>
                <w:lang w:val="en-US" w:eastAsia="en-GB"/>
              </w:rPr>
              <w:t xml:space="preserve">The term refers to a system that allows an employee to act like an entrepreneur within a company or other organization. Intrapreneurs are self-motivated, proactive, and action-oriented people who take the initiative to pursue an innovative product or service. </w:t>
            </w:r>
            <w:hyperlink r:id="rId11" w:history="1">
              <w:r w:rsidRPr="002B7F95">
                <w:rPr>
                  <w:rStyle w:val="Hyperlink"/>
                  <w:rFonts w:ascii="Helvetica neue" w:hAnsi="Helvetica neue" w:cstheme="minorHAnsi"/>
                  <w:lang w:val="en-US" w:eastAsia="en-GB"/>
                </w:rPr>
                <w:t>https://www.investopedia.com/terms/i/intrapreneurship.asp</w:t>
              </w:r>
            </w:hyperlink>
          </w:p>
        </w:tc>
      </w:tr>
      <w:tr w:rsidR="00367762" w:rsidRPr="002B7F95" w14:paraId="7207B181"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2B7F95" w:rsidRDefault="00E87C3B"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14:paraId="3140F35B" w14:textId="77777777" w:rsidR="00F051B8" w:rsidRPr="002B7F95" w:rsidRDefault="00F051B8" w:rsidP="00F051B8">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An intrapreneur is not…</w:t>
            </w:r>
          </w:p>
          <w:p w14:paraId="23C4B524"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Innovative</w:t>
            </w:r>
          </w:p>
          <w:p w14:paraId="4C65D9B4"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Intellectually curious</w:t>
            </w:r>
          </w:p>
          <w:p w14:paraId="7A5DADFF" w14:textId="76E90725" w:rsidR="00F051B8" w:rsidRPr="002B7F95" w:rsidRDefault="00F051B8" w:rsidP="00F051B8">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Stubborn</w:t>
            </w:r>
          </w:p>
          <w:p w14:paraId="64C40BDA" w14:textId="21D27B07" w:rsidR="00F051B8" w:rsidRPr="002B7F95" w:rsidRDefault="00F051B8" w:rsidP="00F051B8">
            <w:pPr>
              <w:textAlignment w:val="baseline"/>
              <w:rPr>
                <w:rFonts w:ascii="Helvetica neue" w:hAnsi="Helvetica neue" w:cs="Calibri"/>
                <w:bCs/>
                <w:lang w:val="en-US" w:eastAsia="en-GB"/>
              </w:rPr>
            </w:pPr>
          </w:p>
          <w:p w14:paraId="31192609" w14:textId="77777777" w:rsidR="00F051B8" w:rsidRPr="002B7F95" w:rsidRDefault="00F051B8" w:rsidP="00F051B8">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What is a common point for an entrepreneur and an intrapreneur?</w:t>
            </w:r>
          </w:p>
          <w:p w14:paraId="2CD4F306" w14:textId="77777777" w:rsidR="00F051B8" w:rsidRPr="002B7F95" w:rsidRDefault="00F051B8" w:rsidP="00F051B8">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Thrives on innovative thinking</w:t>
            </w:r>
          </w:p>
          <w:p w14:paraId="007BF929"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Have organizational support</w:t>
            </w:r>
          </w:p>
          <w:p w14:paraId="2F12546A"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Dependent on own capital</w:t>
            </w:r>
          </w:p>
          <w:p w14:paraId="22C66F2C" w14:textId="77777777" w:rsidR="00F051B8" w:rsidRPr="002B7F95" w:rsidRDefault="00F051B8" w:rsidP="00F051B8">
            <w:pPr>
              <w:textAlignment w:val="baseline"/>
              <w:rPr>
                <w:rFonts w:ascii="Helvetica neue" w:hAnsi="Helvetica neue" w:cs="Calibri"/>
                <w:bCs/>
                <w:lang w:val="en-US" w:eastAsia="en-GB"/>
              </w:rPr>
            </w:pPr>
          </w:p>
          <w:p w14:paraId="148B0F62" w14:textId="77777777" w:rsidR="00F051B8" w:rsidRPr="002B7F95" w:rsidRDefault="00F051B8" w:rsidP="00F051B8">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 xml:space="preserve">Which of those below are not a characteristic of an intrapreneur? </w:t>
            </w:r>
          </w:p>
          <w:p w14:paraId="35D9EC8F"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Diligent</w:t>
            </w:r>
          </w:p>
          <w:p w14:paraId="0454E825" w14:textId="77777777" w:rsidR="00F051B8" w:rsidRPr="002B7F95" w:rsidRDefault="00F051B8" w:rsidP="00F051B8">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Unorganized</w:t>
            </w:r>
          </w:p>
          <w:p w14:paraId="485A7DC7"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Determined</w:t>
            </w:r>
          </w:p>
          <w:p w14:paraId="529806D2" w14:textId="526787F0" w:rsidR="00F051B8" w:rsidRPr="002B7F95" w:rsidRDefault="00F051B8" w:rsidP="00F051B8">
            <w:pPr>
              <w:pStyle w:val="Listenabsatz"/>
              <w:ind w:left="340"/>
              <w:textAlignment w:val="baseline"/>
              <w:rPr>
                <w:rFonts w:ascii="Helvetica neue" w:hAnsi="Helvetica neue" w:cs="Calibri"/>
                <w:bCs/>
                <w:lang w:val="en-US" w:eastAsia="en-GB"/>
              </w:rPr>
            </w:pPr>
          </w:p>
          <w:p w14:paraId="68D6E6AA" w14:textId="77777777" w:rsidR="007E1672" w:rsidRPr="002B7F95" w:rsidRDefault="007E1672" w:rsidP="00F051B8">
            <w:pPr>
              <w:pStyle w:val="Listenabsatz"/>
              <w:ind w:left="340"/>
              <w:textAlignment w:val="baseline"/>
              <w:rPr>
                <w:rFonts w:ascii="Helvetica neue" w:hAnsi="Helvetica neue" w:cs="Calibri"/>
                <w:bCs/>
                <w:lang w:val="en-US" w:eastAsia="en-GB"/>
              </w:rPr>
            </w:pPr>
          </w:p>
          <w:p w14:paraId="0C075B11" w14:textId="77777777" w:rsidR="00F051B8" w:rsidRPr="002B7F95" w:rsidRDefault="00F051B8" w:rsidP="00F051B8">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lastRenderedPageBreak/>
              <w:t>What needs to be apparent/necessary for an intrapreneur to thrive in his/her work?</w:t>
            </w:r>
          </w:p>
          <w:p w14:paraId="113D6309" w14:textId="77777777" w:rsidR="00F051B8" w:rsidRPr="002B7F95" w:rsidRDefault="00F051B8" w:rsidP="00F051B8">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Encouraging corporate culture</w:t>
            </w:r>
          </w:p>
          <w:p w14:paraId="7B0D0B29"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Strict checks and controls</w:t>
            </w:r>
          </w:p>
          <w:p w14:paraId="3E721B41"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Disinterested managers</w:t>
            </w:r>
          </w:p>
          <w:p w14:paraId="3A8C7417" w14:textId="31A3A43B" w:rsidR="00F051B8" w:rsidRPr="002B7F95" w:rsidRDefault="00F051B8" w:rsidP="00F051B8">
            <w:pPr>
              <w:pStyle w:val="Listenabsatz"/>
              <w:ind w:left="340"/>
              <w:textAlignment w:val="baseline"/>
              <w:rPr>
                <w:rFonts w:ascii="Helvetica neue" w:hAnsi="Helvetica neue" w:cs="Calibri"/>
                <w:bCs/>
                <w:lang w:val="en-US" w:eastAsia="en-GB"/>
              </w:rPr>
            </w:pPr>
          </w:p>
          <w:p w14:paraId="21CBE5B0" w14:textId="77777777" w:rsidR="00F051B8" w:rsidRPr="002B7F95" w:rsidRDefault="00F051B8" w:rsidP="00F051B8">
            <w:pPr>
              <w:pStyle w:val="Listenabsatz"/>
              <w:numPr>
                <w:ilvl w:val="0"/>
                <w:numId w:val="23"/>
              </w:numPr>
              <w:textAlignment w:val="baseline"/>
              <w:rPr>
                <w:rFonts w:ascii="Helvetica neue" w:hAnsi="Helvetica neue" w:cs="Calibri"/>
                <w:b/>
                <w:lang w:val="en-US" w:eastAsia="en-GB"/>
              </w:rPr>
            </w:pPr>
            <w:r w:rsidRPr="002B7F95">
              <w:rPr>
                <w:rFonts w:ascii="Helvetica neue" w:hAnsi="Helvetica neue" w:cs="Calibri"/>
                <w:b/>
                <w:lang w:val="en-US" w:eastAsia="en-GB"/>
              </w:rPr>
              <w:t>What should not be done to nourish intrapreneurship in an organization?</w:t>
            </w:r>
          </w:p>
          <w:p w14:paraId="263750EE"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Create flexibility in organization</w:t>
            </w:r>
          </w:p>
          <w:p w14:paraId="33287295" w14:textId="77777777" w:rsidR="00F051B8" w:rsidRPr="002B7F95" w:rsidRDefault="00F051B8" w:rsidP="00F051B8">
            <w:pPr>
              <w:pStyle w:val="Listenabsatz"/>
              <w:numPr>
                <w:ilvl w:val="1"/>
                <w:numId w:val="23"/>
              </w:numPr>
              <w:textAlignment w:val="baseline"/>
              <w:rPr>
                <w:rFonts w:ascii="Helvetica neue" w:hAnsi="Helvetica neue" w:cs="Calibri"/>
                <w:bCs/>
                <w:lang w:val="en-US" w:eastAsia="en-GB"/>
              </w:rPr>
            </w:pPr>
            <w:r w:rsidRPr="002B7F95">
              <w:rPr>
                <w:rFonts w:ascii="Helvetica neue" w:hAnsi="Helvetica neue" w:cs="Calibri"/>
                <w:bCs/>
                <w:lang w:val="en-US" w:eastAsia="en-GB"/>
              </w:rPr>
              <w:t>Help employees use their creativity at work</w:t>
            </w:r>
          </w:p>
          <w:p w14:paraId="42C09B04" w14:textId="2F636613" w:rsidR="00A2519C" w:rsidRPr="002B7F95" w:rsidRDefault="00F051B8" w:rsidP="00A2519C">
            <w:pPr>
              <w:pStyle w:val="Listenabsatz"/>
              <w:numPr>
                <w:ilvl w:val="1"/>
                <w:numId w:val="23"/>
              </w:numPr>
              <w:textAlignment w:val="baseline"/>
              <w:rPr>
                <w:rFonts w:ascii="Helvetica neue" w:hAnsi="Helvetica neue" w:cs="Calibri"/>
                <w:b/>
                <w:color w:val="AED633"/>
                <w:lang w:val="en-US" w:eastAsia="en-GB"/>
              </w:rPr>
            </w:pPr>
            <w:r w:rsidRPr="002B7F95">
              <w:rPr>
                <w:rFonts w:ascii="Helvetica neue" w:hAnsi="Helvetica neue" w:cs="Calibri"/>
                <w:b/>
                <w:color w:val="AED633"/>
                <w:lang w:val="en-US" w:eastAsia="en-GB"/>
              </w:rPr>
              <w:t>Discouraging employees for speaking up</w:t>
            </w:r>
          </w:p>
        </w:tc>
      </w:tr>
      <w:tr w:rsidR="00367762" w:rsidRPr="002B7F95" w14:paraId="718A2AA6"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2B7F95" w:rsidRDefault="00367762" w:rsidP="00E92B44">
            <w:pPr>
              <w:rPr>
                <w:rFonts w:ascii="Helvetica neue" w:hAnsi="Helvetica neue" w:cstheme="minorHAnsi"/>
                <w:b/>
                <w:bCs/>
                <w:color w:val="FFFFFF" w:themeColor="background1"/>
                <w:lang w:val="en-US" w:eastAsia="en-GB"/>
              </w:rPr>
            </w:pPr>
            <w:r w:rsidRPr="002B7F9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036AE30F" w:rsidR="00367762" w:rsidRPr="002B7F95" w:rsidRDefault="00C07B0F" w:rsidP="00E92B44">
            <w:pPr>
              <w:rPr>
                <w:rFonts w:ascii="Helvetica neue" w:eastAsia="Calibri" w:hAnsi="Helvetica neue" w:cstheme="minorHAnsi"/>
                <w:color w:val="244061" w:themeColor="accent1" w:themeShade="80"/>
                <w:lang w:val="en-US"/>
              </w:rPr>
            </w:pPr>
            <w:r w:rsidRPr="002B7F95">
              <w:rPr>
                <w:rFonts w:ascii="Helvetica neue" w:eastAsia="Calibri" w:hAnsi="Helvetica neue" w:cstheme="minorHAnsi"/>
                <w:lang w:val="en-US"/>
              </w:rPr>
              <w:t>GENIE_PP</w:t>
            </w:r>
            <w:r w:rsidR="0066250A" w:rsidRPr="002B7F95">
              <w:rPr>
                <w:rFonts w:ascii="Helvetica neue" w:eastAsia="Calibri" w:hAnsi="Helvetica neue" w:cstheme="minorHAnsi"/>
                <w:lang w:val="en-US"/>
              </w:rPr>
              <w:t>T</w:t>
            </w:r>
            <w:r w:rsidRPr="002B7F95">
              <w:rPr>
                <w:rFonts w:ascii="Helvetica neue" w:eastAsia="Calibri" w:hAnsi="Helvetica neue" w:cstheme="minorHAnsi"/>
                <w:lang w:val="en-US"/>
              </w:rPr>
              <w:t>_</w:t>
            </w:r>
            <w:r w:rsidRPr="002B7F95">
              <w:rPr>
                <w:lang w:val="en-US"/>
              </w:rPr>
              <w:t xml:space="preserve"> </w:t>
            </w:r>
            <w:r w:rsidR="00A2519C" w:rsidRPr="002B7F95">
              <w:rPr>
                <w:rFonts w:ascii="Helvetica neue" w:eastAsia="Calibri" w:hAnsi="Helvetica neue" w:cstheme="minorHAnsi"/>
                <w:lang w:val="en-US"/>
              </w:rPr>
              <w:t>Intrapreneurship hope hype reality</w:t>
            </w:r>
            <w:r w:rsidRPr="002B7F95">
              <w:rPr>
                <w:rFonts w:ascii="Helvetica neue" w:eastAsia="Calibri" w:hAnsi="Helvetica neue" w:cstheme="minorHAnsi"/>
                <w:lang w:val="en-US"/>
              </w:rPr>
              <w:t>.pptx</w:t>
            </w:r>
          </w:p>
        </w:tc>
      </w:tr>
      <w:tr w:rsidR="00367762" w:rsidRPr="002B7F95" w14:paraId="21DEDB79" w14:textId="77777777" w:rsidTr="007E1672">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2B7F95" w:rsidRDefault="00367762" w:rsidP="00E92B44">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3463732A" w14:textId="3DAA9A8A" w:rsidR="00A2519C" w:rsidRPr="002B7F95" w:rsidRDefault="00A2519C" w:rsidP="007E1672">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Franks, K. (2020). Discovering &amp; developing intrapreneurs. Moore. Retrieved November 11, 2022, from https://www.moore-global.com/intelligence/articles/discovering-developing-intrapreneurs </w:t>
            </w:r>
          </w:p>
          <w:p w14:paraId="6645E20E" w14:textId="12F23C77" w:rsidR="00A2519C" w:rsidRPr="002B7F95" w:rsidRDefault="00A2519C" w:rsidP="007E1672">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Hobcraft, P. (2016). Exploring the intrapreneurial way in large organizations. The HYPE Innovation Blog. Retrieved November 11, 2022, from </w:t>
            </w:r>
            <w:hyperlink r:id="rId12" w:history="1">
              <w:r w:rsidRPr="002B7F95">
                <w:rPr>
                  <w:rStyle w:val="Hyperlink"/>
                  <w:rFonts w:ascii="Helvetica neue" w:hAnsi="Helvetica neue" w:cstheme="minorHAnsi"/>
                  <w:lang w:val="en-US"/>
                </w:rPr>
                <w:t>https://blog.hypeinnovation.com/exploring-the-intrapreneurial-way-in-large-organizations</w:t>
              </w:r>
            </w:hyperlink>
          </w:p>
          <w:p w14:paraId="21FE1E16" w14:textId="37D33954" w:rsidR="00A2519C" w:rsidRPr="002B7F95" w:rsidRDefault="00A2519C" w:rsidP="007E1672">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Kennedy, J. (2016). How to identify the intrapreneurs in your organization. Academy for Corporate Entrepreneurship (AfCE). Retrieved November 11, 2022, from </w:t>
            </w:r>
            <w:hyperlink r:id="rId13" w:history="1">
              <w:r w:rsidRPr="002B7F95">
                <w:rPr>
                  <w:rStyle w:val="Hyperlink"/>
                  <w:rFonts w:ascii="Helvetica neue" w:hAnsi="Helvetica neue" w:cstheme="minorHAnsi"/>
                  <w:lang w:val="en-US"/>
                </w:rPr>
                <w:t>https://www.afce.co/how-to-identify-intrapreneurs/</w:t>
              </w:r>
            </w:hyperlink>
          </w:p>
          <w:p w14:paraId="2CD4F428" w14:textId="08FDD3E1" w:rsidR="00A2519C" w:rsidRPr="002B7F95" w:rsidRDefault="00A2519C" w:rsidP="007E1672">
            <w:pPr>
              <w:pStyle w:val="Listenabsatz"/>
              <w:numPr>
                <w:ilvl w:val="0"/>
                <w:numId w:val="25"/>
              </w:numPr>
              <w:spacing w:after="120"/>
              <w:rPr>
                <w:rFonts w:ascii="Helvetica neue" w:hAnsi="Helvetica neue" w:cstheme="minorHAnsi"/>
                <w:lang w:val="en-US"/>
              </w:rPr>
            </w:pPr>
            <w:r w:rsidRPr="002B7F95">
              <w:rPr>
                <w:rFonts w:ascii="Helvetica neue" w:hAnsi="Helvetica neue" w:cstheme="minorHAnsi"/>
                <w:lang w:val="en-US"/>
              </w:rPr>
              <w:t xml:space="preserve">Teza, J. (n.d.). The 6 steps to becoming an intrapreneur. University of San Diego Online Degrees. Retrieved November 11, 2022, from </w:t>
            </w:r>
            <w:hyperlink r:id="rId14" w:history="1">
              <w:r w:rsidRPr="002B7F95">
                <w:rPr>
                  <w:rStyle w:val="Hyperlink"/>
                  <w:rFonts w:ascii="Helvetica neue" w:hAnsi="Helvetica neue" w:cstheme="minorHAnsi"/>
                  <w:lang w:val="en-US"/>
                </w:rPr>
                <w:t>https://onlinedegrees.sandiego.edu/how-to-become-an-intrapreneur/</w:t>
              </w:r>
            </w:hyperlink>
          </w:p>
          <w:p w14:paraId="0CEE0267" w14:textId="058C81D5" w:rsidR="00A2519C" w:rsidRPr="002B7F95" w:rsidRDefault="00A2519C" w:rsidP="007E1672">
            <w:pPr>
              <w:pStyle w:val="Listenabsatz"/>
              <w:numPr>
                <w:ilvl w:val="0"/>
                <w:numId w:val="25"/>
              </w:numPr>
              <w:spacing w:after="120"/>
              <w:rPr>
                <w:rFonts w:ascii="Helvetica neue" w:hAnsi="Helvetica neue" w:cstheme="minorHAnsi"/>
                <w:color w:val="244061" w:themeColor="accent1" w:themeShade="80"/>
                <w:lang w:val="en-US"/>
              </w:rPr>
            </w:pPr>
            <w:r w:rsidRPr="002B7F95">
              <w:rPr>
                <w:rFonts w:ascii="Helvetica neue" w:hAnsi="Helvetica neue" w:cstheme="minorHAnsi"/>
                <w:lang w:val="en-US"/>
              </w:rPr>
              <w:t xml:space="preserve">Vogel, P., Kurak, M., &amp; McTeague, L. (2018). Building an intrapreneurial organization. IMD business school for management and leadership courses. Retrieved November 11, 2022, from </w:t>
            </w:r>
            <w:hyperlink r:id="rId15" w:history="1">
              <w:r w:rsidRPr="002B7F95">
                <w:rPr>
                  <w:rStyle w:val="Hyperlink"/>
                  <w:rFonts w:ascii="Helvetica neue" w:hAnsi="Helvetica neue" w:cstheme="minorHAnsi"/>
                  <w:lang w:val="en-US"/>
                </w:rPr>
                <w:t>https://www.imd.org/research-knowledge/articles/building-an-intrapreneurial-organization/</w:t>
              </w:r>
            </w:hyperlink>
          </w:p>
        </w:tc>
      </w:tr>
      <w:tr w:rsidR="00367762" w:rsidRPr="002B7F95" w14:paraId="2A2F805F" w14:textId="77777777" w:rsidTr="007E1672">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2B7F95" w:rsidRDefault="00367762" w:rsidP="00E92B44">
            <w:pPr>
              <w:rPr>
                <w:rFonts w:ascii="Helvetica neue" w:hAnsi="Helvetica neue" w:cstheme="minorHAnsi"/>
                <w:b/>
                <w:bCs/>
                <w:color w:val="FFFFFF" w:themeColor="background1"/>
                <w:lang w:val="en-US"/>
              </w:rPr>
            </w:pPr>
            <w:r w:rsidRPr="002B7F9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37213EC7" w:rsidR="00367762" w:rsidRPr="002B7F95" w:rsidRDefault="00A2519C" w:rsidP="00E92B44">
            <w:pPr>
              <w:rPr>
                <w:rFonts w:ascii="Helvetica neue" w:hAnsi="Helvetica neue" w:cstheme="minorHAnsi"/>
                <w:color w:val="244061" w:themeColor="accent1" w:themeShade="80"/>
                <w:lang w:val="en-US"/>
              </w:rPr>
            </w:pPr>
            <w:r w:rsidRPr="002B7F95">
              <w:rPr>
                <w:rFonts w:ascii="Helvetica neue" w:hAnsi="Helvetica neue" w:cstheme="minorHAnsi"/>
                <w:lang w:val="en-US"/>
              </w:rPr>
              <w:t>Clever Collaboration Group Europe</w:t>
            </w:r>
          </w:p>
        </w:tc>
      </w:tr>
    </w:tbl>
    <w:p w14:paraId="7B5C8C62" w14:textId="77777777" w:rsidR="00367762" w:rsidRPr="002B7F95" w:rsidRDefault="00367762" w:rsidP="00E92B44">
      <w:pPr>
        <w:rPr>
          <w:rFonts w:ascii="Helvetica neue" w:eastAsia="Calibri" w:hAnsi="Helvetica neue"/>
        </w:rPr>
      </w:pPr>
    </w:p>
    <w:p w14:paraId="147C05D8" w14:textId="77777777" w:rsidR="00FF7BD6" w:rsidRPr="002B7F95" w:rsidRDefault="00FF7BD6" w:rsidP="00E92B44">
      <w:pPr>
        <w:pStyle w:val="Textkrper"/>
        <w:rPr>
          <w:rFonts w:ascii="Helvetica neue" w:hAnsi="Helvetica neue"/>
        </w:rPr>
      </w:pPr>
    </w:p>
    <w:p w14:paraId="74F8FDB1" w14:textId="77777777" w:rsidR="00FF7BD6" w:rsidRPr="002B7F95" w:rsidRDefault="00FF7BD6" w:rsidP="00E92B44">
      <w:pPr>
        <w:pStyle w:val="Textkrper"/>
        <w:rPr>
          <w:rFonts w:ascii="Helvetica neue" w:hAnsi="Helvetica neue"/>
        </w:rPr>
      </w:pPr>
    </w:p>
    <w:p w14:paraId="0F29616B" w14:textId="77777777" w:rsidR="00FF7BD6" w:rsidRPr="002B7F95" w:rsidRDefault="00FF7BD6" w:rsidP="00E92B44">
      <w:pPr>
        <w:pStyle w:val="Textkrper"/>
        <w:rPr>
          <w:rFonts w:ascii="Helvetica neue" w:hAnsi="Helvetica neue"/>
        </w:rPr>
      </w:pPr>
    </w:p>
    <w:p w14:paraId="418B11EC" w14:textId="77777777" w:rsidR="00FF7BD6" w:rsidRPr="002B7F95" w:rsidRDefault="00FF7BD6" w:rsidP="00E92B44">
      <w:pPr>
        <w:pStyle w:val="Textkrper"/>
        <w:rPr>
          <w:rFonts w:ascii="Helvetica neue" w:hAnsi="Helvetica neue"/>
        </w:rPr>
      </w:pPr>
    </w:p>
    <w:p w14:paraId="0F3B7297" w14:textId="77777777" w:rsidR="00FF7BD6" w:rsidRPr="002B7F95" w:rsidRDefault="00FF7BD6" w:rsidP="00E92B44">
      <w:pPr>
        <w:pStyle w:val="Textkrper"/>
        <w:rPr>
          <w:rFonts w:ascii="Helvetica neue" w:hAnsi="Helvetica neue"/>
        </w:rPr>
      </w:pPr>
    </w:p>
    <w:p w14:paraId="76A7B4E3" w14:textId="77777777" w:rsidR="00FF7BD6" w:rsidRPr="002B7F95" w:rsidRDefault="00FF7BD6" w:rsidP="00E92B44">
      <w:pPr>
        <w:pStyle w:val="Textkrper"/>
        <w:rPr>
          <w:rFonts w:ascii="Helvetica neue" w:hAnsi="Helvetica neue"/>
        </w:rPr>
      </w:pPr>
    </w:p>
    <w:p w14:paraId="1AD364D9" w14:textId="77777777" w:rsidR="00FF7BD6" w:rsidRPr="002B7F95" w:rsidRDefault="00FF7BD6" w:rsidP="00E92B44">
      <w:pPr>
        <w:pStyle w:val="Textkrper"/>
        <w:rPr>
          <w:rFonts w:ascii="Helvetica neue" w:hAnsi="Helvetica neue"/>
        </w:rPr>
      </w:pPr>
    </w:p>
    <w:p w14:paraId="3AD0A064" w14:textId="77777777" w:rsidR="00FF7BD6" w:rsidRPr="002B7F95" w:rsidRDefault="00FF7BD6" w:rsidP="00E92B44">
      <w:pPr>
        <w:pStyle w:val="Textkrper"/>
        <w:rPr>
          <w:rFonts w:ascii="Helvetica neue" w:hAnsi="Helvetica neue"/>
        </w:rPr>
      </w:pPr>
    </w:p>
    <w:p w14:paraId="70A5E1B6" w14:textId="77777777" w:rsidR="00FF7BD6" w:rsidRPr="002B7F95" w:rsidRDefault="00FF7BD6" w:rsidP="00E92B44">
      <w:pPr>
        <w:pStyle w:val="Textkrper"/>
        <w:rPr>
          <w:rFonts w:ascii="Helvetica neue" w:hAnsi="Helvetica neue"/>
        </w:rPr>
      </w:pPr>
    </w:p>
    <w:p w14:paraId="1D7A6CEB" w14:textId="77777777" w:rsidR="00B77D0D" w:rsidRPr="002B7F95" w:rsidRDefault="00B77D0D" w:rsidP="00E92B44">
      <w:pPr>
        <w:pStyle w:val="Textkrper"/>
        <w:rPr>
          <w:rFonts w:ascii="Helvetica neue" w:hAnsi="Helvetica neue"/>
        </w:rPr>
      </w:pPr>
    </w:p>
    <w:sectPr w:rsidR="00B77D0D" w:rsidRPr="002B7F95"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213C" w14:textId="77777777" w:rsidR="004D6C60" w:rsidRDefault="004D6C60" w:rsidP="00B77D0D">
      <w:r>
        <w:separator/>
      </w:r>
    </w:p>
  </w:endnote>
  <w:endnote w:type="continuationSeparator" w:id="0">
    <w:p w14:paraId="183FABAB" w14:textId="77777777" w:rsidR="004D6C60" w:rsidRDefault="004D6C60"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AB56" w14:textId="77777777" w:rsidR="004D6C60" w:rsidRDefault="004D6C60" w:rsidP="00B77D0D">
      <w:r>
        <w:separator/>
      </w:r>
    </w:p>
  </w:footnote>
  <w:footnote w:type="continuationSeparator" w:id="0">
    <w:p w14:paraId="3DD88A49" w14:textId="77777777" w:rsidR="004D6C60" w:rsidRDefault="004D6C60"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4B14"/>
    <w:rsid w:val="00276525"/>
    <w:rsid w:val="00285C63"/>
    <w:rsid w:val="002B7F95"/>
    <w:rsid w:val="002D275E"/>
    <w:rsid w:val="003441DD"/>
    <w:rsid w:val="00367762"/>
    <w:rsid w:val="0037488C"/>
    <w:rsid w:val="003840B4"/>
    <w:rsid w:val="003C16FF"/>
    <w:rsid w:val="003D13EC"/>
    <w:rsid w:val="00403D96"/>
    <w:rsid w:val="00404410"/>
    <w:rsid w:val="004369A0"/>
    <w:rsid w:val="00467D9D"/>
    <w:rsid w:val="004B10DB"/>
    <w:rsid w:val="004C4FAF"/>
    <w:rsid w:val="004D6C60"/>
    <w:rsid w:val="004E03FB"/>
    <w:rsid w:val="004F3F08"/>
    <w:rsid w:val="0051401B"/>
    <w:rsid w:val="005248A4"/>
    <w:rsid w:val="00536144"/>
    <w:rsid w:val="0055064D"/>
    <w:rsid w:val="00612469"/>
    <w:rsid w:val="00617ADA"/>
    <w:rsid w:val="00624146"/>
    <w:rsid w:val="006279B0"/>
    <w:rsid w:val="0066250A"/>
    <w:rsid w:val="006B4332"/>
    <w:rsid w:val="006C06AD"/>
    <w:rsid w:val="007117B3"/>
    <w:rsid w:val="007E1672"/>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about.com/how-business-disruption-creates-new-markets-4586564" TargetMode="External"/><Relationship Id="rId13" Type="http://schemas.openxmlformats.org/officeDocument/2006/relationships/hyperlink" Target="https://www.afce.co/how-to-identify-intrapreneu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ulse/20140720222213-59817714-diligence-importance-of-diligence-in-your-personal-and-professional-life" TargetMode="External"/><Relationship Id="rId12" Type="http://schemas.openxmlformats.org/officeDocument/2006/relationships/hyperlink" Target="https://blog.hypeinnovation.com/exploring-the-intrapreneurial-way-in-large-organiz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terms/i/intrapreneurship.asp" TargetMode="External"/><Relationship Id="rId5" Type="http://schemas.openxmlformats.org/officeDocument/2006/relationships/footnotes" Target="footnotes.xml"/><Relationship Id="rId15" Type="http://schemas.openxmlformats.org/officeDocument/2006/relationships/hyperlink" Target="https://www.imd.org/research-knowledge/articles/building-an-intrapreneurial-organization/" TargetMode="External"/><Relationship Id="rId10" Type="http://schemas.openxmlformats.org/officeDocument/2006/relationships/hyperlink" Target="https://online.hbs.edu/blog/post/importance-of-innovation-in-busi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guides/zm4krj6/revision/1" TargetMode="External"/><Relationship Id="rId14" Type="http://schemas.openxmlformats.org/officeDocument/2006/relationships/hyperlink" Target="https://onlinedegrees.sandiego.edu/how-to-become-an-intrapreneu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2022-11-25T14:29:00Z</dcterms:created>
  <dcterms:modified xsi:type="dcterms:W3CDTF">2022-11-28T13:12:00Z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