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1C0F008F" w:rsidR="00A25E05" w:rsidRPr="005517B1" w:rsidRDefault="009D2D40" w:rsidP="00E10715">
      <w:pPr>
        <w:pStyle w:val="Textkrper"/>
        <w:tabs>
          <w:tab w:val="left" w:pos="567"/>
          <w:tab w:val="left" w:pos="10773"/>
        </w:tabs>
        <w:ind w:left="-709" w:right="-710"/>
        <w:jc w:val="center"/>
        <w:rPr>
          <w:rFonts w:ascii="Helvetica neue" w:hAnsi="Helvetica neue" w:cstheme="minorHAnsi"/>
          <w:b/>
          <w:bCs/>
          <w:color w:val="AED738"/>
          <w:sz w:val="40"/>
          <w:szCs w:val="36"/>
          <w:lang w:val="it-IT"/>
        </w:rPr>
      </w:pPr>
      <w:r w:rsidRPr="009D2D40">
        <w:rPr>
          <w:rFonts w:ascii="Helvetica neue" w:hAnsi="Helvetica neue" w:cstheme="minorHAnsi"/>
          <w:b/>
          <w:bCs/>
          <w:color w:val="AED738"/>
          <w:sz w:val="40"/>
          <w:szCs w:val="36"/>
          <w:lang w:val="it-IT"/>
        </w:rPr>
        <w:t>S</w:t>
      </w:r>
      <w:r w:rsidRPr="005517B1">
        <w:rPr>
          <w:rFonts w:ascii="Helvetica neue" w:hAnsi="Helvetica neue" w:cstheme="minorHAnsi"/>
          <w:b/>
          <w:bCs/>
          <w:color w:val="AED738"/>
          <w:sz w:val="40"/>
          <w:szCs w:val="36"/>
          <w:lang w:val="it-IT"/>
        </w:rPr>
        <w:t>cheda forma</w:t>
      </w:r>
      <w:r w:rsidR="005517B1" w:rsidRPr="005517B1">
        <w:rPr>
          <w:rFonts w:ascii="Helvetica neue" w:hAnsi="Helvetica neue" w:cstheme="minorHAnsi"/>
          <w:b/>
          <w:bCs/>
          <w:color w:val="AED738"/>
          <w:sz w:val="40"/>
          <w:szCs w:val="36"/>
          <w:lang w:val="it-IT"/>
        </w:rPr>
        <w:t>tiva</w:t>
      </w:r>
      <w:r w:rsidR="00A25E05" w:rsidRPr="005517B1">
        <w:rPr>
          <w:rFonts w:ascii="Helvetica neue" w:hAnsi="Helvetica neue" w:cstheme="minorHAnsi"/>
          <w:b/>
          <w:bCs/>
          <w:color w:val="AED738"/>
          <w:sz w:val="40"/>
          <w:szCs w:val="36"/>
          <w:lang w:val="it-IT"/>
        </w:rPr>
        <w:t>:</w:t>
      </w:r>
    </w:p>
    <w:p w14:paraId="2A60A73F" w14:textId="077A409D" w:rsidR="00367762" w:rsidRPr="005517B1" w:rsidRDefault="00367762" w:rsidP="00E10715">
      <w:pPr>
        <w:ind w:left="-709" w:right="-710"/>
        <w:jc w:val="center"/>
        <w:rPr>
          <w:rFonts w:ascii="Helvetica neue" w:hAnsi="Helvetica neue" w:cstheme="minorHAnsi"/>
          <w:b/>
          <w:bCs/>
          <w:color w:val="AED738"/>
          <w:sz w:val="40"/>
          <w:szCs w:val="36"/>
          <w:lang w:val="it-IT"/>
        </w:rPr>
      </w:pPr>
      <w:r w:rsidRPr="005517B1">
        <w:rPr>
          <w:rFonts w:ascii="Helvetica neue" w:hAnsi="Helvetica neue" w:cstheme="minorHAnsi"/>
          <w:b/>
          <w:bCs/>
          <w:color w:val="AED738"/>
          <w:sz w:val="40"/>
          <w:szCs w:val="36"/>
          <w:lang w:val="it-IT"/>
        </w:rPr>
        <w:t xml:space="preserve"> </w:t>
      </w:r>
      <w:r w:rsidR="009D2D40" w:rsidRPr="005517B1">
        <w:rPr>
          <w:rFonts w:ascii="Helvetica neue" w:hAnsi="Helvetica neue" w:cstheme="minorHAnsi"/>
          <w:b/>
          <w:bCs/>
          <w:color w:val="AED738"/>
          <w:sz w:val="40"/>
          <w:szCs w:val="36"/>
          <w:lang w:val="it-IT"/>
        </w:rPr>
        <w:t xml:space="preserve">Comunicazione intra-organizzativa e gestione </w:t>
      </w:r>
      <w:proofErr w:type="gramStart"/>
      <w:r w:rsidR="009D2D40" w:rsidRPr="005517B1">
        <w:rPr>
          <w:rFonts w:ascii="Helvetica neue" w:hAnsi="Helvetica neue" w:cstheme="minorHAnsi"/>
          <w:b/>
          <w:bCs/>
          <w:color w:val="AED738"/>
          <w:sz w:val="40"/>
          <w:szCs w:val="36"/>
          <w:lang w:val="it-IT"/>
        </w:rPr>
        <w:t>del team</w:t>
      </w:r>
      <w:proofErr w:type="gramEnd"/>
    </w:p>
    <w:p w14:paraId="765BDD30" w14:textId="77777777" w:rsidR="00367762" w:rsidRPr="005517B1" w:rsidRDefault="00367762" w:rsidP="00AB5826">
      <w:pPr>
        <w:ind w:left="567" w:right="-568"/>
        <w:rPr>
          <w:rFonts w:ascii="Helvetica neue" w:hAnsi="Helvetica neue" w:cstheme="majorHAnsi"/>
          <w:b/>
          <w:bCs/>
          <w:color w:val="4D94B7"/>
          <w:sz w:val="40"/>
          <w:szCs w:val="36"/>
          <w:lang w:val="it-IT"/>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5517B1"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62E3DEBA" w14:textId="77777777" w:rsidR="009D2D40" w:rsidRPr="005517B1" w:rsidRDefault="009D2D40" w:rsidP="009D2D40">
            <w:pPr>
              <w:rPr>
                <w:rFonts w:ascii="Helvetica neue" w:hAnsi="Helvetica neue" w:cstheme="minorHAnsi"/>
                <w:b/>
                <w:bCs/>
                <w:color w:val="FFFFFF" w:themeColor="background1"/>
                <w:lang w:val="it-IT" w:eastAsia="en-GB"/>
              </w:rPr>
            </w:pPr>
            <w:r w:rsidRPr="005517B1">
              <w:rPr>
                <w:rFonts w:ascii="Helvetica neue" w:hAnsi="Helvetica neue" w:cstheme="minorHAnsi"/>
                <w:b/>
                <w:bCs/>
                <w:color w:val="FFFFFF" w:themeColor="background1"/>
                <w:lang w:val="it-IT" w:eastAsia="en-GB"/>
              </w:rPr>
              <w:t>Parole chiave</w:t>
            </w:r>
          </w:p>
          <w:p w14:paraId="727B59D1" w14:textId="5AE471D7" w:rsidR="00367762" w:rsidRPr="005517B1" w:rsidRDefault="009D2D40" w:rsidP="009D2D40">
            <w:pPr>
              <w:rPr>
                <w:rFonts w:ascii="Helvetica neue" w:hAnsi="Helvetica neue" w:cstheme="minorHAnsi"/>
                <w:b/>
                <w:bCs/>
                <w:color w:val="FFFFFF" w:themeColor="background1"/>
                <w:lang w:val="it-IT"/>
              </w:rPr>
            </w:pPr>
            <w:r w:rsidRPr="005517B1">
              <w:rPr>
                <w:rFonts w:ascii="Helvetica neue" w:hAnsi="Helvetica neue" w:cstheme="minorHAnsi"/>
                <w:b/>
                <w:bCs/>
                <w:color w:val="FFFFFF" w:themeColor="background1"/>
                <w:lang w:val="it-IT" w:eastAsia="en-GB"/>
              </w:rPr>
              <w:t>(meta tag)</w:t>
            </w:r>
          </w:p>
        </w:tc>
        <w:tc>
          <w:tcPr>
            <w:tcW w:w="7824" w:type="dxa"/>
            <w:shd w:val="clear" w:color="auto" w:fill="FFFFFF" w:themeFill="background1"/>
          </w:tcPr>
          <w:p w14:paraId="01319779" w14:textId="168DC0AD" w:rsidR="00367762" w:rsidRPr="005517B1" w:rsidRDefault="009D2D40" w:rsidP="00E10715">
            <w:pPr>
              <w:rPr>
                <w:rFonts w:ascii="Helvetica neue" w:hAnsi="Helvetica neue" w:cstheme="minorHAnsi"/>
                <w:lang w:val="it-IT"/>
              </w:rPr>
            </w:pPr>
            <w:r w:rsidRPr="005517B1">
              <w:rPr>
                <w:rFonts w:ascii="Helvetica neue" w:hAnsi="Helvetica neue" w:cstheme="minorHAnsi"/>
                <w:lang w:val="it-IT"/>
              </w:rPr>
              <w:t xml:space="preserve">Comunicazione intra-organizzativa, Feedback, Visioni, Obiettivi, Requisiti, Leadership, Sviluppo organizzativo, Ciclo PDCA, Apprezzamento, Comunicazione, Gestione </w:t>
            </w:r>
            <w:proofErr w:type="gramStart"/>
            <w:r w:rsidRPr="005517B1">
              <w:rPr>
                <w:rFonts w:ascii="Helvetica neue" w:hAnsi="Helvetica neue" w:cstheme="minorHAnsi"/>
                <w:lang w:val="it-IT"/>
              </w:rPr>
              <w:t>del team</w:t>
            </w:r>
            <w:proofErr w:type="gramEnd"/>
            <w:r w:rsidRPr="005517B1">
              <w:rPr>
                <w:rFonts w:ascii="Helvetica neue" w:hAnsi="Helvetica neue" w:cstheme="minorHAnsi"/>
                <w:lang w:val="it-IT"/>
              </w:rPr>
              <w:t xml:space="preserve">, </w:t>
            </w:r>
            <w:r w:rsidR="005517B1">
              <w:rPr>
                <w:rFonts w:ascii="Helvetica neue" w:hAnsi="Helvetica neue" w:cstheme="minorHAnsi"/>
                <w:lang w:val="it-IT"/>
              </w:rPr>
              <w:t>Il modello di comunicazione a 4 lati</w:t>
            </w:r>
            <w:r w:rsidRPr="005517B1">
              <w:rPr>
                <w:rFonts w:ascii="Helvetica neue" w:hAnsi="Helvetica neue" w:cstheme="minorHAnsi"/>
                <w:lang w:val="it-IT"/>
              </w:rPr>
              <w:t xml:space="preserve">, Cooperazione, </w:t>
            </w:r>
            <w:r w:rsidR="005517B1">
              <w:rPr>
                <w:rFonts w:ascii="Helvetica neue" w:hAnsi="Helvetica neue" w:cstheme="minorHAnsi"/>
                <w:lang w:val="it-IT"/>
              </w:rPr>
              <w:t>Formazione sul lavoro</w:t>
            </w:r>
            <w:r w:rsidRPr="005517B1">
              <w:rPr>
                <w:rFonts w:ascii="Helvetica neue" w:hAnsi="Helvetica neue" w:cstheme="minorHAnsi"/>
                <w:lang w:val="it-IT"/>
              </w:rPr>
              <w:t xml:space="preserve">, Consulenza, Coaching, Valutazione, Leadership trasformazionale, Modello di cambiamento di </w:t>
            </w:r>
            <w:proofErr w:type="spellStart"/>
            <w:r w:rsidRPr="005517B1">
              <w:rPr>
                <w:rFonts w:ascii="Helvetica neue" w:hAnsi="Helvetica neue" w:cstheme="minorHAnsi"/>
                <w:lang w:val="it-IT"/>
              </w:rPr>
              <w:t>Kotter</w:t>
            </w:r>
            <w:proofErr w:type="spellEnd"/>
          </w:p>
        </w:tc>
      </w:tr>
      <w:tr w:rsidR="0033180E" w:rsidRPr="005517B1"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48ED5435" w:rsidR="00367762" w:rsidRPr="005517B1" w:rsidRDefault="009D2D40" w:rsidP="0033180E">
            <w:pPr>
              <w:rPr>
                <w:rFonts w:ascii="Helvetica neue" w:hAnsi="Helvetica neue" w:cstheme="minorHAnsi"/>
                <w:b/>
                <w:bCs/>
                <w:color w:val="FFFFFF" w:themeColor="background1"/>
                <w:lang w:val="it-IT" w:eastAsia="en-GB"/>
              </w:rPr>
            </w:pPr>
            <w:r w:rsidRPr="005517B1">
              <w:rPr>
                <w:rFonts w:ascii="Helvetica neue" w:hAnsi="Helvetica neue" w:cstheme="minorHAnsi"/>
                <w:b/>
                <w:bCs/>
                <w:color w:val="FFFFFF" w:themeColor="background1"/>
                <w:lang w:val="it-IT" w:eastAsia="en-GB"/>
              </w:rPr>
              <w:t>Lingua</w:t>
            </w:r>
          </w:p>
        </w:tc>
        <w:tc>
          <w:tcPr>
            <w:tcW w:w="7824" w:type="dxa"/>
            <w:shd w:val="clear" w:color="auto" w:fill="FFFFFF" w:themeFill="background1"/>
          </w:tcPr>
          <w:p w14:paraId="1E29AC1D" w14:textId="6AA2A4C3" w:rsidR="00367762" w:rsidRPr="005517B1" w:rsidRDefault="009D2D40" w:rsidP="0033180E">
            <w:pPr>
              <w:rPr>
                <w:rFonts w:ascii="Helvetica neue" w:eastAsia="Calibri" w:hAnsi="Helvetica neue" w:cstheme="minorHAnsi"/>
                <w:lang w:val="it-IT"/>
              </w:rPr>
            </w:pPr>
            <w:r w:rsidRPr="005517B1">
              <w:rPr>
                <w:rFonts w:ascii="Helvetica neue" w:eastAsia="Calibri" w:hAnsi="Helvetica neue" w:cstheme="minorHAnsi"/>
                <w:lang w:val="it-IT"/>
              </w:rPr>
              <w:t>I</w:t>
            </w:r>
            <w:r w:rsidR="005517B1">
              <w:rPr>
                <w:rFonts w:ascii="Helvetica neue" w:eastAsia="Calibri" w:hAnsi="Helvetica neue" w:cstheme="minorHAnsi"/>
                <w:lang w:val="it-IT"/>
              </w:rPr>
              <w:t>taliano</w:t>
            </w:r>
          </w:p>
        </w:tc>
      </w:tr>
      <w:tr w:rsidR="0033180E" w:rsidRPr="005517B1"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2CA786D" w:rsidR="00367762" w:rsidRPr="005517B1" w:rsidRDefault="009D2D40" w:rsidP="0033180E">
            <w:pPr>
              <w:rPr>
                <w:rFonts w:ascii="Helvetica neue" w:hAnsi="Helvetica neue" w:cstheme="minorHAnsi"/>
                <w:b/>
                <w:bCs/>
                <w:color w:val="FFFFFF" w:themeColor="background1"/>
                <w:lang w:val="it-IT"/>
              </w:rPr>
            </w:pPr>
            <w:r w:rsidRPr="005517B1">
              <w:rPr>
                <w:rFonts w:ascii="Helvetica neue" w:hAnsi="Helvetica neue" w:cstheme="minorHAnsi"/>
                <w:b/>
                <w:bCs/>
                <w:color w:val="FFFFFF" w:themeColor="background1"/>
                <w:lang w:val="it-IT" w:eastAsia="en-GB"/>
              </w:rPr>
              <w:t>Obiettivi / Risultati di apprendimento</w:t>
            </w:r>
          </w:p>
        </w:tc>
        <w:tc>
          <w:tcPr>
            <w:tcW w:w="7824" w:type="dxa"/>
            <w:shd w:val="clear" w:color="auto" w:fill="FFFFFF" w:themeFill="background1"/>
          </w:tcPr>
          <w:p w14:paraId="33AAD836" w14:textId="48B12A86" w:rsidR="00E10715" w:rsidRPr="005517B1" w:rsidRDefault="009D2D40" w:rsidP="00E10715">
            <w:pPr>
              <w:rPr>
                <w:rFonts w:ascii="Helvetica neue" w:hAnsi="Helvetica neue" w:cstheme="minorHAnsi"/>
                <w:lang w:val="it-IT"/>
              </w:rPr>
            </w:pPr>
            <w:r w:rsidRPr="005517B1">
              <w:rPr>
                <w:rFonts w:ascii="Helvetica neue" w:hAnsi="Helvetica neue" w:cstheme="minorHAnsi"/>
                <w:lang w:val="it-IT"/>
              </w:rPr>
              <w:t>Alla fine del modulo, sarai in grado di:</w:t>
            </w:r>
          </w:p>
          <w:p w14:paraId="1A5FBB4F" w14:textId="77777777" w:rsidR="005517B1" w:rsidRPr="005517B1" w:rsidRDefault="005517B1" w:rsidP="005517B1">
            <w:pPr>
              <w:pStyle w:val="Listenabsatz"/>
              <w:numPr>
                <w:ilvl w:val="0"/>
                <w:numId w:val="26"/>
              </w:numPr>
              <w:rPr>
                <w:rFonts w:ascii="Helvetica neue" w:hAnsi="Helvetica neue" w:cstheme="minorHAnsi"/>
                <w:lang w:val="it-IT"/>
              </w:rPr>
            </w:pPr>
            <w:r w:rsidRPr="005517B1">
              <w:rPr>
                <w:rFonts w:ascii="Helvetica neue" w:hAnsi="Helvetica neue" w:cstheme="minorHAnsi"/>
                <w:lang w:val="it-IT"/>
              </w:rPr>
              <w:t xml:space="preserve">sapere come e perché migliorare la comunicazione </w:t>
            </w:r>
            <w:proofErr w:type="spellStart"/>
            <w:r w:rsidRPr="005517B1">
              <w:rPr>
                <w:rFonts w:ascii="Helvetica neue" w:hAnsi="Helvetica neue" w:cstheme="minorHAnsi"/>
                <w:lang w:val="it-IT"/>
              </w:rPr>
              <w:t>intraorganizzativa</w:t>
            </w:r>
            <w:proofErr w:type="spellEnd"/>
            <w:r w:rsidRPr="005517B1">
              <w:rPr>
                <w:rFonts w:ascii="Helvetica neue" w:hAnsi="Helvetica neue" w:cstheme="minorHAnsi"/>
                <w:lang w:val="it-IT"/>
              </w:rPr>
              <w:t xml:space="preserve"> e la gestione </w:t>
            </w:r>
            <w:proofErr w:type="gramStart"/>
            <w:r w:rsidRPr="005517B1">
              <w:rPr>
                <w:rFonts w:ascii="Helvetica neue" w:hAnsi="Helvetica neue" w:cstheme="minorHAnsi"/>
                <w:lang w:val="it-IT"/>
              </w:rPr>
              <w:t>del team</w:t>
            </w:r>
            <w:proofErr w:type="gramEnd"/>
            <w:r w:rsidRPr="005517B1">
              <w:rPr>
                <w:rFonts w:ascii="Helvetica neue" w:hAnsi="Helvetica neue" w:cstheme="minorHAnsi"/>
                <w:lang w:val="it-IT"/>
              </w:rPr>
              <w:t xml:space="preserve"> è importante</w:t>
            </w:r>
          </w:p>
          <w:p w14:paraId="65A18084" w14:textId="77777777" w:rsidR="005517B1" w:rsidRPr="005517B1" w:rsidRDefault="005517B1" w:rsidP="005517B1">
            <w:pPr>
              <w:pStyle w:val="Listenabsatz"/>
              <w:numPr>
                <w:ilvl w:val="0"/>
                <w:numId w:val="26"/>
              </w:numPr>
              <w:rPr>
                <w:rFonts w:ascii="Helvetica neue" w:hAnsi="Helvetica neue" w:cstheme="minorHAnsi"/>
                <w:lang w:val="it-IT"/>
              </w:rPr>
            </w:pPr>
            <w:r w:rsidRPr="005517B1">
              <w:rPr>
                <w:rFonts w:ascii="Helvetica neue" w:hAnsi="Helvetica neue" w:cstheme="minorHAnsi"/>
                <w:lang w:val="it-IT"/>
              </w:rPr>
              <w:t xml:space="preserve">essere consapevole del ruolo e dell'importanza di una cultura del </w:t>
            </w:r>
            <w:proofErr w:type="gramStart"/>
            <w:r w:rsidRPr="005517B1">
              <w:rPr>
                <w:rFonts w:ascii="Helvetica neue" w:hAnsi="Helvetica neue" w:cstheme="minorHAnsi"/>
                <w:lang w:val="it-IT"/>
              </w:rPr>
              <w:t>feedback</w:t>
            </w:r>
            <w:proofErr w:type="gramEnd"/>
            <w:r w:rsidRPr="005517B1">
              <w:rPr>
                <w:rFonts w:ascii="Helvetica neue" w:hAnsi="Helvetica neue" w:cstheme="minorHAnsi"/>
                <w:lang w:val="it-IT"/>
              </w:rPr>
              <w:t xml:space="preserve"> positivo e dell'apprezzamento nel rafforzare l'</w:t>
            </w:r>
            <w:proofErr w:type="spellStart"/>
            <w:r w:rsidRPr="005517B1">
              <w:rPr>
                <w:rFonts w:ascii="Helvetica neue" w:hAnsi="Helvetica neue" w:cstheme="minorHAnsi"/>
                <w:lang w:val="it-IT"/>
              </w:rPr>
              <w:t>intrapreneurship</w:t>
            </w:r>
            <w:proofErr w:type="spellEnd"/>
          </w:p>
          <w:p w14:paraId="7FCC3858" w14:textId="77777777" w:rsidR="005517B1" w:rsidRPr="005517B1" w:rsidRDefault="005517B1" w:rsidP="005517B1">
            <w:pPr>
              <w:pStyle w:val="Listenabsatz"/>
              <w:numPr>
                <w:ilvl w:val="0"/>
                <w:numId w:val="26"/>
              </w:numPr>
              <w:rPr>
                <w:rFonts w:ascii="Helvetica neue" w:hAnsi="Helvetica neue" w:cstheme="minorHAnsi"/>
                <w:lang w:val="it-IT"/>
              </w:rPr>
            </w:pPr>
            <w:r w:rsidRPr="005517B1">
              <w:rPr>
                <w:rFonts w:ascii="Helvetica neue" w:hAnsi="Helvetica neue" w:cstheme="minorHAnsi"/>
                <w:lang w:val="it-IT"/>
              </w:rPr>
              <w:t>sapere quanto siano importanti la visione condivisa, gli obiettivi e i requisiti e come implementarli</w:t>
            </w:r>
          </w:p>
          <w:p w14:paraId="589A737D" w14:textId="77777777" w:rsidR="005517B1" w:rsidRPr="005517B1" w:rsidRDefault="005517B1" w:rsidP="005517B1">
            <w:pPr>
              <w:pStyle w:val="Listenabsatz"/>
              <w:numPr>
                <w:ilvl w:val="0"/>
                <w:numId w:val="26"/>
              </w:numPr>
              <w:rPr>
                <w:rFonts w:ascii="Helvetica neue" w:hAnsi="Helvetica neue" w:cstheme="minorHAnsi"/>
                <w:lang w:val="it-IT"/>
              </w:rPr>
            </w:pPr>
            <w:r w:rsidRPr="005517B1">
              <w:rPr>
                <w:rFonts w:ascii="Helvetica neue" w:hAnsi="Helvetica neue" w:cstheme="minorHAnsi"/>
                <w:lang w:val="it-IT"/>
              </w:rPr>
              <w:t xml:space="preserve">rendersi conto che è importante coinvolgere tutti i dipendenti come parte di un processo di sviluppo organizzativo </w:t>
            </w:r>
          </w:p>
          <w:p w14:paraId="4F13BF06" w14:textId="26E15F67" w:rsidR="005517B1" w:rsidRPr="005517B1" w:rsidRDefault="005517B1" w:rsidP="005517B1">
            <w:pPr>
              <w:pStyle w:val="Listenabsatz"/>
              <w:numPr>
                <w:ilvl w:val="0"/>
                <w:numId w:val="26"/>
              </w:numPr>
              <w:rPr>
                <w:rFonts w:ascii="Helvetica neue" w:hAnsi="Helvetica neue" w:cstheme="minorHAnsi"/>
                <w:lang w:val="it-IT"/>
              </w:rPr>
            </w:pPr>
            <w:r w:rsidRPr="005517B1">
              <w:rPr>
                <w:rFonts w:ascii="Helvetica neue" w:hAnsi="Helvetica neue" w:cstheme="minorHAnsi"/>
                <w:lang w:val="it-IT"/>
              </w:rPr>
              <w:t xml:space="preserve">mettere in pratica e utilizzare con successo, sulla base delle intuizioni del modulo, le strategie di comunicazione e di gestione </w:t>
            </w:r>
            <w:proofErr w:type="gramStart"/>
            <w:r w:rsidRPr="005517B1">
              <w:rPr>
                <w:rFonts w:ascii="Helvetica neue" w:hAnsi="Helvetica neue" w:cstheme="minorHAnsi"/>
                <w:lang w:val="it-IT"/>
              </w:rPr>
              <w:t>del team</w:t>
            </w:r>
            <w:proofErr w:type="gramEnd"/>
            <w:r w:rsidRPr="005517B1">
              <w:rPr>
                <w:rFonts w:ascii="Helvetica neue" w:hAnsi="Helvetica neue" w:cstheme="minorHAnsi"/>
                <w:lang w:val="it-IT"/>
              </w:rPr>
              <w:t xml:space="preserve"> e di promuovere l'</w:t>
            </w:r>
            <w:proofErr w:type="spellStart"/>
            <w:r w:rsidRPr="005517B1">
              <w:rPr>
                <w:rFonts w:ascii="Helvetica neue" w:hAnsi="Helvetica neue" w:cstheme="minorHAnsi"/>
                <w:lang w:val="it-IT"/>
              </w:rPr>
              <w:t>intrapreneurship</w:t>
            </w:r>
            <w:proofErr w:type="spellEnd"/>
            <w:r w:rsidRPr="005517B1">
              <w:rPr>
                <w:rFonts w:ascii="Helvetica neue" w:hAnsi="Helvetica neue" w:cstheme="minorHAnsi"/>
                <w:lang w:val="it-IT"/>
              </w:rPr>
              <w:t xml:space="preserve"> nel lavoro quotidiano</w:t>
            </w:r>
          </w:p>
        </w:tc>
      </w:tr>
      <w:tr w:rsidR="0033180E" w:rsidRPr="005517B1"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1A84F887" w:rsidR="00367762" w:rsidRPr="005517B1" w:rsidRDefault="009D2D40" w:rsidP="0033180E">
            <w:pPr>
              <w:rPr>
                <w:rFonts w:ascii="Helvetica neue" w:hAnsi="Helvetica neue" w:cstheme="minorHAnsi"/>
                <w:b/>
                <w:bCs/>
                <w:color w:val="FFFFFF" w:themeColor="background1"/>
                <w:lang w:val="it-IT" w:eastAsia="en-GB"/>
              </w:rPr>
            </w:pPr>
            <w:r w:rsidRPr="005517B1">
              <w:rPr>
                <w:rFonts w:ascii="Helvetica neue" w:hAnsi="Helvetica neue" w:cstheme="minorHAnsi"/>
                <w:b/>
                <w:bCs/>
                <w:color w:val="FFFFFF" w:themeColor="background1"/>
                <w:lang w:val="it-IT" w:eastAsia="en-GB"/>
              </w:rPr>
              <w:t>Livello EQF</w:t>
            </w:r>
          </w:p>
        </w:tc>
        <w:tc>
          <w:tcPr>
            <w:tcW w:w="7824" w:type="dxa"/>
            <w:shd w:val="clear" w:color="auto" w:fill="FFFFFF" w:themeFill="background1"/>
          </w:tcPr>
          <w:p w14:paraId="18723BA9" w14:textId="34565E73" w:rsidR="00367762" w:rsidRPr="005517B1" w:rsidRDefault="00E92B44" w:rsidP="0033180E">
            <w:pPr>
              <w:rPr>
                <w:rFonts w:ascii="Helvetica neue" w:eastAsia="Calibri" w:hAnsi="Helvetica neue" w:cstheme="minorHAnsi"/>
                <w:lang w:val="it-IT"/>
              </w:rPr>
            </w:pPr>
            <w:r w:rsidRPr="005517B1">
              <w:rPr>
                <w:rFonts w:ascii="Helvetica neue" w:eastAsia="Calibri" w:hAnsi="Helvetica neue" w:cstheme="minorHAnsi"/>
                <w:lang w:val="it-IT"/>
              </w:rPr>
              <w:t>L</w:t>
            </w:r>
            <w:r w:rsidR="009D2D40" w:rsidRPr="005517B1">
              <w:rPr>
                <w:rFonts w:ascii="Helvetica neue" w:eastAsia="Calibri" w:hAnsi="Helvetica neue" w:cstheme="minorHAnsi"/>
                <w:lang w:val="it-IT"/>
              </w:rPr>
              <w:t>ivello</w:t>
            </w:r>
            <w:r w:rsidRPr="005517B1">
              <w:rPr>
                <w:rFonts w:ascii="Helvetica neue" w:eastAsia="Calibri" w:hAnsi="Helvetica neue" w:cstheme="minorHAnsi"/>
                <w:lang w:val="it-IT"/>
              </w:rPr>
              <w:t xml:space="preserve"> </w:t>
            </w:r>
            <w:r w:rsidR="00A25E05" w:rsidRPr="005517B1">
              <w:rPr>
                <w:rFonts w:ascii="Helvetica neue" w:eastAsia="Calibri" w:hAnsi="Helvetica neue" w:cstheme="minorHAnsi"/>
                <w:lang w:val="it-IT"/>
              </w:rPr>
              <w:t>4</w:t>
            </w:r>
          </w:p>
        </w:tc>
      </w:tr>
      <w:tr w:rsidR="0033180E" w:rsidRPr="005517B1"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58055CFA" w:rsidR="00367762" w:rsidRPr="005517B1" w:rsidRDefault="009D2D40" w:rsidP="0033180E">
            <w:pPr>
              <w:rPr>
                <w:rFonts w:ascii="Helvetica neue" w:hAnsi="Helvetica neue" w:cstheme="minorHAnsi"/>
                <w:b/>
                <w:bCs/>
                <w:color w:val="FFFFFF" w:themeColor="background1"/>
                <w:lang w:val="it-IT" w:eastAsia="en-GB"/>
              </w:rPr>
            </w:pPr>
            <w:r w:rsidRPr="005517B1">
              <w:rPr>
                <w:rFonts w:ascii="Helvetica neue" w:hAnsi="Helvetica neue" w:cstheme="minorHAnsi"/>
                <w:b/>
                <w:bCs/>
                <w:color w:val="FFFFFF" w:themeColor="background1"/>
                <w:lang w:val="it-IT" w:eastAsia="en-GB"/>
              </w:rPr>
              <w:t>Descrizione</w:t>
            </w:r>
          </w:p>
        </w:tc>
        <w:tc>
          <w:tcPr>
            <w:tcW w:w="7824" w:type="dxa"/>
            <w:shd w:val="clear" w:color="auto" w:fill="FFFFFF" w:themeFill="background1"/>
          </w:tcPr>
          <w:p w14:paraId="6142E15C" w14:textId="52631375" w:rsidR="00367762" w:rsidRPr="005517B1" w:rsidRDefault="009D2D40" w:rsidP="0033180E">
            <w:pPr>
              <w:textAlignment w:val="baseline"/>
              <w:rPr>
                <w:rFonts w:ascii="Helvetica neue" w:hAnsi="Helvetica neue" w:cstheme="minorHAnsi"/>
                <w:b/>
                <w:bCs/>
                <w:lang w:val="it-IT" w:eastAsia="en-GB"/>
              </w:rPr>
            </w:pPr>
            <w:r w:rsidRPr="005517B1">
              <w:rPr>
                <w:rFonts w:ascii="Helvetica neue" w:hAnsi="Helvetica neue" w:cstheme="minorHAnsi"/>
                <w:lang w:val="it-IT"/>
              </w:rPr>
              <w:t xml:space="preserve">Il modulo </w:t>
            </w:r>
            <w:r w:rsidR="005517B1">
              <w:rPr>
                <w:rFonts w:ascii="Helvetica neue" w:hAnsi="Helvetica neue" w:cstheme="minorHAnsi"/>
                <w:lang w:val="it-IT"/>
              </w:rPr>
              <w:t>“</w:t>
            </w:r>
            <w:r w:rsidRPr="005517B1">
              <w:rPr>
                <w:rFonts w:ascii="Helvetica neue" w:hAnsi="Helvetica neue" w:cstheme="minorHAnsi"/>
                <w:lang w:val="it-IT"/>
              </w:rPr>
              <w:t>Comunicazione intra-organizzativa e gestione del team</w:t>
            </w:r>
            <w:r w:rsidR="005517B1">
              <w:rPr>
                <w:rFonts w:ascii="Helvetica neue" w:hAnsi="Helvetica neue" w:cstheme="minorHAnsi"/>
                <w:lang w:val="it-IT"/>
              </w:rPr>
              <w:t>”</w:t>
            </w:r>
            <w:r w:rsidRPr="005517B1">
              <w:rPr>
                <w:rFonts w:ascii="Helvetica neue" w:hAnsi="Helvetica neue" w:cstheme="minorHAnsi"/>
                <w:lang w:val="it-IT"/>
              </w:rPr>
              <w:t xml:space="preserve"> risponde alla domanda su cosa possono fare le aziende per promuovere il comportamento intraprendente da parte dei loro dipendenti. A parte la globalizzazione, un ambiente più competitivo fa pressione sulle imprese affinché siano più innovative. L</w:t>
            </w:r>
            <w:r w:rsidR="005517B1">
              <w:rPr>
                <w:rFonts w:ascii="Helvetica neue" w:hAnsi="Helvetica neue" w:cstheme="minorHAnsi"/>
                <w:lang w:val="it-IT"/>
              </w:rPr>
              <w:t>’</w:t>
            </w:r>
            <w:proofErr w:type="spellStart"/>
            <w:r w:rsidRPr="005517B1">
              <w:rPr>
                <w:rFonts w:ascii="Helvetica neue" w:hAnsi="Helvetica neue" w:cstheme="minorHAnsi"/>
                <w:lang w:val="it-IT"/>
              </w:rPr>
              <w:t>intrapreneurship</w:t>
            </w:r>
            <w:proofErr w:type="spellEnd"/>
            <w:r w:rsidRPr="005517B1">
              <w:rPr>
                <w:rFonts w:ascii="Helvetica neue" w:hAnsi="Helvetica neue" w:cstheme="minorHAnsi"/>
                <w:lang w:val="it-IT"/>
              </w:rPr>
              <w:t xml:space="preserve"> può aiutare qui. Il miglioramento della comunicazione intra-organizzativa e della gestione </w:t>
            </w:r>
            <w:proofErr w:type="gramStart"/>
            <w:r w:rsidRPr="005517B1">
              <w:rPr>
                <w:rFonts w:ascii="Helvetica neue" w:hAnsi="Helvetica neue" w:cstheme="minorHAnsi"/>
                <w:lang w:val="it-IT"/>
              </w:rPr>
              <w:t>del team</w:t>
            </w:r>
            <w:proofErr w:type="gramEnd"/>
            <w:r w:rsidRPr="005517B1">
              <w:rPr>
                <w:rFonts w:ascii="Helvetica neue" w:hAnsi="Helvetica neue" w:cstheme="minorHAnsi"/>
                <w:lang w:val="it-IT"/>
              </w:rPr>
              <w:t xml:space="preserve"> porta ad un più alto grado di comportamento intraprendente.</w:t>
            </w:r>
          </w:p>
        </w:tc>
      </w:tr>
      <w:tr w:rsidR="0033180E" w:rsidRPr="005517B1"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0A5C8F1C" w:rsidR="00367762" w:rsidRPr="005517B1" w:rsidRDefault="009D2D40" w:rsidP="0033180E">
            <w:pPr>
              <w:rPr>
                <w:rFonts w:ascii="Helvetica neue" w:eastAsia="Calibri" w:hAnsi="Helvetica neue" w:cstheme="minorHAnsi"/>
                <w:b/>
                <w:bCs/>
                <w:color w:val="FFFFFF" w:themeColor="background1"/>
                <w:lang w:val="it-IT"/>
              </w:rPr>
            </w:pPr>
            <w:r w:rsidRPr="005517B1">
              <w:rPr>
                <w:rFonts w:ascii="Helvetica neue" w:hAnsi="Helvetica neue" w:cstheme="minorHAnsi"/>
                <w:b/>
                <w:bCs/>
                <w:color w:val="FFFFFF" w:themeColor="background1"/>
                <w:lang w:val="it-IT" w:eastAsia="en-GB"/>
              </w:rPr>
              <w:t xml:space="preserve">Contenuti disposti su </w:t>
            </w:r>
            <w:proofErr w:type="gramStart"/>
            <w:r w:rsidRPr="005517B1">
              <w:rPr>
                <w:rFonts w:ascii="Helvetica neue" w:hAnsi="Helvetica neue" w:cstheme="minorHAnsi"/>
                <w:b/>
                <w:bCs/>
                <w:color w:val="FFFFFF" w:themeColor="background1"/>
                <w:lang w:val="it-IT" w:eastAsia="en-GB"/>
              </w:rPr>
              <w:t>3</w:t>
            </w:r>
            <w:proofErr w:type="gramEnd"/>
            <w:r w:rsidRPr="005517B1">
              <w:rPr>
                <w:rFonts w:ascii="Helvetica neue" w:hAnsi="Helvetica neue" w:cstheme="minorHAnsi"/>
                <w:b/>
                <w:bCs/>
                <w:color w:val="FFFFFF" w:themeColor="background1"/>
                <w:lang w:val="it-IT" w:eastAsia="en-GB"/>
              </w:rPr>
              <w:t xml:space="preserve"> livelli</w:t>
            </w:r>
          </w:p>
        </w:tc>
        <w:tc>
          <w:tcPr>
            <w:tcW w:w="7824" w:type="dxa"/>
            <w:shd w:val="clear" w:color="auto" w:fill="FFFFFF" w:themeFill="background1"/>
          </w:tcPr>
          <w:p w14:paraId="5B405A42" w14:textId="3DEE52A2" w:rsidR="00E10715" w:rsidRPr="005517B1" w:rsidRDefault="00066F2A" w:rsidP="00E10715">
            <w:pPr>
              <w:pStyle w:val="Listenabsatz"/>
              <w:numPr>
                <w:ilvl w:val="0"/>
                <w:numId w:val="21"/>
              </w:num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Migliorare la comunicazione intra</w:t>
            </w:r>
            <w:r w:rsidR="005517B1">
              <w:rPr>
                <w:rFonts w:ascii="Helvetica neue" w:hAnsi="Helvetica neue" w:cstheme="minorHAnsi"/>
                <w:b/>
                <w:bCs/>
                <w:lang w:val="it-IT" w:eastAsia="en-GB"/>
              </w:rPr>
              <w:t xml:space="preserve"> </w:t>
            </w:r>
            <w:r w:rsidRPr="005517B1">
              <w:rPr>
                <w:rFonts w:ascii="Helvetica neue" w:hAnsi="Helvetica neue" w:cstheme="minorHAnsi"/>
                <w:b/>
                <w:bCs/>
                <w:lang w:val="it-IT" w:eastAsia="en-GB"/>
              </w:rPr>
              <w:t xml:space="preserve">organizzativa per rafforzare la cultura intraprendente </w:t>
            </w:r>
          </w:p>
          <w:p w14:paraId="14A5FD1E" w14:textId="77777777" w:rsidR="00066F2A" w:rsidRPr="005517B1" w:rsidRDefault="00066F2A" w:rsidP="00E10715">
            <w:pPr>
              <w:pStyle w:val="Listenabsatz"/>
              <w:numPr>
                <w:ilvl w:val="1"/>
                <w:numId w:val="21"/>
              </w:numPr>
              <w:textAlignment w:val="baseline"/>
              <w:rPr>
                <w:rFonts w:ascii="Helvetica neue" w:hAnsi="Helvetica neue" w:cstheme="minorHAnsi"/>
                <w:lang w:val="it-IT" w:eastAsia="en-GB"/>
              </w:rPr>
            </w:pPr>
            <w:r w:rsidRPr="005517B1">
              <w:rPr>
                <w:rFonts w:ascii="Helvetica neue" w:hAnsi="Helvetica neue" w:cstheme="minorHAnsi"/>
                <w:lang w:val="it-IT" w:eastAsia="en-GB"/>
              </w:rPr>
              <w:t xml:space="preserve">Definizione e tecniche </w:t>
            </w:r>
          </w:p>
          <w:p w14:paraId="4163E5F5" w14:textId="77777777" w:rsidR="00066F2A" w:rsidRPr="005517B1" w:rsidRDefault="00066F2A" w:rsidP="00E10715">
            <w:pPr>
              <w:pStyle w:val="Listenabsatz"/>
              <w:numPr>
                <w:ilvl w:val="1"/>
                <w:numId w:val="21"/>
              </w:numPr>
              <w:textAlignment w:val="baseline"/>
              <w:rPr>
                <w:rFonts w:ascii="Helvetica neue" w:hAnsi="Helvetica neue" w:cstheme="minorHAnsi"/>
                <w:lang w:val="it-IT" w:eastAsia="en-GB"/>
              </w:rPr>
            </w:pPr>
            <w:r w:rsidRPr="005517B1">
              <w:rPr>
                <w:rFonts w:ascii="Helvetica neue" w:hAnsi="Helvetica neue" w:cstheme="minorHAnsi"/>
                <w:lang w:val="it-IT" w:eastAsia="en-GB"/>
              </w:rPr>
              <w:t xml:space="preserve">Scambio frequente </w:t>
            </w:r>
          </w:p>
          <w:p w14:paraId="4378F2E9" w14:textId="77777777" w:rsidR="00066F2A" w:rsidRPr="005517B1" w:rsidRDefault="00066F2A" w:rsidP="00E10715">
            <w:pPr>
              <w:pStyle w:val="Listenabsatz"/>
              <w:numPr>
                <w:ilvl w:val="1"/>
                <w:numId w:val="21"/>
              </w:numPr>
              <w:textAlignment w:val="baseline"/>
              <w:rPr>
                <w:rFonts w:ascii="Helvetica neue" w:hAnsi="Helvetica neue" w:cstheme="minorHAnsi"/>
                <w:lang w:val="it-IT" w:eastAsia="en-GB"/>
              </w:rPr>
            </w:pPr>
            <w:r w:rsidRPr="005517B1">
              <w:rPr>
                <w:rFonts w:ascii="Helvetica neue" w:hAnsi="Helvetica neue" w:cstheme="minorHAnsi"/>
                <w:lang w:val="it-IT" w:eastAsia="en-GB"/>
              </w:rPr>
              <w:t xml:space="preserve">Cultura del feedback </w:t>
            </w:r>
          </w:p>
          <w:p w14:paraId="55171411" w14:textId="77777777" w:rsidR="00066F2A" w:rsidRPr="005517B1" w:rsidRDefault="00066F2A" w:rsidP="00E10715">
            <w:pPr>
              <w:pStyle w:val="Listenabsatz"/>
              <w:numPr>
                <w:ilvl w:val="1"/>
                <w:numId w:val="21"/>
              </w:numPr>
              <w:textAlignment w:val="baseline"/>
              <w:rPr>
                <w:rFonts w:ascii="Helvetica neue" w:hAnsi="Helvetica neue" w:cstheme="minorHAnsi"/>
                <w:lang w:val="it-IT" w:eastAsia="en-GB"/>
              </w:rPr>
            </w:pPr>
            <w:r w:rsidRPr="005517B1">
              <w:rPr>
                <w:rFonts w:ascii="Helvetica neue" w:hAnsi="Helvetica neue" w:cstheme="minorHAnsi"/>
                <w:lang w:val="it-IT" w:eastAsia="en-GB"/>
              </w:rPr>
              <w:t xml:space="preserve">Trasparenza di visioni, obiettivi e requisiti </w:t>
            </w:r>
          </w:p>
          <w:p w14:paraId="1D7F2F80" w14:textId="35B11F3E" w:rsidR="00E10715" w:rsidRPr="005517B1" w:rsidRDefault="00066F2A" w:rsidP="00066F2A">
            <w:pPr>
              <w:pStyle w:val="Listenabsatz"/>
              <w:numPr>
                <w:ilvl w:val="1"/>
                <w:numId w:val="21"/>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Vantaggi di promuovere l'</w:t>
            </w:r>
            <w:proofErr w:type="spellStart"/>
            <w:r w:rsidRPr="005517B1">
              <w:rPr>
                <w:rFonts w:ascii="Helvetica neue" w:hAnsi="Helvetica neue" w:cstheme="minorHAnsi"/>
                <w:lang w:val="it-IT" w:eastAsia="en-GB"/>
              </w:rPr>
              <w:t>intrapreneurship</w:t>
            </w:r>
            <w:proofErr w:type="spellEnd"/>
            <w:r w:rsidRPr="005517B1">
              <w:rPr>
                <w:rFonts w:ascii="Helvetica neue" w:hAnsi="Helvetica neue" w:cstheme="minorHAnsi"/>
                <w:lang w:val="it-IT" w:eastAsia="en-GB"/>
              </w:rPr>
              <w:t xml:space="preserve"> per la tua azienda</w:t>
            </w:r>
          </w:p>
          <w:p w14:paraId="237B76B3" w14:textId="77777777" w:rsidR="003744E0" w:rsidRPr="005517B1" w:rsidRDefault="003744E0" w:rsidP="00E10715">
            <w:pPr>
              <w:pStyle w:val="Listenabsatz"/>
              <w:ind w:left="340"/>
              <w:textAlignment w:val="baseline"/>
              <w:rPr>
                <w:rFonts w:ascii="Helvetica neue" w:hAnsi="Helvetica neue" w:cstheme="minorHAnsi"/>
                <w:b/>
                <w:bCs/>
                <w:lang w:val="it-IT" w:eastAsia="en-GB"/>
              </w:rPr>
            </w:pPr>
          </w:p>
          <w:p w14:paraId="334DF713" w14:textId="568817E3" w:rsidR="00E10715" w:rsidRPr="005517B1" w:rsidRDefault="00066F2A" w:rsidP="00E10715">
            <w:pPr>
              <w:pStyle w:val="Listenabsatz"/>
              <w:numPr>
                <w:ilvl w:val="0"/>
                <w:numId w:val="21"/>
              </w:num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lastRenderedPageBreak/>
              <w:t xml:space="preserve">Migliorare la gestione </w:t>
            </w:r>
            <w:proofErr w:type="gramStart"/>
            <w:r w:rsidRPr="005517B1">
              <w:rPr>
                <w:rFonts w:ascii="Helvetica neue" w:hAnsi="Helvetica neue" w:cstheme="minorHAnsi"/>
                <w:b/>
                <w:bCs/>
                <w:lang w:val="it-IT" w:eastAsia="en-GB"/>
              </w:rPr>
              <w:t>del team</w:t>
            </w:r>
            <w:proofErr w:type="gramEnd"/>
            <w:r w:rsidRPr="005517B1">
              <w:rPr>
                <w:rFonts w:ascii="Helvetica neue" w:hAnsi="Helvetica neue" w:cstheme="minorHAnsi"/>
                <w:b/>
                <w:bCs/>
                <w:lang w:val="it-IT" w:eastAsia="en-GB"/>
              </w:rPr>
              <w:t xml:space="preserve"> come precondizione per il comportamento intraprendente</w:t>
            </w:r>
          </w:p>
          <w:p w14:paraId="3AC185BA" w14:textId="77777777" w:rsidR="00066F2A" w:rsidRPr="005517B1" w:rsidRDefault="00066F2A" w:rsidP="00066F2A">
            <w:pPr>
              <w:pStyle w:val="Listenabsatz"/>
              <w:numPr>
                <w:ilvl w:val="1"/>
                <w:numId w:val="21"/>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 xml:space="preserve">Stile di leadership </w:t>
            </w:r>
          </w:p>
          <w:p w14:paraId="68BD4947" w14:textId="464AB2FE" w:rsidR="00066F2A" w:rsidRPr="005517B1" w:rsidRDefault="00066F2A" w:rsidP="00066F2A">
            <w:pPr>
              <w:pStyle w:val="Listenabsatz"/>
              <w:numPr>
                <w:ilvl w:val="1"/>
                <w:numId w:val="21"/>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 xml:space="preserve">Sviluppo organizzativo </w:t>
            </w:r>
          </w:p>
          <w:p w14:paraId="7E857DF0" w14:textId="0F8E7F7B" w:rsidR="00066F2A" w:rsidRPr="005517B1" w:rsidRDefault="00066F2A" w:rsidP="00066F2A">
            <w:pPr>
              <w:pStyle w:val="Listenabsatz"/>
              <w:numPr>
                <w:ilvl w:val="1"/>
                <w:numId w:val="21"/>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 xml:space="preserve">Apprezzamento </w:t>
            </w:r>
          </w:p>
          <w:p w14:paraId="038AA9D6" w14:textId="4E855A99" w:rsidR="00E10715" w:rsidRPr="005517B1" w:rsidRDefault="005517B1" w:rsidP="00066F2A">
            <w:pPr>
              <w:pStyle w:val="Listenabsatz"/>
              <w:numPr>
                <w:ilvl w:val="1"/>
                <w:numId w:val="21"/>
              </w:numPr>
              <w:textAlignment w:val="baseline"/>
              <w:rPr>
                <w:rFonts w:ascii="Helvetica neue" w:hAnsi="Helvetica neue" w:cstheme="minorHAnsi"/>
                <w:b/>
                <w:bCs/>
                <w:lang w:val="it-IT" w:eastAsia="en-GB"/>
              </w:rPr>
            </w:pPr>
            <w:r>
              <w:rPr>
                <w:rFonts w:ascii="Helvetica neue" w:hAnsi="Helvetica neue" w:cstheme="minorHAnsi"/>
                <w:lang w:val="it-IT" w:eastAsia="en-GB"/>
              </w:rPr>
              <w:t>Diverse generazioni</w:t>
            </w:r>
          </w:p>
          <w:p w14:paraId="4E5E6FE8" w14:textId="77777777" w:rsidR="00066F2A" w:rsidRPr="005517B1" w:rsidRDefault="00066F2A" w:rsidP="00066F2A">
            <w:pPr>
              <w:pStyle w:val="Listenabsatz"/>
              <w:ind w:left="680"/>
              <w:textAlignment w:val="baseline"/>
              <w:rPr>
                <w:rFonts w:ascii="Helvetica neue" w:hAnsi="Helvetica neue" w:cstheme="minorHAnsi"/>
                <w:b/>
                <w:bCs/>
                <w:lang w:val="it-IT" w:eastAsia="en-GB"/>
              </w:rPr>
            </w:pPr>
          </w:p>
          <w:p w14:paraId="79A218FB" w14:textId="31813D58" w:rsidR="00E10715" w:rsidRPr="005517B1" w:rsidRDefault="00066F2A" w:rsidP="00E10715">
            <w:pPr>
              <w:pStyle w:val="Listenabsatz"/>
              <w:numPr>
                <w:ilvl w:val="0"/>
                <w:numId w:val="21"/>
              </w:num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 xml:space="preserve">Il ciclo PDCA come strumento per l’implementazione di una buona comunicazione e gestione </w:t>
            </w:r>
            <w:proofErr w:type="gramStart"/>
            <w:r w:rsidRPr="005517B1">
              <w:rPr>
                <w:rFonts w:ascii="Helvetica neue" w:hAnsi="Helvetica neue" w:cstheme="minorHAnsi"/>
                <w:b/>
                <w:bCs/>
                <w:lang w:val="it-IT" w:eastAsia="en-GB"/>
              </w:rPr>
              <w:t>del team</w:t>
            </w:r>
            <w:proofErr w:type="gramEnd"/>
          </w:p>
          <w:p w14:paraId="7EACDF74" w14:textId="77777777" w:rsidR="00066F2A" w:rsidRPr="005517B1" w:rsidRDefault="00066F2A" w:rsidP="00E10715">
            <w:pPr>
              <w:pStyle w:val="Listenabsatz"/>
              <w:numPr>
                <w:ilvl w:val="1"/>
                <w:numId w:val="21"/>
              </w:numPr>
              <w:textAlignment w:val="baseline"/>
              <w:rPr>
                <w:rFonts w:ascii="Helvetica neue" w:hAnsi="Helvetica neue" w:cstheme="minorHAnsi"/>
                <w:lang w:val="it-IT" w:eastAsia="en-GB"/>
              </w:rPr>
            </w:pPr>
            <w:r w:rsidRPr="005517B1">
              <w:rPr>
                <w:rFonts w:ascii="Helvetica neue" w:hAnsi="Helvetica neue" w:cstheme="minorHAnsi"/>
                <w:lang w:val="it-IT" w:eastAsia="en-GB"/>
              </w:rPr>
              <w:t xml:space="preserve">Ciclo PDCA e le sue fasi </w:t>
            </w:r>
          </w:p>
          <w:p w14:paraId="15746645" w14:textId="4119428D" w:rsidR="00E92B44" w:rsidRPr="005517B1" w:rsidRDefault="00066F2A" w:rsidP="00E10715">
            <w:pPr>
              <w:pStyle w:val="Listenabsatz"/>
              <w:numPr>
                <w:ilvl w:val="1"/>
                <w:numId w:val="21"/>
              </w:numPr>
              <w:textAlignment w:val="baseline"/>
              <w:rPr>
                <w:rFonts w:ascii="Helvetica neue" w:hAnsi="Helvetica neue" w:cstheme="minorHAnsi"/>
                <w:lang w:val="it-IT" w:eastAsia="en-GB"/>
              </w:rPr>
            </w:pPr>
            <w:r w:rsidRPr="005517B1">
              <w:rPr>
                <w:rFonts w:ascii="Helvetica neue" w:hAnsi="Helvetica neue" w:cstheme="minorHAnsi"/>
                <w:lang w:val="it-IT" w:eastAsia="en-GB"/>
              </w:rPr>
              <w:t xml:space="preserve">Esempio </w:t>
            </w:r>
            <w:r w:rsidR="005517B1">
              <w:rPr>
                <w:rFonts w:ascii="Helvetica neue" w:hAnsi="Helvetica neue" w:cstheme="minorHAnsi"/>
                <w:lang w:val="it-IT" w:eastAsia="en-GB"/>
              </w:rPr>
              <w:t xml:space="preserve">di </w:t>
            </w:r>
            <w:r w:rsidRPr="005517B1">
              <w:rPr>
                <w:rFonts w:ascii="Helvetica neue" w:hAnsi="Helvetica neue" w:cstheme="minorHAnsi"/>
                <w:lang w:val="it-IT" w:eastAsia="en-GB"/>
              </w:rPr>
              <w:t>utilizzo</w:t>
            </w:r>
          </w:p>
        </w:tc>
      </w:tr>
      <w:tr w:rsidR="0033180E" w:rsidRPr="005517B1"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F5FC97F" w14:textId="77777777" w:rsidR="009D2D40" w:rsidRPr="005517B1" w:rsidRDefault="009D2D40" w:rsidP="009D2D40">
            <w:pPr>
              <w:rPr>
                <w:rFonts w:ascii="Helvetica neue" w:hAnsi="Helvetica neue" w:cstheme="minorHAnsi"/>
                <w:b/>
                <w:bCs/>
                <w:color w:val="FFFFFF" w:themeColor="background1"/>
                <w:lang w:val="it-IT" w:eastAsia="en-GB"/>
              </w:rPr>
            </w:pPr>
            <w:r w:rsidRPr="005517B1">
              <w:rPr>
                <w:rFonts w:ascii="Helvetica neue" w:hAnsi="Helvetica neue" w:cstheme="minorHAnsi"/>
                <w:b/>
                <w:bCs/>
                <w:color w:val="FFFFFF" w:themeColor="background1"/>
                <w:lang w:val="it-IT" w:eastAsia="en-GB"/>
              </w:rPr>
              <w:lastRenderedPageBreak/>
              <w:t>Glossario</w:t>
            </w:r>
          </w:p>
          <w:p w14:paraId="41D370F8" w14:textId="28C1E21B" w:rsidR="00367762" w:rsidRPr="005517B1" w:rsidRDefault="009D2D40" w:rsidP="009D2D40">
            <w:pPr>
              <w:rPr>
                <w:rFonts w:ascii="Helvetica neue" w:hAnsi="Helvetica neue" w:cstheme="minorHAnsi"/>
                <w:b/>
                <w:bCs/>
                <w:color w:val="FFFFFF" w:themeColor="background1"/>
                <w:lang w:val="it-IT" w:eastAsia="en-GB"/>
              </w:rPr>
            </w:pPr>
            <w:r w:rsidRPr="005517B1">
              <w:rPr>
                <w:rFonts w:ascii="Helvetica neue" w:hAnsi="Helvetica neue" w:cstheme="minorHAnsi"/>
                <w:b/>
                <w:bCs/>
                <w:color w:val="FFFFFF" w:themeColor="background1"/>
                <w:lang w:val="it-IT" w:eastAsia="en-GB"/>
              </w:rPr>
              <w:t>(5 termini)</w:t>
            </w:r>
          </w:p>
        </w:tc>
        <w:tc>
          <w:tcPr>
            <w:tcW w:w="7824" w:type="dxa"/>
            <w:shd w:val="clear" w:color="auto" w:fill="FFFFFF" w:themeFill="background1"/>
          </w:tcPr>
          <w:p w14:paraId="053CFEC5" w14:textId="77777777" w:rsidR="00066F2A" w:rsidRPr="005517B1" w:rsidRDefault="00066F2A"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 xml:space="preserve">Comunicazione </w:t>
            </w:r>
            <w:proofErr w:type="spellStart"/>
            <w:r w:rsidRPr="005517B1">
              <w:rPr>
                <w:rFonts w:ascii="Helvetica neue" w:hAnsi="Helvetica neue" w:cstheme="minorHAnsi"/>
                <w:b/>
                <w:bCs/>
                <w:lang w:val="it-IT" w:eastAsia="en-GB"/>
              </w:rPr>
              <w:t>intraorganizzativa</w:t>
            </w:r>
            <w:proofErr w:type="spellEnd"/>
            <w:r w:rsidRPr="005517B1">
              <w:rPr>
                <w:rFonts w:ascii="Helvetica neue" w:hAnsi="Helvetica neue" w:cstheme="minorHAnsi"/>
                <w:b/>
                <w:bCs/>
                <w:lang w:val="it-IT" w:eastAsia="en-GB"/>
              </w:rPr>
              <w:t xml:space="preserve">: </w:t>
            </w:r>
          </w:p>
          <w:p w14:paraId="3CEF575D" w14:textId="77777777" w:rsidR="005517B1" w:rsidRPr="005517B1" w:rsidRDefault="005517B1" w:rsidP="005517B1">
            <w:pPr>
              <w:textAlignment w:val="baseline"/>
              <w:rPr>
                <w:rFonts w:ascii="Helvetica neue" w:hAnsi="Helvetica neue" w:cstheme="minorHAnsi"/>
                <w:lang w:val="it-IT" w:eastAsia="en-GB"/>
              </w:rPr>
            </w:pPr>
            <w:r w:rsidRPr="005517B1">
              <w:rPr>
                <w:rFonts w:ascii="Helvetica neue" w:hAnsi="Helvetica neue" w:cstheme="minorHAnsi"/>
                <w:lang w:val="it-IT" w:eastAsia="en-GB"/>
              </w:rPr>
              <w:t>Scambio di messaggi o informazioni tra persone. I canali di comunicazione utilizzati sono il linguaggio, da un lato, e il linguaggio del corpo (comunicazione non verbale), che comprende le espressioni facciali, i gesti, il contatto visivo, la distanza spaziale, dall'altro.</w:t>
            </w:r>
          </w:p>
          <w:p w14:paraId="3C37A265" w14:textId="77777777" w:rsidR="00066F2A" w:rsidRPr="005517B1" w:rsidRDefault="00066F2A" w:rsidP="00E10715">
            <w:pPr>
              <w:textAlignment w:val="baseline"/>
              <w:rPr>
                <w:rFonts w:ascii="Helvetica neue" w:hAnsi="Helvetica neue" w:cstheme="minorHAnsi"/>
                <w:b/>
                <w:bCs/>
                <w:lang w:val="it-IT" w:eastAsia="en-GB"/>
              </w:rPr>
            </w:pPr>
          </w:p>
          <w:p w14:paraId="26D7C095" w14:textId="7C58F2D0" w:rsidR="00E10715" w:rsidRPr="005517B1" w:rsidRDefault="00E10715"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Feedback</w:t>
            </w:r>
            <w:r w:rsidR="00066F2A" w:rsidRPr="005517B1">
              <w:rPr>
                <w:rFonts w:ascii="Helvetica neue" w:hAnsi="Helvetica neue" w:cstheme="minorHAnsi"/>
                <w:b/>
                <w:bCs/>
                <w:lang w:val="it-IT" w:eastAsia="en-GB"/>
              </w:rPr>
              <w:t>:</w:t>
            </w:r>
          </w:p>
          <w:p w14:paraId="3E03D684" w14:textId="56558D95" w:rsidR="00E10715" w:rsidRPr="005517B1" w:rsidRDefault="00066F2A" w:rsidP="00E10715">
            <w:pPr>
              <w:textAlignment w:val="baseline"/>
              <w:rPr>
                <w:rFonts w:ascii="Helvetica neue" w:hAnsi="Helvetica neue" w:cstheme="minorHAnsi"/>
                <w:lang w:val="it-IT" w:eastAsia="en-GB"/>
              </w:rPr>
            </w:pPr>
            <w:r w:rsidRPr="005517B1">
              <w:rPr>
                <w:rFonts w:ascii="Helvetica neue" w:hAnsi="Helvetica neue" w:cstheme="minorHAnsi"/>
                <w:lang w:val="it-IT" w:eastAsia="en-GB"/>
              </w:rPr>
              <w:t>Con il feedback, il supervisore cerca di migliorare il processo di sviluppo personale del dipendente</w:t>
            </w:r>
            <w:r w:rsidR="00E10715" w:rsidRPr="005517B1">
              <w:rPr>
                <w:rFonts w:ascii="Helvetica neue" w:hAnsi="Helvetica neue" w:cstheme="minorHAnsi"/>
                <w:lang w:val="it-IT" w:eastAsia="en-GB"/>
              </w:rPr>
              <w:t>.</w:t>
            </w:r>
          </w:p>
          <w:p w14:paraId="34495D3F" w14:textId="77777777" w:rsidR="00E10715" w:rsidRPr="005517B1" w:rsidRDefault="00E10715" w:rsidP="00E10715">
            <w:pPr>
              <w:textAlignment w:val="baseline"/>
              <w:rPr>
                <w:rFonts w:ascii="Helvetica neue" w:hAnsi="Helvetica neue" w:cstheme="minorHAnsi"/>
                <w:b/>
                <w:bCs/>
                <w:lang w:val="it-IT" w:eastAsia="en-GB"/>
              </w:rPr>
            </w:pPr>
          </w:p>
          <w:p w14:paraId="7D8B04D0" w14:textId="3EAC8AE3" w:rsidR="00E10715" w:rsidRPr="005517B1" w:rsidRDefault="00066F2A"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Formazione sul lavoro:</w:t>
            </w:r>
          </w:p>
          <w:p w14:paraId="477E8366" w14:textId="77777777" w:rsidR="00066F2A" w:rsidRPr="005517B1" w:rsidRDefault="00066F2A" w:rsidP="00E10715">
            <w:pPr>
              <w:pStyle w:val="Listenabsatz"/>
              <w:numPr>
                <w:ilvl w:val="0"/>
                <w:numId w:val="30"/>
              </w:numPr>
              <w:ind w:left="349" w:hanging="349"/>
              <w:textAlignment w:val="baseline"/>
              <w:rPr>
                <w:rFonts w:ascii="Helvetica neue" w:hAnsi="Helvetica neue" w:cstheme="minorHAnsi"/>
                <w:lang w:val="it-IT" w:eastAsia="en-GB"/>
              </w:rPr>
            </w:pPr>
            <w:r w:rsidRPr="005517B1">
              <w:rPr>
                <w:rFonts w:ascii="Helvetica neue" w:hAnsi="Helvetica neue" w:cstheme="minorHAnsi"/>
                <w:lang w:val="it-IT" w:eastAsia="en-GB"/>
              </w:rPr>
              <w:t>Principio: imparare facendo</w:t>
            </w:r>
          </w:p>
          <w:p w14:paraId="4B8F6F9E" w14:textId="77777777" w:rsidR="00066F2A" w:rsidRPr="005517B1" w:rsidRDefault="00066F2A" w:rsidP="00066F2A">
            <w:pPr>
              <w:pStyle w:val="Listenabsatz"/>
              <w:numPr>
                <w:ilvl w:val="0"/>
                <w:numId w:val="30"/>
              </w:numPr>
              <w:ind w:left="349" w:hanging="349"/>
              <w:textAlignment w:val="baseline"/>
              <w:rPr>
                <w:rFonts w:ascii="Helvetica neue" w:hAnsi="Helvetica neue" w:cstheme="minorHAnsi"/>
                <w:lang w:val="it-IT" w:eastAsia="en-GB"/>
              </w:rPr>
            </w:pPr>
            <w:r w:rsidRPr="005517B1">
              <w:rPr>
                <w:rFonts w:ascii="Helvetica neue" w:hAnsi="Helvetica neue" w:cstheme="minorHAnsi"/>
                <w:lang w:val="it-IT" w:eastAsia="en-GB"/>
              </w:rPr>
              <w:t>Il trasferimento di apprendimento può essere osservato direttamente dall'istruttore</w:t>
            </w:r>
          </w:p>
          <w:p w14:paraId="1F4E3F03" w14:textId="47EDA47B" w:rsidR="00E10715" w:rsidRPr="005517B1" w:rsidRDefault="00066F2A" w:rsidP="00066F2A">
            <w:pPr>
              <w:pStyle w:val="Listenabsatz"/>
              <w:numPr>
                <w:ilvl w:val="0"/>
                <w:numId w:val="30"/>
              </w:numPr>
              <w:ind w:left="349" w:hanging="349"/>
              <w:textAlignment w:val="baseline"/>
              <w:rPr>
                <w:rFonts w:ascii="Helvetica neue" w:hAnsi="Helvetica neue" w:cstheme="minorHAnsi"/>
                <w:lang w:val="it-IT" w:eastAsia="en-GB"/>
              </w:rPr>
            </w:pPr>
            <w:r w:rsidRPr="005517B1">
              <w:rPr>
                <w:rFonts w:ascii="Helvetica neue" w:hAnsi="Helvetica neue" w:cstheme="minorHAnsi"/>
                <w:lang w:val="it-IT" w:eastAsia="en-GB"/>
              </w:rPr>
              <w:t>Immediato effetto correttivo o di conferma sullo student</w:t>
            </w:r>
            <w:r w:rsidR="005517B1">
              <w:rPr>
                <w:rFonts w:ascii="Helvetica neue" w:hAnsi="Helvetica neue" w:cstheme="minorHAnsi"/>
                <w:lang w:val="it-IT" w:eastAsia="en-GB"/>
              </w:rPr>
              <w:t>e</w:t>
            </w:r>
          </w:p>
          <w:p w14:paraId="4E1A56F8" w14:textId="77777777" w:rsidR="00066F2A" w:rsidRPr="005517B1" w:rsidRDefault="00066F2A" w:rsidP="00066F2A">
            <w:pPr>
              <w:textAlignment w:val="baseline"/>
              <w:rPr>
                <w:rFonts w:ascii="Helvetica neue" w:hAnsi="Helvetica neue" w:cstheme="minorHAnsi"/>
                <w:b/>
                <w:bCs/>
                <w:lang w:val="it-IT" w:eastAsia="en-GB"/>
              </w:rPr>
            </w:pPr>
          </w:p>
          <w:p w14:paraId="17D41E06" w14:textId="713D7183" w:rsidR="00E10715" w:rsidRPr="005517B1" w:rsidRDefault="00066F2A"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Feedback di apprezzamento:</w:t>
            </w:r>
          </w:p>
          <w:p w14:paraId="6D719A26" w14:textId="05FBA9F6" w:rsidR="00066F2A" w:rsidRPr="005517B1" w:rsidRDefault="00066F2A" w:rsidP="00066F2A">
            <w:pPr>
              <w:pStyle w:val="Listenabsatz"/>
              <w:numPr>
                <w:ilvl w:val="0"/>
                <w:numId w:val="31"/>
              </w:numPr>
              <w:ind w:left="360"/>
              <w:textAlignment w:val="baseline"/>
              <w:rPr>
                <w:rFonts w:ascii="Helvetica neue" w:hAnsi="Helvetica neue" w:cstheme="minorHAnsi"/>
                <w:lang w:val="it-IT" w:eastAsia="en-GB"/>
              </w:rPr>
            </w:pPr>
            <w:r w:rsidRPr="005517B1">
              <w:rPr>
                <w:rFonts w:ascii="Helvetica neue" w:hAnsi="Helvetica neue" w:cstheme="minorHAnsi"/>
                <w:lang w:val="it-IT" w:eastAsia="en-GB"/>
              </w:rPr>
              <w:t>Feedback a livello personale</w:t>
            </w:r>
          </w:p>
          <w:p w14:paraId="27AF3ACA" w14:textId="0B4B93CB" w:rsidR="00E10715" w:rsidRPr="005517B1" w:rsidRDefault="00066F2A" w:rsidP="00066F2A">
            <w:pPr>
              <w:pStyle w:val="Listenabsatz"/>
              <w:numPr>
                <w:ilvl w:val="0"/>
                <w:numId w:val="31"/>
              </w:numPr>
              <w:ind w:left="360"/>
              <w:textAlignment w:val="baseline"/>
              <w:rPr>
                <w:rFonts w:ascii="Helvetica neue" w:hAnsi="Helvetica neue" w:cstheme="minorHAnsi"/>
                <w:lang w:val="it-IT" w:eastAsia="en-GB"/>
              </w:rPr>
            </w:pPr>
            <w:r w:rsidRPr="005517B1">
              <w:rPr>
                <w:rFonts w:ascii="Helvetica neue" w:hAnsi="Helvetica neue" w:cstheme="minorHAnsi"/>
                <w:lang w:val="it-IT" w:eastAsia="en-GB"/>
              </w:rPr>
              <w:t>Sempre positivo</w:t>
            </w:r>
          </w:p>
          <w:p w14:paraId="34AC195E" w14:textId="77777777" w:rsidR="00066F2A" w:rsidRPr="005517B1" w:rsidRDefault="00066F2A" w:rsidP="00E10715">
            <w:pPr>
              <w:textAlignment w:val="baseline"/>
              <w:rPr>
                <w:rFonts w:ascii="Helvetica neue" w:hAnsi="Helvetica neue" w:cstheme="minorHAnsi"/>
                <w:b/>
                <w:bCs/>
                <w:lang w:val="it-IT" w:eastAsia="en-GB"/>
              </w:rPr>
            </w:pPr>
          </w:p>
          <w:p w14:paraId="636849FA" w14:textId="60AF42F7" w:rsidR="00066F2A" w:rsidRPr="005517B1" w:rsidRDefault="00066F2A"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Consigli</w:t>
            </w:r>
            <w:r w:rsidR="005517B1">
              <w:rPr>
                <w:rFonts w:ascii="Helvetica neue" w:hAnsi="Helvetica neue" w:cstheme="minorHAnsi"/>
                <w:b/>
                <w:bCs/>
                <w:lang w:val="it-IT" w:eastAsia="en-GB"/>
              </w:rPr>
              <w:t>o</w:t>
            </w:r>
            <w:r w:rsidR="00E10715" w:rsidRPr="005517B1">
              <w:rPr>
                <w:rFonts w:ascii="Helvetica neue" w:hAnsi="Helvetica neue" w:cstheme="minorHAnsi"/>
                <w:b/>
                <w:bCs/>
                <w:lang w:val="it-IT" w:eastAsia="en-GB"/>
              </w:rPr>
              <w:t>:</w:t>
            </w:r>
          </w:p>
          <w:p w14:paraId="50B9D2C6" w14:textId="77777777" w:rsidR="00066F2A" w:rsidRPr="005517B1" w:rsidRDefault="00066F2A" w:rsidP="00E10715">
            <w:pPr>
              <w:pStyle w:val="Listenabsatz"/>
              <w:numPr>
                <w:ilvl w:val="0"/>
                <w:numId w:val="33"/>
              </w:numPr>
              <w:textAlignment w:val="baseline"/>
              <w:rPr>
                <w:rFonts w:ascii="Helvetica neue" w:hAnsi="Helvetica neue" w:cstheme="minorHAnsi"/>
                <w:lang w:val="it-IT" w:eastAsia="en-GB"/>
              </w:rPr>
            </w:pPr>
            <w:r w:rsidRPr="005517B1">
              <w:rPr>
                <w:rFonts w:ascii="Helvetica neue" w:hAnsi="Helvetica neue" w:cstheme="minorHAnsi"/>
                <w:lang w:val="it-IT" w:eastAsia="en-GB"/>
              </w:rPr>
              <w:t>Raccomandazione per l'azione o il pensiero</w:t>
            </w:r>
          </w:p>
          <w:p w14:paraId="4A801D4F" w14:textId="7114AEAC" w:rsidR="00E10715" w:rsidRPr="005517B1" w:rsidRDefault="00066F2A" w:rsidP="00066F2A">
            <w:pPr>
              <w:pStyle w:val="Listenabsatz"/>
              <w:numPr>
                <w:ilvl w:val="0"/>
                <w:numId w:val="33"/>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 xml:space="preserve">Fortemente </w:t>
            </w:r>
            <w:r w:rsidR="005517B1">
              <w:rPr>
                <w:rFonts w:ascii="Helvetica neue" w:hAnsi="Helvetica neue" w:cstheme="minorHAnsi"/>
                <w:lang w:val="it-IT" w:eastAsia="en-GB"/>
              </w:rPr>
              <w:t xml:space="preserve">e </w:t>
            </w:r>
            <w:r w:rsidRPr="005517B1">
              <w:rPr>
                <w:rFonts w:ascii="Helvetica neue" w:hAnsi="Helvetica neue" w:cstheme="minorHAnsi"/>
                <w:lang w:val="it-IT" w:eastAsia="en-GB"/>
              </w:rPr>
              <w:t>soggettivamente influenzata</w:t>
            </w:r>
          </w:p>
          <w:p w14:paraId="660C608A" w14:textId="77777777" w:rsidR="00066F2A" w:rsidRPr="005517B1" w:rsidRDefault="00066F2A" w:rsidP="00066F2A">
            <w:pPr>
              <w:pStyle w:val="Listenabsatz"/>
              <w:ind w:left="360"/>
              <w:textAlignment w:val="baseline"/>
              <w:rPr>
                <w:rFonts w:ascii="Helvetica neue" w:hAnsi="Helvetica neue" w:cstheme="minorHAnsi"/>
                <w:b/>
                <w:bCs/>
                <w:lang w:val="it-IT" w:eastAsia="en-GB"/>
              </w:rPr>
            </w:pPr>
          </w:p>
          <w:p w14:paraId="2FF12F6D" w14:textId="565B1897" w:rsidR="00E10715" w:rsidRPr="005517B1" w:rsidRDefault="00E10715"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Coaching</w:t>
            </w:r>
            <w:r w:rsidR="00066F2A" w:rsidRPr="005517B1">
              <w:rPr>
                <w:rFonts w:ascii="Helvetica neue" w:hAnsi="Helvetica neue" w:cstheme="minorHAnsi"/>
                <w:b/>
                <w:bCs/>
                <w:lang w:val="it-IT" w:eastAsia="en-GB"/>
              </w:rPr>
              <w:t>:</w:t>
            </w:r>
          </w:p>
          <w:p w14:paraId="0A89C4FD" w14:textId="14C4B232" w:rsidR="00E10715" w:rsidRPr="005517B1" w:rsidRDefault="00066F2A" w:rsidP="00E10715">
            <w:pPr>
              <w:textAlignment w:val="baseline"/>
              <w:rPr>
                <w:rFonts w:ascii="Helvetica neue" w:hAnsi="Helvetica neue" w:cstheme="minorHAnsi"/>
                <w:lang w:val="it-IT" w:eastAsia="en-GB"/>
              </w:rPr>
            </w:pPr>
            <w:r w:rsidRPr="005517B1">
              <w:rPr>
                <w:rFonts w:ascii="Helvetica neue" w:hAnsi="Helvetica neue" w:cstheme="minorHAnsi"/>
                <w:lang w:val="it-IT" w:eastAsia="en-GB"/>
              </w:rPr>
              <w:t xml:space="preserve">Offre </w:t>
            </w:r>
            <w:proofErr w:type="gramStart"/>
            <w:r w:rsidRPr="005517B1">
              <w:rPr>
                <w:rFonts w:ascii="Helvetica neue" w:hAnsi="Helvetica neue" w:cstheme="minorHAnsi"/>
                <w:lang w:val="it-IT" w:eastAsia="en-GB"/>
              </w:rPr>
              <w:t>feedback</w:t>
            </w:r>
            <w:proofErr w:type="gramEnd"/>
            <w:r w:rsidRPr="005517B1">
              <w:rPr>
                <w:rFonts w:ascii="Helvetica neue" w:hAnsi="Helvetica neue" w:cstheme="minorHAnsi"/>
                <w:lang w:val="it-IT" w:eastAsia="en-GB"/>
              </w:rPr>
              <w:t xml:space="preserve">, dove si sviluppa la propria soluzione adatta a </w:t>
            </w:r>
            <w:r w:rsidR="005517B1" w:rsidRPr="005517B1">
              <w:rPr>
                <w:rFonts w:ascii="Helvetica neue" w:hAnsi="Helvetica neue" w:cstheme="minorHAnsi"/>
                <w:lang w:val="it-IT" w:eastAsia="en-GB"/>
              </w:rPr>
              <w:t>sé</w:t>
            </w:r>
            <w:r w:rsidRPr="005517B1">
              <w:rPr>
                <w:rFonts w:ascii="Helvetica neue" w:hAnsi="Helvetica neue" w:cstheme="minorHAnsi"/>
                <w:lang w:val="it-IT" w:eastAsia="en-GB"/>
              </w:rPr>
              <w:t xml:space="preserve"> stessi attraverso domande e struttura</w:t>
            </w:r>
          </w:p>
          <w:p w14:paraId="7511366C" w14:textId="77777777" w:rsidR="00066F2A" w:rsidRPr="005517B1" w:rsidRDefault="00066F2A" w:rsidP="00E10715">
            <w:pPr>
              <w:textAlignment w:val="baseline"/>
              <w:rPr>
                <w:rFonts w:ascii="Helvetica neue" w:hAnsi="Helvetica neue" w:cstheme="minorHAnsi"/>
                <w:b/>
                <w:bCs/>
                <w:lang w:val="it-IT" w:eastAsia="en-GB"/>
              </w:rPr>
            </w:pPr>
          </w:p>
          <w:p w14:paraId="6256DFEC" w14:textId="7FCB2EA5" w:rsidR="00E10715" w:rsidRPr="005517B1" w:rsidRDefault="00066F2A"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Valutazione:</w:t>
            </w:r>
          </w:p>
          <w:p w14:paraId="2FE6B57B" w14:textId="77777777" w:rsidR="00857420" w:rsidRPr="005517B1" w:rsidRDefault="00857420" w:rsidP="00857420">
            <w:pPr>
              <w:pStyle w:val="Listenabsatz"/>
              <w:numPr>
                <w:ilvl w:val="0"/>
                <w:numId w:val="37"/>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Più correlato al livello di lavoro</w:t>
            </w:r>
          </w:p>
          <w:p w14:paraId="4DE271DF" w14:textId="330A5EE1" w:rsidR="00E10715" w:rsidRPr="005517B1" w:rsidRDefault="00857420" w:rsidP="00857420">
            <w:pPr>
              <w:pStyle w:val="Listenabsatz"/>
              <w:numPr>
                <w:ilvl w:val="0"/>
                <w:numId w:val="37"/>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 xml:space="preserve">Controllo del risultato del lavoro: gli obiettivi previsti sono stati raggiunti o no? </w:t>
            </w:r>
          </w:p>
          <w:p w14:paraId="54FB340A" w14:textId="77777777" w:rsidR="00857420" w:rsidRDefault="00857420" w:rsidP="00857420">
            <w:pPr>
              <w:pStyle w:val="Listenabsatz"/>
              <w:ind w:left="360"/>
              <w:textAlignment w:val="baseline"/>
              <w:rPr>
                <w:rFonts w:ascii="Helvetica neue" w:hAnsi="Helvetica neue" w:cstheme="minorHAnsi"/>
                <w:b/>
                <w:bCs/>
                <w:lang w:val="it-IT" w:eastAsia="en-GB"/>
              </w:rPr>
            </w:pPr>
          </w:p>
          <w:p w14:paraId="6706403E" w14:textId="77777777" w:rsidR="00932E66" w:rsidRDefault="00932E66" w:rsidP="00857420">
            <w:pPr>
              <w:pStyle w:val="Listenabsatz"/>
              <w:ind w:left="360"/>
              <w:textAlignment w:val="baseline"/>
              <w:rPr>
                <w:rFonts w:ascii="Helvetica neue" w:hAnsi="Helvetica neue" w:cstheme="minorHAnsi"/>
                <w:b/>
                <w:bCs/>
                <w:lang w:val="it-IT" w:eastAsia="en-GB"/>
              </w:rPr>
            </w:pPr>
          </w:p>
          <w:p w14:paraId="684FC385" w14:textId="77777777" w:rsidR="00521C36" w:rsidRPr="005517B1" w:rsidRDefault="00521C36" w:rsidP="00857420">
            <w:pPr>
              <w:pStyle w:val="Listenabsatz"/>
              <w:ind w:left="360"/>
              <w:textAlignment w:val="baseline"/>
              <w:rPr>
                <w:rFonts w:ascii="Helvetica neue" w:hAnsi="Helvetica neue" w:cstheme="minorHAnsi"/>
                <w:b/>
                <w:bCs/>
                <w:lang w:val="it-IT" w:eastAsia="en-GB"/>
              </w:rPr>
            </w:pPr>
          </w:p>
          <w:p w14:paraId="03374B1C" w14:textId="1FD7A1AF" w:rsidR="00E10715" w:rsidRPr="005517B1" w:rsidRDefault="00066F2A"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lastRenderedPageBreak/>
              <w:t>Requisiti:</w:t>
            </w:r>
          </w:p>
          <w:p w14:paraId="429688E1" w14:textId="5FFEFFE2" w:rsidR="00E10715" w:rsidRDefault="00857420" w:rsidP="00E10715">
            <w:pPr>
              <w:textAlignment w:val="baseline"/>
              <w:rPr>
                <w:rFonts w:ascii="Helvetica neue" w:hAnsi="Helvetica neue" w:cstheme="minorHAnsi"/>
                <w:lang w:val="it-IT" w:eastAsia="en-GB"/>
              </w:rPr>
            </w:pPr>
            <w:r w:rsidRPr="005517B1">
              <w:rPr>
                <w:rFonts w:ascii="Helvetica neue" w:hAnsi="Helvetica neue" w:cstheme="minorHAnsi"/>
                <w:lang w:val="it-IT" w:eastAsia="en-GB"/>
              </w:rPr>
              <w:t xml:space="preserve">Qualcosa che devi fare o qualcosa di cui hai bisogno. </w:t>
            </w:r>
          </w:p>
          <w:p w14:paraId="7F8BB416" w14:textId="77777777" w:rsidR="00932E66" w:rsidRPr="005517B1" w:rsidRDefault="00932E66" w:rsidP="00E10715">
            <w:pPr>
              <w:textAlignment w:val="baseline"/>
              <w:rPr>
                <w:rFonts w:ascii="Helvetica neue" w:hAnsi="Helvetica neue" w:cstheme="minorHAnsi"/>
                <w:b/>
                <w:bCs/>
                <w:lang w:val="it-IT" w:eastAsia="en-GB"/>
              </w:rPr>
            </w:pPr>
          </w:p>
          <w:p w14:paraId="240E099D" w14:textId="78ACCAFC" w:rsidR="00E10715" w:rsidRPr="005517B1" w:rsidRDefault="00857420"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Obiettivi</w:t>
            </w:r>
            <w:r w:rsidR="00E10715" w:rsidRPr="005517B1">
              <w:rPr>
                <w:rFonts w:ascii="Helvetica neue" w:hAnsi="Helvetica neue" w:cstheme="minorHAnsi"/>
                <w:b/>
                <w:bCs/>
                <w:lang w:val="it-IT" w:eastAsia="en-GB"/>
              </w:rPr>
              <w:t>:</w:t>
            </w:r>
          </w:p>
          <w:p w14:paraId="020B4715" w14:textId="77777777" w:rsidR="00857420" w:rsidRPr="005517B1" w:rsidRDefault="00857420" w:rsidP="009B6CB1">
            <w:pPr>
              <w:pStyle w:val="Listenabsatz"/>
              <w:numPr>
                <w:ilvl w:val="0"/>
                <w:numId w:val="41"/>
              </w:numPr>
              <w:textAlignment w:val="baseline"/>
              <w:rPr>
                <w:rFonts w:ascii="Helvetica neue" w:hAnsi="Helvetica neue" w:cstheme="minorHAnsi"/>
                <w:lang w:val="it-IT" w:eastAsia="en-GB"/>
              </w:rPr>
            </w:pPr>
            <w:r w:rsidRPr="005517B1">
              <w:rPr>
                <w:rFonts w:ascii="Helvetica neue" w:hAnsi="Helvetica neue" w:cstheme="minorHAnsi"/>
                <w:lang w:val="it-IT" w:eastAsia="en-GB"/>
              </w:rPr>
              <w:t>L'atto di affermare chiaramente ciò che si vuole ottenere</w:t>
            </w:r>
          </w:p>
          <w:p w14:paraId="161BA57E" w14:textId="69C35248" w:rsidR="00E10715" w:rsidRPr="005517B1" w:rsidRDefault="00857420" w:rsidP="00857420">
            <w:pPr>
              <w:pStyle w:val="Listenabsatz"/>
              <w:numPr>
                <w:ilvl w:val="0"/>
                <w:numId w:val="41"/>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 xml:space="preserve">O quello che vuoi che qualcun altro ottenga: importante per il successo e l'efficienza. </w:t>
            </w:r>
          </w:p>
          <w:p w14:paraId="05388B5F" w14:textId="77777777" w:rsidR="00857420" w:rsidRPr="005517B1" w:rsidRDefault="00857420" w:rsidP="00857420">
            <w:pPr>
              <w:pStyle w:val="Listenabsatz"/>
              <w:ind w:left="360"/>
              <w:textAlignment w:val="baseline"/>
              <w:rPr>
                <w:rFonts w:ascii="Helvetica neue" w:hAnsi="Helvetica neue" w:cstheme="minorHAnsi"/>
                <w:b/>
                <w:bCs/>
                <w:lang w:val="it-IT" w:eastAsia="en-GB"/>
              </w:rPr>
            </w:pPr>
          </w:p>
          <w:p w14:paraId="3DA8A100" w14:textId="13820AB6" w:rsidR="00E10715" w:rsidRPr="005517B1" w:rsidRDefault="00E10715"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Vision</w:t>
            </w:r>
            <w:r w:rsidR="00857420" w:rsidRPr="005517B1">
              <w:rPr>
                <w:rFonts w:ascii="Helvetica neue" w:hAnsi="Helvetica neue" w:cstheme="minorHAnsi"/>
                <w:b/>
                <w:bCs/>
                <w:lang w:val="it-IT" w:eastAsia="en-GB"/>
              </w:rPr>
              <w:t>i</w:t>
            </w:r>
            <w:r w:rsidRPr="005517B1">
              <w:rPr>
                <w:rFonts w:ascii="Helvetica neue" w:hAnsi="Helvetica neue" w:cstheme="minorHAnsi"/>
                <w:b/>
                <w:bCs/>
                <w:lang w:val="it-IT" w:eastAsia="en-GB"/>
              </w:rPr>
              <w:t>:</w:t>
            </w:r>
          </w:p>
          <w:p w14:paraId="093548C2" w14:textId="71F94131" w:rsidR="00E10715" w:rsidRPr="005517B1" w:rsidRDefault="009B6CB1" w:rsidP="00E10715">
            <w:pPr>
              <w:pStyle w:val="Listenabsatz"/>
              <w:numPr>
                <w:ilvl w:val="0"/>
                <w:numId w:val="43"/>
              </w:numPr>
              <w:textAlignment w:val="baseline"/>
              <w:rPr>
                <w:rFonts w:ascii="Helvetica neue" w:hAnsi="Helvetica neue" w:cstheme="minorHAnsi"/>
                <w:lang w:val="it-IT" w:eastAsia="en-GB"/>
              </w:rPr>
            </w:pPr>
            <w:r w:rsidRPr="005517B1">
              <w:rPr>
                <w:rFonts w:ascii="Helvetica neue" w:hAnsi="Helvetica neue" w:cstheme="minorHAnsi"/>
                <w:lang w:val="it-IT" w:eastAsia="en-GB"/>
              </w:rPr>
              <w:t>I</w:t>
            </w:r>
            <w:r w:rsidR="00E10715" w:rsidRPr="005517B1">
              <w:rPr>
                <w:rFonts w:ascii="Helvetica neue" w:hAnsi="Helvetica neue" w:cstheme="minorHAnsi"/>
                <w:lang w:val="it-IT" w:eastAsia="en-GB"/>
              </w:rPr>
              <w:t>spir</w:t>
            </w:r>
            <w:r w:rsidR="00857420" w:rsidRPr="005517B1">
              <w:rPr>
                <w:rFonts w:ascii="Helvetica neue" w:hAnsi="Helvetica neue" w:cstheme="minorHAnsi"/>
                <w:lang w:val="it-IT" w:eastAsia="en-GB"/>
              </w:rPr>
              <w:t>are</w:t>
            </w:r>
          </w:p>
          <w:p w14:paraId="5C34E017" w14:textId="21304B2F" w:rsidR="00E10715" w:rsidRPr="005517B1" w:rsidRDefault="00E10715" w:rsidP="00E10715">
            <w:pPr>
              <w:pStyle w:val="Listenabsatz"/>
              <w:numPr>
                <w:ilvl w:val="0"/>
                <w:numId w:val="43"/>
              </w:numPr>
              <w:textAlignment w:val="baseline"/>
              <w:rPr>
                <w:rFonts w:ascii="Helvetica neue" w:hAnsi="Helvetica neue" w:cstheme="minorHAnsi"/>
                <w:lang w:val="it-IT" w:eastAsia="en-GB"/>
              </w:rPr>
            </w:pPr>
            <w:r w:rsidRPr="005517B1">
              <w:rPr>
                <w:rFonts w:ascii="Helvetica neue" w:hAnsi="Helvetica neue" w:cstheme="minorHAnsi"/>
                <w:lang w:val="it-IT" w:eastAsia="en-GB"/>
              </w:rPr>
              <w:t>(</w:t>
            </w:r>
            <w:r w:rsidR="009B6CB1" w:rsidRPr="005517B1">
              <w:rPr>
                <w:rFonts w:ascii="Helvetica neue" w:hAnsi="Helvetica neue" w:cstheme="minorHAnsi"/>
                <w:lang w:val="it-IT" w:eastAsia="en-GB"/>
              </w:rPr>
              <w:t>A</w:t>
            </w:r>
            <w:r w:rsidRPr="005517B1">
              <w:rPr>
                <w:rFonts w:ascii="Helvetica neue" w:hAnsi="Helvetica neue" w:cstheme="minorHAnsi"/>
                <w:lang w:val="it-IT" w:eastAsia="en-GB"/>
              </w:rPr>
              <w:t>spira</w:t>
            </w:r>
            <w:r w:rsidR="00857420" w:rsidRPr="005517B1">
              <w:rPr>
                <w:rFonts w:ascii="Helvetica neue" w:hAnsi="Helvetica neue" w:cstheme="minorHAnsi"/>
                <w:lang w:val="it-IT" w:eastAsia="en-GB"/>
              </w:rPr>
              <w:t>nte</w:t>
            </w:r>
            <w:r w:rsidRPr="005517B1">
              <w:rPr>
                <w:rFonts w:ascii="Helvetica neue" w:hAnsi="Helvetica neue" w:cstheme="minorHAnsi"/>
                <w:lang w:val="it-IT" w:eastAsia="en-GB"/>
              </w:rPr>
              <w:t>) motiva</w:t>
            </w:r>
            <w:r w:rsidR="00857420" w:rsidRPr="005517B1">
              <w:rPr>
                <w:rFonts w:ascii="Helvetica neue" w:hAnsi="Helvetica neue" w:cstheme="minorHAnsi"/>
                <w:lang w:val="it-IT" w:eastAsia="en-GB"/>
              </w:rPr>
              <w:t>nte</w:t>
            </w:r>
          </w:p>
          <w:p w14:paraId="4D88E104" w14:textId="77777777" w:rsidR="00857420" w:rsidRPr="005517B1" w:rsidRDefault="00857420" w:rsidP="00E10715">
            <w:pPr>
              <w:pStyle w:val="Listenabsatz"/>
              <w:numPr>
                <w:ilvl w:val="0"/>
                <w:numId w:val="43"/>
              </w:numPr>
              <w:textAlignment w:val="baseline"/>
              <w:rPr>
                <w:rFonts w:ascii="Helvetica neue" w:hAnsi="Helvetica neue" w:cstheme="minorHAnsi"/>
                <w:lang w:val="it-IT" w:eastAsia="en-GB"/>
              </w:rPr>
            </w:pPr>
            <w:r w:rsidRPr="005517B1">
              <w:rPr>
                <w:rFonts w:ascii="Helvetica neue" w:hAnsi="Helvetica neue" w:cstheme="minorHAnsi"/>
                <w:lang w:val="it-IT" w:eastAsia="en-GB"/>
              </w:rPr>
              <w:t>Trascendere la logica</w:t>
            </w:r>
          </w:p>
          <w:p w14:paraId="4110BC13" w14:textId="77777777" w:rsidR="00857420" w:rsidRPr="005517B1" w:rsidRDefault="00857420" w:rsidP="00E10715">
            <w:pPr>
              <w:pStyle w:val="Listenabsatz"/>
              <w:numPr>
                <w:ilvl w:val="0"/>
                <w:numId w:val="43"/>
              </w:numPr>
              <w:textAlignment w:val="baseline"/>
              <w:rPr>
                <w:rFonts w:ascii="Helvetica neue" w:hAnsi="Helvetica neue" w:cstheme="minorHAnsi"/>
                <w:lang w:val="it-IT" w:eastAsia="en-GB"/>
              </w:rPr>
            </w:pPr>
            <w:r w:rsidRPr="005517B1">
              <w:rPr>
                <w:rFonts w:ascii="Helvetica neue" w:hAnsi="Helvetica neue" w:cstheme="minorHAnsi"/>
                <w:lang w:val="it-IT" w:eastAsia="en-GB"/>
              </w:rPr>
              <w:t>Leadership contrattuale</w:t>
            </w:r>
          </w:p>
          <w:p w14:paraId="694D7F93" w14:textId="77777777" w:rsidR="00857420" w:rsidRPr="005517B1" w:rsidRDefault="00857420" w:rsidP="00857420">
            <w:pPr>
              <w:pStyle w:val="Listenabsatz"/>
              <w:numPr>
                <w:ilvl w:val="0"/>
                <w:numId w:val="43"/>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Dà un senso di significato e scopo un processo continuo favorisce un orientamento a lungo termine</w:t>
            </w:r>
          </w:p>
          <w:p w14:paraId="770FF612" w14:textId="676A04F8" w:rsidR="00E10715" w:rsidRPr="005517B1" w:rsidRDefault="00857420" w:rsidP="00857420">
            <w:pPr>
              <w:pStyle w:val="Listenabsatz"/>
              <w:numPr>
                <w:ilvl w:val="0"/>
                <w:numId w:val="43"/>
              </w:numPr>
              <w:textAlignment w:val="baseline"/>
              <w:rPr>
                <w:rFonts w:ascii="Helvetica neue" w:hAnsi="Helvetica neue" w:cstheme="minorHAnsi"/>
                <w:b/>
                <w:bCs/>
                <w:lang w:val="it-IT" w:eastAsia="en-GB"/>
              </w:rPr>
            </w:pPr>
            <w:r w:rsidRPr="005517B1">
              <w:rPr>
                <w:rFonts w:ascii="Helvetica neue" w:hAnsi="Helvetica neue" w:cstheme="minorHAnsi"/>
                <w:lang w:val="it-IT" w:eastAsia="en-GB"/>
              </w:rPr>
              <w:t>Un imperativo per l'apprendimento</w:t>
            </w:r>
          </w:p>
          <w:p w14:paraId="13221F29" w14:textId="77777777" w:rsidR="00857420" w:rsidRPr="005517B1" w:rsidRDefault="00857420" w:rsidP="00857420">
            <w:pPr>
              <w:pStyle w:val="Listenabsatz"/>
              <w:ind w:left="360"/>
              <w:textAlignment w:val="baseline"/>
              <w:rPr>
                <w:rFonts w:ascii="Helvetica neue" w:hAnsi="Helvetica neue" w:cstheme="minorHAnsi"/>
                <w:b/>
                <w:bCs/>
                <w:lang w:val="it-IT" w:eastAsia="en-GB"/>
              </w:rPr>
            </w:pPr>
          </w:p>
          <w:p w14:paraId="5B7B9515" w14:textId="77777777" w:rsidR="00857420" w:rsidRPr="005517B1" w:rsidRDefault="00857420"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 xml:space="preserve">Leadership trasformazionale: </w:t>
            </w:r>
          </w:p>
          <w:p w14:paraId="12AE6378" w14:textId="435BE29B" w:rsidR="00E10715" w:rsidRPr="005517B1" w:rsidRDefault="00857420" w:rsidP="00E10715">
            <w:pPr>
              <w:textAlignment w:val="baseline"/>
              <w:rPr>
                <w:rFonts w:ascii="Helvetica neue" w:hAnsi="Helvetica neue" w:cstheme="minorHAnsi"/>
                <w:lang w:val="it-IT" w:eastAsia="en-GB"/>
              </w:rPr>
            </w:pPr>
            <w:r w:rsidRPr="005517B1">
              <w:rPr>
                <w:rFonts w:ascii="Helvetica neue" w:hAnsi="Helvetica neue" w:cstheme="minorHAnsi"/>
                <w:lang w:val="it-IT" w:eastAsia="en-GB"/>
              </w:rPr>
              <w:t xml:space="preserve">I leader trasformativi si concentrano meno sul prendere decisioni o sulla definizione di piani strategici, e più sul facilitare la collaborazione organizzativa che può aiutare a guidare una visione in </w:t>
            </w:r>
            <w:r w:rsidR="005517B1" w:rsidRPr="005517B1">
              <w:rPr>
                <w:rFonts w:ascii="Helvetica neue" w:hAnsi="Helvetica neue" w:cstheme="minorHAnsi"/>
                <w:lang w:val="it-IT" w:eastAsia="en-GB"/>
              </w:rPr>
              <w:t>avanti.</w:t>
            </w:r>
          </w:p>
          <w:p w14:paraId="472A9D9A" w14:textId="77777777" w:rsidR="00E10715" w:rsidRPr="005517B1" w:rsidRDefault="00E10715" w:rsidP="00E10715">
            <w:pPr>
              <w:textAlignment w:val="baseline"/>
              <w:rPr>
                <w:rFonts w:ascii="Helvetica neue" w:hAnsi="Helvetica neue" w:cstheme="minorHAnsi"/>
                <w:b/>
                <w:bCs/>
                <w:lang w:val="it-IT" w:eastAsia="en-GB"/>
              </w:rPr>
            </w:pPr>
          </w:p>
          <w:p w14:paraId="6C978E59" w14:textId="77777777" w:rsidR="00066F2A" w:rsidRPr="005517B1" w:rsidRDefault="00066F2A" w:rsidP="00E10715">
            <w:pPr>
              <w:textAlignment w:val="baseline"/>
              <w:rPr>
                <w:rFonts w:ascii="Helvetica neue" w:hAnsi="Helvetica neue" w:cstheme="minorHAnsi"/>
                <w:b/>
                <w:bCs/>
                <w:lang w:val="it-IT" w:eastAsia="en-GB"/>
              </w:rPr>
            </w:pPr>
            <w:r w:rsidRPr="005517B1">
              <w:rPr>
                <w:rFonts w:ascii="Helvetica neue" w:hAnsi="Helvetica neue" w:cstheme="minorHAnsi"/>
                <w:b/>
                <w:bCs/>
                <w:lang w:val="it-IT" w:eastAsia="en-GB"/>
              </w:rPr>
              <w:t xml:space="preserve">Sviluppo organizzativo:  </w:t>
            </w:r>
          </w:p>
          <w:p w14:paraId="67A1AE46" w14:textId="6AC0EF8A" w:rsidR="00367762" w:rsidRPr="005517B1" w:rsidRDefault="00066F2A" w:rsidP="00E10715">
            <w:pPr>
              <w:textAlignment w:val="baseline"/>
              <w:rPr>
                <w:rFonts w:ascii="Helvetica neue" w:hAnsi="Helvetica neue" w:cstheme="minorHAnsi"/>
                <w:lang w:val="it-IT" w:eastAsia="en-GB"/>
              </w:rPr>
            </w:pPr>
            <w:r w:rsidRPr="005517B1">
              <w:rPr>
                <w:rFonts w:ascii="Helvetica neue" w:hAnsi="Helvetica neue" w:cstheme="minorHAnsi"/>
                <w:lang w:val="it-IT" w:eastAsia="en-GB"/>
              </w:rPr>
              <w:t>Strategia di cambiamento pianificato e sistematico raggiunto influenzando la struttura organizzativa, la cultura aziendale e il comportamento individuale, con il massimo coinvolgimento possibile dei dipendenti interessati.</w:t>
            </w:r>
          </w:p>
        </w:tc>
      </w:tr>
      <w:tr w:rsidR="0033180E" w:rsidRPr="005517B1"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183B738C" w:rsidR="00367762" w:rsidRPr="005517B1" w:rsidRDefault="009D2D40" w:rsidP="0033180E">
            <w:pPr>
              <w:rPr>
                <w:rFonts w:ascii="Helvetica neue" w:hAnsi="Helvetica neue" w:cstheme="minorHAnsi"/>
                <w:b/>
                <w:bCs/>
                <w:color w:val="FFFFFF" w:themeColor="background1"/>
                <w:sz w:val="20"/>
                <w:szCs w:val="20"/>
                <w:lang w:val="it-IT" w:eastAsia="en-GB"/>
              </w:rPr>
            </w:pPr>
            <w:r w:rsidRPr="005517B1">
              <w:rPr>
                <w:rFonts w:ascii="Helvetica neue" w:hAnsi="Helvetica neue" w:cstheme="minorHAnsi"/>
                <w:b/>
                <w:bCs/>
                <w:color w:val="FFFFFF" w:themeColor="background1"/>
                <w:sz w:val="20"/>
                <w:szCs w:val="20"/>
                <w:lang w:val="it-IT" w:eastAsia="en-GB"/>
              </w:rPr>
              <w:lastRenderedPageBreak/>
              <w:t>Test di autovalutazione (5 domande a risposta multipla)</w:t>
            </w:r>
          </w:p>
        </w:tc>
        <w:tc>
          <w:tcPr>
            <w:tcW w:w="7824" w:type="dxa"/>
            <w:shd w:val="clear" w:color="auto" w:fill="FFFFFF" w:themeFill="background1"/>
          </w:tcPr>
          <w:p w14:paraId="391313E9" w14:textId="0E37617E" w:rsidR="009B6CB1" w:rsidRPr="005517B1" w:rsidRDefault="009D2D40" w:rsidP="009B6CB1">
            <w:pPr>
              <w:pStyle w:val="Listenabsatz"/>
              <w:numPr>
                <w:ilvl w:val="0"/>
                <w:numId w:val="23"/>
              </w:numPr>
              <w:textAlignment w:val="baseline"/>
              <w:rPr>
                <w:rFonts w:ascii="Helvetica neue" w:hAnsi="Helvetica neue" w:cs="Calibri"/>
                <w:b/>
                <w:lang w:val="it-IT" w:eastAsia="en-GB"/>
              </w:rPr>
            </w:pPr>
            <w:r w:rsidRPr="005517B1">
              <w:rPr>
                <w:rFonts w:ascii="Helvetica neue" w:hAnsi="Helvetica neue" w:cs="Calibri"/>
                <w:b/>
                <w:lang w:val="it-IT" w:eastAsia="en-GB"/>
              </w:rPr>
              <w:t>Cosa deve fare un’organizzazione per incoraggiare l’</w:t>
            </w:r>
            <w:proofErr w:type="spellStart"/>
            <w:r w:rsidRPr="005517B1">
              <w:rPr>
                <w:rFonts w:ascii="Helvetica neue" w:hAnsi="Helvetica neue" w:cs="Calibri"/>
                <w:b/>
                <w:lang w:val="it-IT" w:eastAsia="en-GB"/>
              </w:rPr>
              <w:t>intrapreneurship</w:t>
            </w:r>
            <w:proofErr w:type="spellEnd"/>
            <w:r w:rsidRPr="005517B1">
              <w:rPr>
                <w:rFonts w:ascii="Helvetica neue" w:hAnsi="Helvetica neue" w:cs="Calibri"/>
                <w:b/>
                <w:lang w:val="it-IT" w:eastAsia="en-GB"/>
              </w:rPr>
              <w:t>?</w:t>
            </w:r>
          </w:p>
          <w:p w14:paraId="2BEFB5C0" w14:textId="3FE8540D" w:rsidR="009B6CB1" w:rsidRPr="005517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Le visioni sono sviluppate dalla direzione</w:t>
            </w:r>
          </w:p>
          <w:p w14:paraId="261C5401" w14:textId="797701F8" w:rsidR="009B6CB1" w:rsidRPr="005517B1" w:rsidRDefault="009D2D40" w:rsidP="009B6CB1">
            <w:pPr>
              <w:pStyle w:val="Listenabsatz"/>
              <w:numPr>
                <w:ilvl w:val="1"/>
                <w:numId w:val="23"/>
              </w:numPr>
              <w:textAlignment w:val="baseline"/>
              <w:rPr>
                <w:rFonts w:ascii="Helvetica neue" w:hAnsi="Helvetica neue" w:cs="Calibri"/>
                <w:b/>
                <w:color w:val="AED738"/>
                <w:lang w:val="it-IT" w:eastAsia="en-GB"/>
              </w:rPr>
            </w:pPr>
            <w:r w:rsidRPr="005517B1">
              <w:rPr>
                <w:rFonts w:ascii="Helvetica neue" w:hAnsi="Helvetica neue" w:cs="Calibri"/>
                <w:b/>
                <w:color w:val="AED738"/>
                <w:lang w:val="it-IT" w:eastAsia="en-GB"/>
              </w:rPr>
              <w:t>Un lavoro continuo per ottenere una buona collaborazione tra la direzione e i dipendenti</w:t>
            </w:r>
          </w:p>
          <w:p w14:paraId="27CF6841" w14:textId="63DFC0E3" w:rsidR="009B6CB1" w:rsidRPr="005517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I sistemi di feedback riducono l’efficienza e l’impegno</w:t>
            </w:r>
          </w:p>
          <w:p w14:paraId="6939FB07" w14:textId="70603AC5" w:rsidR="009B6CB1" w:rsidRPr="005517B1" w:rsidRDefault="009B6CB1" w:rsidP="009B6CB1">
            <w:pPr>
              <w:pStyle w:val="Listenabsatz"/>
              <w:ind w:left="340"/>
              <w:textAlignment w:val="baseline"/>
              <w:rPr>
                <w:rFonts w:ascii="Helvetica neue" w:hAnsi="Helvetica neue" w:cs="Calibri"/>
                <w:b/>
                <w:lang w:val="it-IT" w:eastAsia="en-GB"/>
              </w:rPr>
            </w:pPr>
          </w:p>
          <w:p w14:paraId="42E2F4B3" w14:textId="45499C12" w:rsidR="009B6CB1" w:rsidRPr="005517B1" w:rsidRDefault="009D2D40" w:rsidP="009B6CB1">
            <w:pPr>
              <w:pStyle w:val="Listenabsatz"/>
              <w:numPr>
                <w:ilvl w:val="0"/>
                <w:numId w:val="23"/>
              </w:numPr>
              <w:textAlignment w:val="baseline"/>
              <w:rPr>
                <w:rFonts w:ascii="Helvetica neue" w:hAnsi="Helvetica neue" w:cs="Calibri"/>
                <w:b/>
                <w:lang w:val="it-IT" w:eastAsia="en-GB"/>
              </w:rPr>
            </w:pPr>
            <w:r w:rsidRPr="005517B1">
              <w:rPr>
                <w:rFonts w:ascii="Helvetica neue" w:hAnsi="Helvetica neue" w:cs="Calibri"/>
                <w:b/>
                <w:lang w:val="it-IT" w:eastAsia="en-GB"/>
              </w:rPr>
              <w:t>Quale aspetto dello sviluppo organizzativo non è utile per promuovere il pensiero intraprendente?</w:t>
            </w:r>
          </w:p>
          <w:p w14:paraId="17D25FB4" w14:textId="7BF5168B" w:rsidR="009B6CB1" w:rsidRPr="005517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Tutti conoscono la visione e possono identificarsi con essa</w:t>
            </w:r>
          </w:p>
          <w:p w14:paraId="7CAE4CB6" w14:textId="00250D5F" w:rsidR="009B6CB1" w:rsidRPr="005517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Incoraggiare il pensiero proattivo</w:t>
            </w:r>
          </w:p>
          <w:p w14:paraId="45C1D788" w14:textId="1521C24F" w:rsidR="009B6CB1" w:rsidRPr="005517B1" w:rsidRDefault="009D2D40" w:rsidP="009B6CB1">
            <w:pPr>
              <w:pStyle w:val="Listenabsatz"/>
              <w:numPr>
                <w:ilvl w:val="1"/>
                <w:numId w:val="23"/>
              </w:numPr>
              <w:textAlignment w:val="baseline"/>
              <w:rPr>
                <w:rFonts w:ascii="Helvetica neue" w:hAnsi="Helvetica neue" w:cs="Calibri"/>
                <w:b/>
                <w:color w:val="AED738"/>
                <w:lang w:val="it-IT" w:eastAsia="en-GB"/>
              </w:rPr>
            </w:pPr>
            <w:r w:rsidRPr="005517B1">
              <w:rPr>
                <w:rFonts w:ascii="Helvetica neue" w:hAnsi="Helvetica neue" w:cs="Calibri"/>
                <w:b/>
                <w:color w:val="AED738"/>
                <w:lang w:val="it-IT" w:eastAsia="en-GB"/>
              </w:rPr>
              <w:t>Le informazioni saranno fornite su richiesta</w:t>
            </w:r>
          </w:p>
          <w:p w14:paraId="36BB81BE" w14:textId="526D1856" w:rsidR="009B6CB1" w:rsidRPr="005517B1" w:rsidRDefault="009B6CB1" w:rsidP="009B6CB1">
            <w:pPr>
              <w:pStyle w:val="Listenabsatz"/>
              <w:ind w:left="340"/>
              <w:textAlignment w:val="baseline"/>
              <w:rPr>
                <w:rFonts w:ascii="Helvetica neue" w:hAnsi="Helvetica neue" w:cs="Calibri"/>
                <w:b/>
                <w:lang w:val="it-IT" w:eastAsia="en-GB"/>
              </w:rPr>
            </w:pPr>
          </w:p>
          <w:p w14:paraId="594ECEFA" w14:textId="1EDE8071" w:rsidR="009B6CB1" w:rsidRPr="005517B1" w:rsidRDefault="009D2D40" w:rsidP="009B6CB1">
            <w:pPr>
              <w:pStyle w:val="Listenabsatz"/>
              <w:numPr>
                <w:ilvl w:val="0"/>
                <w:numId w:val="23"/>
              </w:numPr>
              <w:textAlignment w:val="baseline"/>
              <w:rPr>
                <w:rFonts w:ascii="Helvetica neue" w:hAnsi="Helvetica neue" w:cs="Calibri"/>
                <w:b/>
                <w:lang w:val="it-IT" w:eastAsia="en-GB"/>
              </w:rPr>
            </w:pPr>
            <w:r w:rsidRPr="005517B1">
              <w:rPr>
                <w:rFonts w:ascii="Helvetica neue" w:hAnsi="Helvetica neue" w:cs="Calibri"/>
                <w:b/>
                <w:lang w:val="it-IT" w:eastAsia="en-GB"/>
              </w:rPr>
              <w:t>Quali aspetti possono essere utilizzati per migliorare la gestione del gruppo?</w:t>
            </w:r>
          </w:p>
          <w:p w14:paraId="3F67301A" w14:textId="0CF979C4" w:rsidR="009B6CB1" w:rsidRPr="005517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Definizione di obiettivi e modalità di lavoro da parte della direzione</w:t>
            </w:r>
          </w:p>
          <w:p w14:paraId="74AD22C5" w14:textId="348EA98E" w:rsidR="009B6CB1" w:rsidRPr="005517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Monitoraggio permanente dei risultati dei dipendenti</w:t>
            </w:r>
          </w:p>
          <w:p w14:paraId="311BCACA" w14:textId="607F362A" w:rsidR="009B6CB1" w:rsidRPr="005517B1" w:rsidRDefault="009D2D40" w:rsidP="009B6CB1">
            <w:pPr>
              <w:pStyle w:val="Listenabsatz"/>
              <w:numPr>
                <w:ilvl w:val="1"/>
                <w:numId w:val="23"/>
              </w:numPr>
              <w:textAlignment w:val="baseline"/>
              <w:rPr>
                <w:rFonts w:ascii="Helvetica neue" w:hAnsi="Helvetica neue" w:cs="Calibri"/>
                <w:b/>
                <w:color w:val="AED738"/>
                <w:lang w:val="it-IT" w:eastAsia="en-GB"/>
              </w:rPr>
            </w:pPr>
            <w:r w:rsidRPr="005517B1">
              <w:rPr>
                <w:rFonts w:ascii="Helvetica neue" w:hAnsi="Helvetica neue" w:cs="Calibri"/>
                <w:b/>
                <w:color w:val="AED738"/>
                <w:lang w:val="it-IT" w:eastAsia="en-GB"/>
              </w:rPr>
              <w:t>Apertura alla comunicazione informale</w:t>
            </w:r>
          </w:p>
          <w:p w14:paraId="3E4B6B91" w14:textId="77777777" w:rsidR="009B6CB1" w:rsidRDefault="009B6CB1" w:rsidP="009B6CB1">
            <w:pPr>
              <w:pStyle w:val="Listenabsatz"/>
              <w:ind w:left="340"/>
              <w:textAlignment w:val="baseline"/>
              <w:rPr>
                <w:rFonts w:ascii="Helvetica neue" w:hAnsi="Helvetica neue" w:cs="Calibri"/>
                <w:b/>
                <w:lang w:val="it-IT" w:eastAsia="en-GB"/>
              </w:rPr>
            </w:pPr>
          </w:p>
          <w:p w14:paraId="1E44DC0A" w14:textId="77777777" w:rsidR="00521C36" w:rsidRPr="005517B1" w:rsidRDefault="00521C36" w:rsidP="009B6CB1">
            <w:pPr>
              <w:pStyle w:val="Listenabsatz"/>
              <w:ind w:left="340"/>
              <w:textAlignment w:val="baseline"/>
              <w:rPr>
                <w:rFonts w:ascii="Helvetica neue" w:hAnsi="Helvetica neue" w:cs="Calibri"/>
                <w:b/>
                <w:lang w:val="it-IT" w:eastAsia="en-GB"/>
              </w:rPr>
            </w:pPr>
          </w:p>
          <w:p w14:paraId="4691747C" w14:textId="3DC90E38" w:rsidR="009B6CB1" w:rsidRPr="005517B1" w:rsidRDefault="009D2D40" w:rsidP="009B6CB1">
            <w:pPr>
              <w:pStyle w:val="Listenabsatz"/>
              <w:numPr>
                <w:ilvl w:val="0"/>
                <w:numId w:val="23"/>
              </w:numPr>
              <w:textAlignment w:val="baseline"/>
              <w:rPr>
                <w:rFonts w:ascii="Helvetica neue" w:hAnsi="Helvetica neue" w:cs="Calibri"/>
                <w:b/>
                <w:lang w:val="it-IT" w:eastAsia="en-GB"/>
              </w:rPr>
            </w:pPr>
            <w:r w:rsidRPr="005517B1">
              <w:rPr>
                <w:rFonts w:ascii="Helvetica neue" w:hAnsi="Helvetica neue" w:cs="Calibri"/>
                <w:b/>
                <w:lang w:val="it-IT" w:eastAsia="en-GB"/>
              </w:rPr>
              <w:lastRenderedPageBreak/>
              <w:t>Cosa serve per una buona comunicazione?</w:t>
            </w:r>
          </w:p>
          <w:p w14:paraId="552E94FC" w14:textId="25B6C04A" w:rsidR="009B6CB1" w:rsidRPr="005517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Concentrarsi sulla propria situazione e sulla propria strategia</w:t>
            </w:r>
          </w:p>
          <w:p w14:paraId="77165C83" w14:textId="6FA3BAB2" w:rsidR="009B6CB1" w:rsidRPr="005517B1" w:rsidRDefault="009D2D40" w:rsidP="009B6CB1">
            <w:pPr>
              <w:pStyle w:val="Listenabsatz"/>
              <w:numPr>
                <w:ilvl w:val="1"/>
                <w:numId w:val="23"/>
              </w:numPr>
              <w:textAlignment w:val="baseline"/>
              <w:rPr>
                <w:rFonts w:ascii="Helvetica neue" w:hAnsi="Helvetica neue" w:cs="Calibri"/>
                <w:b/>
                <w:color w:val="AED738"/>
                <w:lang w:val="it-IT" w:eastAsia="en-GB"/>
              </w:rPr>
            </w:pPr>
            <w:r w:rsidRPr="005517B1">
              <w:rPr>
                <w:rFonts w:ascii="Helvetica neue" w:hAnsi="Helvetica neue" w:cs="Calibri"/>
                <w:b/>
                <w:color w:val="AED738"/>
                <w:lang w:val="it-IT" w:eastAsia="en-GB"/>
              </w:rPr>
              <w:t>Ascoltare gli altri</w:t>
            </w:r>
          </w:p>
          <w:p w14:paraId="2FE80D0B" w14:textId="011AF36B" w:rsidR="009B6C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Meno comunicazione possibile</w:t>
            </w:r>
          </w:p>
          <w:p w14:paraId="01F8FB55" w14:textId="77777777" w:rsidR="005517B1" w:rsidRPr="005517B1" w:rsidRDefault="005517B1" w:rsidP="005517B1">
            <w:pPr>
              <w:textAlignment w:val="baseline"/>
              <w:rPr>
                <w:rFonts w:ascii="Helvetica neue" w:hAnsi="Helvetica neue" w:cs="Calibri"/>
                <w:bCs/>
                <w:lang w:val="it-IT" w:eastAsia="en-GB"/>
              </w:rPr>
            </w:pPr>
          </w:p>
          <w:p w14:paraId="310DB5FD" w14:textId="4D886CBC" w:rsidR="009B6CB1" w:rsidRPr="005517B1" w:rsidRDefault="009D2D40" w:rsidP="009B6CB1">
            <w:pPr>
              <w:pStyle w:val="Listenabsatz"/>
              <w:numPr>
                <w:ilvl w:val="0"/>
                <w:numId w:val="23"/>
              </w:numPr>
              <w:textAlignment w:val="baseline"/>
              <w:rPr>
                <w:rFonts w:ascii="Helvetica neue" w:hAnsi="Helvetica neue" w:cs="Calibri"/>
                <w:b/>
                <w:lang w:val="it-IT" w:eastAsia="en-GB"/>
              </w:rPr>
            </w:pPr>
            <w:r w:rsidRPr="005517B1">
              <w:rPr>
                <w:rFonts w:ascii="Helvetica neue" w:hAnsi="Helvetica neue" w:cs="Calibri"/>
                <w:b/>
                <w:lang w:val="it-IT" w:eastAsia="en-GB"/>
              </w:rPr>
              <w:t>Qual è la procedura migliore per organizzare i processi di cambiamento?</w:t>
            </w:r>
          </w:p>
          <w:p w14:paraId="760B741D" w14:textId="101667FE" w:rsidR="009B6CB1" w:rsidRPr="005517B1" w:rsidRDefault="009D2D40" w:rsidP="009B6CB1">
            <w:pPr>
              <w:pStyle w:val="Listenabsatz"/>
              <w:numPr>
                <w:ilvl w:val="1"/>
                <w:numId w:val="23"/>
              </w:numPr>
              <w:textAlignment w:val="baseline"/>
              <w:rPr>
                <w:rFonts w:ascii="Helvetica neue" w:hAnsi="Helvetica neue" w:cs="Calibri"/>
                <w:b/>
                <w:color w:val="AED738"/>
                <w:lang w:val="it-IT" w:eastAsia="en-GB"/>
              </w:rPr>
            </w:pPr>
            <w:r w:rsidRPr="005517B1">
              <w:rPr>
                <w:rFonts w:ascii="Helvetica neue" w:hAnsi="Helvetica neue" w:cs="Calibri"/>
                <w:b/>
                <w:color w:val="AED738"/>
                <w:lang w:val="it-IT" w:eastAsia="en-GB"/>
              </w:rPr>
              <w:t>Utilizzare il ciclo PDCA come strumento strutturato e sistematico per i processi di cambiamento</w:t>
            </w:r>
          </w:p>
          <w:p w14:paraId="30726822" w14:textId="17A551DE" w:rsidR="009B6CB1" w:rsidRPr="005517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Tutti che lavorano per una soluzione parziale e il manager che ha la visione d’insieme</w:t>
            </w:r>
          </w:p>
          <w:p w14:paraId="42C09B04" w14:textId="6B849967" w:rsidR="009B6CB1" w:rsidRPr="005517B1" w:rsidRDefault="009D2D40" w:rsidP="009B6CB1">
            <w:pPr>
              <w:pStyle w:val="Listenabsatz"/>
              <w:numPr>
                <w:ilvl w:val="1"/>
                <w:numId w:val="23"/>
              </w:numPr>
              <w:textAlignment w:val="baseline"/>
              <w:rPr>
                <w:rFonts w:ascii="Helvetica neue" w:hAnsi="Helvetica neue" w:cs="Calibri"/>
                <w:bCs/>
                <w:lang w:val="it-IT" w:eastAsia="en-GB"/>
              </w:rPr>
            </w:pPr>
            <w:r w:rsidRPr="005517B1">
              <w:rPr>
                <w:rFonts w:ascii="Helvetica neue" w:hAnsi="Helvetica neue" w:cs="Calibri"/>
                <w:bCs/>
                <w:lang w:val="it-IT" w:eastAsia="en-GB"/>
              </w:rPr>
              <w:t>Ostacolare la costruzione di coalizioni informali</w:t>
            </w:r>
          </w:p>
        </w:tc>
      </w:tr>
      <w:tr w:rsidR="0033180E" w:rsidRPr="005517B1"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0D2A5BC0" w:rsidR="00367762" w:rsidRPr="005517B1" w:rsidRDefault="009D2D40" w:rsidP="0033180E">
            <w:pPr>
              <w:rPr>
                <w:rFonts w:ascii="Helvetica neue" w:hAnsi="Helvetica neue" w:cstheme="minorHAnsi"/>
                <w:b/>
                <w:bCs/>
                <w:color w:val="FFFFFF" w:themeColor="background1"/>
                <w:lang w:val="it-IT" w:eastAsia="en-GB"/>
              </w:rPr>
            </w:pPr>
            <w:r w:rsidRPr="005517B1">
              <w:rPr>
                <w:rFonts w:ascii="Helvetica neue" w:hAnsi="Helvetica neue" w:cstheme="minorHAnsi"/>
                <w:b/>
                <w:bCs/>
                <w:color w:val="FFFFFF" w:themeColor="background1"/>
                <w:lang w:val="it-IT" w:eastAsia="en-GB"/>
              </w:rPr>
              <w:lastRenderedPageBreak/>
              <w:t>PPT correlati</w:t>
            </w:r>
          </w:p>
        </w:tc>
        <w:tc>
          <w:tcPr>
            <w:tcW w:w="7824" w:type="dxa"/>
            <w:shd w:val="clear" w:color="auto" w:fill="FFFFFF" w:themeFill="background1"/>
          </w:tcPr>
          <w:p w14:paraId="76CEAB2F" w14:textId="58107DCA" w:rsidR="00367762" w:rsidRPr="005517B1" w:rsidRDefault="00C07B0F" w:rsidP="0033180E">
            <w:pPr>
              <w:rPr>
                <w:rFonts w:ascii="Helvetica neue" w:eastAsia="Calibri" w:hAnsi="Helvetica neue" w:cstheme="minorHAnsi"/>
                <w:color w:val="244061" w:themeColor="accent1" w:themeShade="80"/>
                <w:lang w:val="en-GB"/>
              </w:rPr>
            </w:pPr>
            <w:proofErr w:type="spellStart"/>
            <w:r w:rsidRPr="005517B1">
              <w:rPr>
                <w:rFonts w:ascii="Helvetica neue" w:eastAsia="Calibri" w:hAnsi="Helvetica neue" w:cstheme="minorHAnsi"/>
                <w:lang w:val="en-GB"/>
              </w:rPr>
              <w:t>GENIE_PP</w:t>
            </w:r>
            <w:r w:rsidR="0066250A" w:rsidRPr="005517B1">
              <w:rPr>
                <w:rFonts w:ascii="Helvetica neue" w:eastAsia="Calibri" w:hAnsi="Helvetica neue" w:cstheme="minorHAnsi"/>
                <w:lang w:val="en-GB"/>
              </w:rPr>
              <w:t>T</w:t>
            </w:r>
            <w:r w:rsidRPr="005517B1">
              <w:rPr>
                <w:rFonts w:ascii="Helvetica neue" w:eastAsia="Calibri" w:hAnsi="Helvetica neue" w:cstheme="minorHAnsi"/>
                <w:lang w:val="en-GB"/>
              </w:rPr>
              <w:t>_</w:t>
            </w:r>
            <w:r w:rsidR="009B6CB1" w:rsidRPr="005517B1">
              <w:rPr>
                <w:rFonts w:ascii="Helvetica neue" w:eastAsia="Calibri" w:hAnsi="Helvetica neue" w:cstheme="minorHAnsi"/>
                <w:lang w:val="en-GB"/>
              </w:rPr>
              <w:t>Intra</w:t>
            </w:r>
            <w:proofErr w:type="spellEnd"/>
            <w:r w:rsidR="009B6CB1" w:rsidRPr="005517B1">
              <w:rPr>
                <w:rFonts w:ascii="Helvetica neue" w:eastAsia="Calibri" w:hAnsi="Helvetica neue" w:cstheme="minorHAnsi"/>
                <w:lang w:val="en-GB"/>
              </w:rPr>
              <w:t>-organisational communication</w:t>
            </w:r>
            <w:r w:rsidR="005517B1">
              <w:rPr>
                <w:rFonts w:ascii="Helvetica neue" w:eastAsia="Calibri" w:hAnsi="Helvetica neue" w:cstheme="minorHAnsi"/>
                <w:lang w:val="en-GB"/>
              </w:rPr>
              <w:t xml:space="preserve"> ITA</w:t>
            </w:r>
            <w:r w:rsidR="009B6CB1" w:rsidRPr="005517B1">
              <w:rPr>
                <w:rFonts w:ascii="Helvetica neue" w:eastAsia="Calibri" w:hAnsi="Helvetica neue" w:cstheme="minorHAnsi"/>
                <w:lang w:val="en-GB"/>
              </w:rPr>
              <w:t>.</w:t>
            </w:r>
            <w:r w:rsidRPr="005517B1">
              <w:rPr>
                <w:rFonts w:ascii="Helvetica neue" w:eastAsia="Calibri" w:hAnsi="Helvetica neue" w:cstheme="minorHAnsi"/>
                <w:lang w:val="en-GB"/>
              </w:rPr>
              <w:t>pptx</w:t>
            </w:r>
          </w:p>
        </w:tc>
      </w:tr>
      <w:tr w:rsidR="0033180E" w:rsidRPr="005517B1"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3A55B607" w:rsidR="00367762" w:rsidRPr="005517B1" w:rsidRDefault="009D2D40" w:rsidP="0033180E">
            <w:pPr>
              <w:rPr>
                <w:rFonts w:ascii="Helvetica neue" w:hAnsi="Helvetica neue" w:cstheme="minorHAnsi"/>
                <w:b/>
                <w:bCs/>
                <w:color w:val="FFFFFF" w:themeColor="background1"/>
                <w:lang w:val="it-IT"/>
              </w:rPr>
            </w:pPr>
            <w:r w:rsidRPr="005517B1">
              <w:rPr>
                <w:rFonts w:ascii="Helvetica neue" w:hAnsi="Helvetica neue" w:cstheme="minorHAnsi"/>
                <w:b/>
                <w:bCs/>
                <w:color w:val="FFFFFF" w:themeColor="background1"/>
                <w:lang w:val="it-IT" w:eastAsia="en-GB"/>
              </w:rPr>
              <w:t>Bibliografia</w:t>
            </w:r>
          </w:p>
        </w:tc>
        <w:tc>
          <w:tcPr>
            <w:tcW w:w="7824" w:type="dxa"/>
            <w:shd w:val="clear" w:color="auto" w:fill="FFFFFF" w:themeFill="background1"/>
          </w:tcPr>
          <w:p w14:paraId="26A34299" w14:textId="2FA42BAD"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Brounstein, M. (2007). Coaching für Dummies. 2. </w:t>
            </w:r>
            <w:proofErr w:type="spellStart"/>
            <w:r w:rsidRPr="005517B1">
              <w:rPr>
                <w:rFonts w:ascii="Helvetica neue" w:hAnsi="Helvetica neue" w:cstheme="minorHAnsi"/>
                <w:lang w:val="en-GB"/>
              </w:rPr>
              <w:t>Auflage</w:t>
            </w:r>
            <w:proofErr w:type="spellEnd"/>
            <w:r w:rsidRPr="005517B1">
              <w:rPr>
                <w:rFonts w:ascii="Helvetica neue" w:hAnsi="Helvetica neue" w:cstheme="minorHAnsi"/>
                <w:lang w:val="en-GB"/>
              </w:rPr>
              <w:t>. Wiley-VCH.</w:t>
            </w:r>
          </w:p>
          <w:p w14:paraId="603EBBF3" w14:textId="6788822A"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Burns, P. (2013). Corporate Entrepreneurship. Innovation and strategy in large organizations. 3rd edition. Palgrave Macmillan</w:t>
            </w:r>
          </w:p>
          <w:p w14:paraId="61BD4758" w14:textId="23CB2A6B"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Diehl, A. (2020). Kotter Change Management – Ein 8 </w:t>
            </w:r>
            <w:proofErr w:type="spellStart"/>
            <w:r w:rsidRPr="005517B1">
              <w:rPr>
                <w:rFonts w:ascii="Helvetica neue" w:hAnsi="Helvetica neue" w:cstheme="minorHAnsi"/>
                <w:lang w:val="en-GB"/>
              </w:rPr>
              <w:t>Stufen</w:t>
            </w:r>
            <w:proofErr w:type="spellEnd"/>
            <w:r w:rsidRPr="005517B1">
              <w:rPr>
                <w:rFonts w:ascii="Helvetica neue" w:hAnsi="Helvetica neue" w:cstheme="minorHAnsi"/>
                <w:lang w:val="en-GB"/>
              </w:rPr>
              <w:t xml:space="preserve"> Modell für </w:t>
            </w:r>
            <w:proofErr w:type="spellStart"/>
            <w:r w:rsidRPr="005517B1">
              <w:rPr>
                <w:rFonts w:ascii="Helvetica neue" w:hAnsi="Helvetica neue" w:cstheme="minorHAnsi"/>
                <w:lang w:val="en-GB"/>
              </w:rPr>
              <w:t>erfolgreiche</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Veränderungen</w:t>
            </w:r>
            <w:proofErr w:type="spellEnd"/>
            <w:r w:rsidRPr="005517B1">
              <w:rPr>
                <w:rFonts w:ascii="Helvetica neue" w:hAnsi="Helvetica neue" w:cstheme="minorHAnsi"/>
                <w:lang w:val="en-GB"/>
              </w:rPr>
              <w:t xml:space="preserve">. </w:t>
            </w:r>
            <w:hyperlink r:id="rId7" w:history="1">
              <w:r w:rsidR="00BC1A6E" w:rsidRPr="005517B1">
                <w:rPr>
                  <w:rStyle w:val="Hyperlink"/>
                  <w:rFonts w:ascii="Helvetica neue" w:hAnsi="Helvetica neue" w:cstheme="minorHAnsi"/>
                  <w:lang w:val="en-GB"/>
                </w:rPr>
                <w:t>https://digitaleneuordnung.de/blog/kotter-modell/</w:t>
              </w:r>
            </w:hyperlink>
            <w:r w:rsidRPr="005517B1">
              <w:rPr>
                <w:rFonts w:ascii="Helvetica neue" w:hAnsi="Helvetica neue" w:cstheme="minorHAnsi"/>
                <w:lang w:val="en-GB"/>
              </w:rPr>
              <w:t>.</w:t>
            </w:r>
          </w:p>
          <w:p w14:paraId="3566F4A7" w14:textId="7722DC17"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Eberhardt, D. (). </w:t>
            </w:r>
            <w:proofErr w:type="spellStart"/>
            <w:r w:rsidRPr="005517B1">
              <w:rPr>
                <w:rFonts w:ascii="Helvetica neue" w:hAnsi="Helvetica neue" w:cstheme="minorHAnsi"/>
                <w:lang w:val="en-GB"/>
              </w:rPr>
              <w:t>Generationen</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zusammen</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führen</w:t>
            </w:r>
            <w:proofErr w:type="spellEnd"/>
            <w:r w:rsidRPr="005517B1">
              <w:rPr>
                <w:rFonts w:ascii="Helvetica neue" w:hAnsi="Helvetica neue" w:cstheme="minorHAnsi"/>
                <w:lang w:val="en-GB"/>
              </w:rPr>
              <w:t xml:space="preserve"> - </w:t>
            </w:r>
            <w:proofErr w:type="spellStart"/>
            <w:r w:rsidRPr="005517B1">
              <w:rPr>
                <w:rFonts w:ascii="Helvetica neue" w:hAnsi="Helvetica neue" w:cstheme="minorHAnsi"/>
                <w:lang w:val="en-GB"/>
              </w:rPr>
              <w:t>Mit</w:t>
            </w:r>
            <w:proofErr w:type="spellEnd"/>
            <w:r w:rsidRPr="005517B1">
              <w:rPr>
                <w:rFonts w:ascii="Helvetica neue" w:hAnsi="Helvetica neue" w:cstheme="minorHAnsi"/>
                <w:lang w:val="en-GB"/>
              </w:rPr>
              <w:t xml:space="preserve"> Millennials, Generation X und </w:t>
            </w:r>
            <w:proofErr w:type="spellStart"/>
            <w:r w:rsidRPr="005517B1">
              <w:rPr>
                <w:rFonts w:ascii="Helvetica neue" w:hAnsi="Helvetica neue" w:cstheme="minorHAnsi"/>
                <w:lang w:val="en-GB"/>
              </w:rPr>
              <w:t>Babyboomern</w:t>
            </w:r>
            <w:proofErr w:type="spellEnd"/>
            <w:r w:rsidRPr="005517B1">
              <w:rPr>
                <w:rFonts w:ascii="Helvetica neue" w:hAnsi="Helvetica neue" w:cstheme="minorHAnsi"/>
                <w:lang w:val="en-GB"/>
              </w:rPr>
              <w:t xml:space="preserve"> die </w:t>
            </w:r>
            <w:proofErr w:type="spellStart"/>
            <w:r w:rsidRPr="005517B1">
              <w:rPr>
                <w:rFonts w:ascii="Helvetica neue" w:hAnsi="Helvetica neue" w:cstheme="minorHAnsi"/>
                <w:lang w:val="en-GB"/>
              </w:rPr>
              <w:t>Arbeitswelt</w:t>
            </w:r>
            <w:proofErr w:type="spellEnd"/>
            <w:r w:rsidRPr="005517B1">
              <w:rPr>
                <w:rFonts w:ascii="Helvetica neue" w:hAnsi="Helvetica neue" w:cstheme="minorHAnsi"/>
                <w:lang w:val="en-GB"/>
              </w:rPr>
              <w:t xml:space="preserve"> gestalten. 2. </w:t>
            </w:r>
            <w:proofErr w:type="spellStart"/>
            <w:r w:rsidRPr="005517B1">
              <w:rPr>
                <w:rFonts w:ascii="Helvetica neue" w:hAnsi="Helvetica neue" w:cstheme="minorHAnsi"/>
                <w:lang w:val="en-GB"/>
              </w:rPr>
              <w:t>Auflage</w:t>
            </w:r>
            <w:proofErr w:type="spellEnd"/>
            <w:r w:rsidRPr="005517B1">
              <w:rPr>
                <w:rFonts w:ascii="Helvetica neue" w:hAnsi="Helvetica neue" w:cstheme="minorHAnsi"/>
                <w:lang w:val="en-GB"/>
              </w:rPr>
              <w:t>. Haufe Verlag.</w:t>
            </w:r>
          </w:p>
          <w:p w14:paraId="49C483E8" w14:textId="4A11F9DF"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proofErr w:type="spellStart"/>
            <w:r w:rsidRPr="005517B1">
              <w:rPr>
                <w:rFonts w:ascii="Helvetica neue" w:hAnsi="Helvetica neue" w:cstheme="minorHAnsi"/>
                <w:lang w:val="en-GB"/>
              </w:rPr>
              <w:t>Föhr</w:t>
            </w:r>
            <w:proofErr w:type="spellEnd"/>
            <w:r w:rsidRPr="005517B1">
              <w:rPr>
                <w:rFonts w:ascii="Helvetica neue" w:hAnsi="Helvetica neue" w:cstheme="minorHAnsi"/>
                <w:lang w:val="en-GB"/>
              </w:rPr>
              <w:t xml:space="preserve">, T. (2021). Pick-up Feedback für </w:t>
            </w:r>
            <w:proofErr w:type="spellStart"/>
            <w:r w:rsidRPr="005517B1">
              <w:rPr>
                <w:rFonts w:ascii="Helvetica neue" w:hAnsi="Helvetica neue" w:cstheme="minorHAnsi"/>
                <w:lang w:val="en-GB"/>
              </w:rPr>
              <w:t>Führungskräfte</w:t>
            </w:r>
            <w:proofErr w:type="spellEnd"/>
            <w:r w:rsidRPr="005517B1">
              <w:rPr>
                <w:rFonts w:ascii="Helvetica neue" w:hAnsi="Helvetica neue" w:cstheme="minorHAnsi"/>
                <w:lang w:val="en-GB"/>
              </w:rPr>
              <w:t xml:space="preserve">. Wissen und </w:t>
            </w:r>
            <w:proofErr w:type="spellStart"/>
            <w:r w:rsidRPr="005517B1">
              <w:rPr>
                <w:rFonts w:ascii="Helvetica neue" w:hAnsi="Helvetica neue" w:cstheme="minorHAnsi"/>
                <w:lang w:val="en-GB"/>
              </w:rPr>
              <w:t>Methoden</w:t>
            </w:r>
            <w:proofErr w:type="spellEnd"/>
            <w:r w:rsidRPr="005517B1">
              <w:rPr>
                <w:rFonts w:ascii="Helvetica neue" w:hAnsi="Helvetica neue" w:cstheme="minorHAnsi"/>
                <w:lang w:val="en-GB"/>
              </w:rPr>
              <w:t xml:space="preserve"> für </w:t>
            </w:r>
            <w:proofErr w:type="spellStart"/>
            <w:r w:rsidRPr="005517B1">
              <w:rPr>
                <w:rFonts w:ascii="Helvetica neue" w:hAnsi="Helvetica neue" w:cstheme="minorHAnsi"/>
                <w:lang w:val="en-GB"/>
              </w:rPr>
              <w:t>eine</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eigenverantwortliche</w:t>
            </w:r>
            <w:proofErr w:type="spellEnd"/>
            <w:r w:rsidRPr="005517B1">
              <w:rPr>
                <w:rFonts w:ascii="Helvetica neue" w:hAnsi="Helvetica neue" w:cstheme="minorHAnsi"/>
                <w:lang w:val="en-GB"/>
              </w:rPr>
              <w:t xml:space="preserve"> Feedback- und </w:t>
            </w:r>
            <w:proofErr w:type="spellStart"/>
            <w:r w:rsidRPr="005517B1">
              <w:rPr>
                <w:rFonts w:ascii="Helvetica neue" w:hAnsi="Helvetica neue" w:cstheme="minorHAnsi"/>
                <w:lang w:val="en-GB"/>
              </w:rPr>
              <w:t>Lernkultur</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managerSeminare</w:t>
            </w:r>
            <w:proofErr w:type="spellEnd"/>
            <w:r w:rsidRPr="005517B1">
              <w:rPr>
                <w:rFonts w:ascii="Helvetica neue" w:hAnsi="Helvetica neue" w:cstheme="minorHAnsi"/>
                <w:lang w:val="en-GB"/>
              </w:rPr>
              <w:t>.</w:t>
            </w:r>
          </w:p>
          <w:p w14:paraId="130541F0" w14:textId="28B27D10"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Goals (n. d.). In: Cambridge Dictionary. Retrieved from: </w:t>
            </w:r>
            <w:hyperlink r:id="rId8" w:history="1">
              <w:r w:rsidR="00BC1A6E" w:rsidRPr="005517B1">
                <w:rPr>
                  <w:rStyle w:val="Hyperlink"/>
                  <w:rFonts w:ascii="Helvetica neue" w:hAnsi="Helvetica neue" w:cstheme="minorHAnsi"/>
                  <w:lang w:val="en-GB"/>
                </w:rPr>
                <w:t>https://dictionary.cambridge.org/</w:t>
              </w:r>
            </w:hyperlink>
            <w:r w:rsidRPr="005517B1">
              <w:rPr>
                <w:rFonts w:ascii="Helvetica neue" w:hAnsi="Helvetica neue" w:cstheme="minorHAnsi"/>
                <w:lang w:val="en-GB"/>
              </w:rPr>
              <w:t>.</w:t>
            </w:r>
          </w:p>
          <w:p w14:paraId="4BBF41D2" w14:textId="2A38D707"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Hisrich, R. D. (1990). Entrepreneurship/intrapreneurship. American Psychologist, 45 (2), p. 209–222.</w:t>
            </w:r>
          </w:p>
          <w:p w14:paraId="034CE085" w14:textId="6BE837AC"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Mai, J. (2022). PDCA-</w:t>
            </w:r>
            <w:proofErr w:type="spellStart"/>
            <w:r w:rsidRPr="005517B1">
              <w:rPr>
                <w:rFonts w:ascii="Helvetica neue" w:hAnsi="Helvetica neue" w:cstheme="minorHAnsi"/>
                <w:lang w:val="en-GB"/>
              </w:rPr>
              <w:t>Zyklus</w:t>
            </w:r>
            <w:proofErr w:type="spellEnd"/>
            <w:r w:rsidRPr="005517B1">
              <w:rPr>
                <w:rFonts w:ascii="Helvetica neue" w:hAnsi="Helvetica neue" w:cstheme="minorHAnsi"/>
                <w:lang w:val="en-GB"/>
              </w:rPr>
              <w:t xml:space="preserve">: Plan-Do-Check-Act – </w:t>
            </w:r>
            <w:proofErr w:type="spellStart"/>
            <w:r w:rsidRPr="005517B1">
              <w:rPr>
                <w:rFonts w:ascii="Helvetica neue" w:hAnsi="Helvetica neue" w:cstheme="minorHAnsi"/>
                <w:lang w:val="en-GB"/>
              </w:rPr>
              <w:t>einfach</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erklärt</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Karrierebibel</w:t>
            </w:r>
            <w:proofErr w:type="spellEnd"/>
            <w:r w:rsidRPr="005517B1">
              <w:rPr>
                <w:rFonts w:ascii="Helvetica neue" w:hAnsi="Helvetica neue" w:cstheme="minorHAnsi"/>
                <w:lang w:val="en-GB"/>
              </w:rPr>
              <w:t xml:space="preserve">. </w:t>
            </w:r>
            <w:hyperlink r:id="rId9" w:history="1">
              <w:r w:rsidR="00BC1A6E" w:rsidRPr="005517B1">
                <w:rPr>
                  <w:rStyle w:val="Hyperlink"/>
                  <w:rFonts w:ascii="Helvetica neue" w:hAnsi="Helvetica neue" w:cstheme="minorHAnsi"/>
                  <w:lang w:val="en-GB"/>
                </w:rPr>
                <w:t>https://karrierebibel.de/pdca-zyklus/</w:t>
              </w:r>
            </w:hyperlink>
            <w:r w:rsidRPr="005517B1">
              <w:rPr>
                <w:rFonts w:ascii="Helvetica neue" w:hAnsi="Helvetica neue" w:cstheme="minorHAnsi"/>
                <w:lang w:val="en-GB"/>
              </w:rPr>
              <w:t>.</w:t>
            </w:r>
          </w:p>
          <w:p w14:paraId="374E0FE1" w14:textId="3F50E10B"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Prof. </w:t>
            </w:r>
            <w:proofErr w:type="spellStart"/>
            <w:r w:rsidRPr="005517B1">
              <w:rPr>
                <w:rFonts w:ascii="Helvetica neue" w:hAnsi="Helvetica neue" w:cstheme="minorHAnsi"/>
                <w:lang w:val="en-GB"/>
              </w:rPr>
              <w:t>Dr.</w:t>
            </w:r>
            <w:proofErr w:type="spellEnd"/>
            <w:r w:rsidRPr="005517B1">
              <w:rPr>
                <w:rFonts w:ascii="Helvetica neue" w:hAnsi="Helvetica neue" w:cstheme="minorHAnsi"/>
                <w:lang w:val="en-GB"/>
              </w:rPr>
              <w:t xml:space="preserve"> Maier, G. W. (2018). </w:t>
            </w:r>
            <w:proofErr w:type="spellStart"/>
            <w:r w:rsidRPr="005517B1">
              <w:rPr>
                <w:rFonts w:ascii="Helvetica neue" w:hAnsi="Helvetica neue" w:cstheme="minorHAnsi"/>
                <w:lang w:val="en-GB"/>
              </w:rPr>
              <w:t>Organisationsentwicklung</w:t>
            </w:r>
            <w:proofErr w:type="spellEnd"/>
            <w:r w:rsidRPr="005517B1">
              <w:rPr>
                <w:rFonts w:ascii="Helvetica neue" w:hAnsi="Helvetica neue" w:cstheme="minorHAnsi"/>
                <w:lang w:val="en-GB"/>
              </w:rPr>
              <w:t xml:space="preserve">. In: Gabler </w:t>
            </w:r>
            <w:proofErr w:type="spellStart"/>
            <w:r w:rsidRPr="005517B1">
              <w:rPr>
                <w:rFonts w:ascii="Helvetica neue" w:hAnsi="Helvetica neue" w:cstheme="minorHAnsi"/>
                <w:lang w:val="en-GB"/>
              </w:rPr>
              <w:t>Wirtschaftslexikon</w:t>
            </w:r>
            <w:proofErr w:type="spellEnd"/>
            <w:r w:rsidRPr="005517B1">
              <w:rPr>
                <w:rFonts w:ascii="Helvetica neue" w:hAnsi="Helvetica neue" w:cstheme="minorHAnsi"/>
                <w:lang w:val="en-GB"/>
              </w:rPr>
              <w:t xml:space="preserve">. </w:t>
            </w:r>
            <w:hyperlink r:id="rId10" w:history="1">
              <w:r w:rsidR="00BC1A6E" w:rsidRPr="005517B1">
                <w:rPr>
                  <w:rStyle w:val="Hyperlink"/>
                  <w:rFonts w:ascii="Helvetica neue" w:hAnsi="Helvetica neue" w:cstheme="minorHAnsi"/>
                  <w:lang w:val="en-GB"/>
                </w:rPr>
                <w:t>https://wirtschaftslexikon.gabler.de/definition/organisationsentwicklung-43924/version-267246</w:t>
              </w:r>
            </w:hyperlink>
          </w:p>
          <w:p w14:paraId="48C4021B" w14:textId="0F7F2827"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Müller-</w:t>
            </w:r>
            <w:proofErr w:type="spellStart"/>
            <w:r w:rsidRPr="005517B1">
              <w:rPr>
                <w:rFonts w:ascii="Helvetica neue" w:hAnsi="Helvetica neue" w:cstheme="minorHAnsi"/>
                <w:lang w:val="en-GB"/>
              </w:rPr>
              <w:t>Roterberg</w:t>
            </w:r>
            <w:proofErr w:type="spellEnd"/>
            <w:r w:rsidRPr="005517B1">
              <w:rPr>
                <w:rFonts w:ascii="Helvetica neue" w:hAnsi="Helvetica neue" w:cstheme="minorHAnsi"/>
                <w:lang w:val="en-GB"/>
              </w:rPr>
              <w:t>, C. (2018). Management-</w:t>
            </w:r>
            <w:proofErr w:type="spellStart"/>
            <w:r w:rsidRPr="005517B1">
              <w:rPr>
                <w:rFonts w:ascii="Helvetica neue" w:hAnsi="Helvetica neue" w:cstheme="minorHAnsi"/>
                <w:lang w:val="en-GB"/>
              </w:rPr>
              <w:t>Handbuch</w:t>
            </w:r>
            <w:proofErr w:type="spellEnd"/>
            <w:r w:rsidRPr="005517B1">
              <w:rPr>
                <w:rFonts w:ascii="Helvetica neue" w:hAnsi="Helvetica neue" w:cstheme="minorHAnsi"/>
                <w:lang w:val="en-GB"/>
              </w:rPr>
              <w:t xml:space="preserve"> Innovation. Tipps &amp; Tools. Books on demand.</w:t>
            </w:r>
          </w:p>
          <w:p w14:paraId="2291AEB6" w14:textId="50EF43C3"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Prof. </w:t>
            </w:r>
            <w:proofErr w:type="spellStart"/>
            <w:r w:rsidRPr="005517B1">
              <w:rPr>
                <w:rFonts w:ascii="Helvetica neue" w:hAnsi="Helvetica neue" w:cstheme="minorHAnsi"/>
                <w:lang w:val="en-GB"/>
              </w:rPr>
              <w:t>Dr.</w:t>
            </w:r>
            <w:proofErr w:type="spellEnd"/>
            <w:r w:rsidRPr="005517B1">
              <w:rPr>
                <w:rFonts w:ascii="Helvetica neue" w:hAnsi="Helvetica neue" w:cstheme="minorHAnsi"/>
                <w:lang w:val="en-GB"/>
              </w:rPr>
              <w:t xml:space="preserve"> Bartscher, T. (2018). On the job training. In: Gabler </w:t>
            </w:r>
            <w:proofErr w:type="spellStart"/>
            <w:r w:rsidRPr="005517B1">
              <w:rPr>
                <w:rFonts w:ascii="Helvetica neue" w:hAnsi="Helvetica neue" w:cstheme="minorHAnsi"/>
                <w:lang w:val="en-GB"/>
              </w:rPr>
              <w:t>Wirtschaftslexikon</w:t>
            </w:r>
            <w:proofErr w:type="spellEnd"/>
            <w:r w:rsidRPr="005517B1">
              <w:rPr>
                <w:rFonts w:ascii="Helvetica neue" w:hAnsi="Helvetica neue" w:cstheme="minorHAnsi"/>
                <w:lang w:val="en-GB"/>
              </w:rPr>
              <w:t xml:space="preserve">. </w:t>
            </w:r>
            <w:hyperlink r:id="rId11" w:history="1">
              <w:r w:rsidR="00BC1A6E" w:rsidRPr="005517B1">
                <w:rPr>
                  <w:rStyle w:val="Hyperlink"/>
                  <w:rFonts w:ascii="Helvetica neue" w:hAnsi="Helvetica neue" w:cstheme="minorHAnsi"/>
                  <w:lang w:val="en-GB"/>
                </w:rPr>
                <w:t>https://wirtschaftslexikon.gabler.de/definition/job-training-46199/version-269485</w:t>
              </w:r>
            </w:hyperlink>
            <w:r w:rsidRPr="005517B1">
              <w:rPr>
                <w:rFonts w:ascii="Helvetica neue" w:hAnsi="Helvetica neue" w:cstheme="minorHAnsi"/>
                <w:lang w:val="en-GB"/>
              </w:rPr>
              <w:t>.</w:t>
            </w:r>
          </w:p>
          <w:p w14:paraId="49E83AFB" w14:textId="5730DA5A"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lastRenderedPageBreak/>
              <w:t xml:space="preserve">Prof. </w:t>
            </w:r>
            <w:proofErr w:type="spellStart"/>
            <w:r w:rsidRPr="005517B1">
              <w:rPr>
                <w:rFonts w:ascii="Helvetica neue" w:hAnsi="Helvetica neue" w:cstheme="minorHAnsi"/>
                <w:lang w:val="en-GB"/>
              </w:rPr>
              <w:t>Dr.</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Lackes</w:t>
            </w:r>
            <w:proofErr w:type="spellEnd"/>
            <w:r w:rsidRPr="005517B1">
              <w:rPr>
                <w:rFonts w:ascii="Helvetica neue" w:hAnsi="Helvetica neue" w:cstheme="minorHAnsi"/>
                <w:lang w:val="en-GB"/>
              </w:rPr>
              <w:t xml:space="preserve">, R. (2018). </w:t>
            </w:r>
            <w:proofErr w:type="spellStart"/>
            <w:r w:rsidRPr="005517B1">
              <w:rPr>
                <w:rFonts w:ascii="Helvetica neue" w:hAnsi="Helvetica neue" w:cstheme="minorHAnsi"/>
                <w:lang w:val="en-GB"/>
              </w:rPr>
              <w:t>Kommunikation</w:t>
            </w:r>
            <w:proofErr w:type="spellEnd"/>
            <w:r w:rsidRPr="005517B1">
              <w:rPr>
                <w:rFonts w:ascii="Helvetica neue" w:hAnsi="Helvetica neue" w:cstheme="minorHAnsi"/>
                <w:lang w:val="en-GB"/>
              </w:rPr>
              <w:t xml:space="preserve">. In: Gabler </w:t>
            </w:r>
            <w:proofErr w:type="spellStart"/>
            <w:r w:rsidRPr="005517B1">
              <w:rPr>
                <w:rFonts w:ascii="Helvetica neue" w:hAnsi="Helvetica neue" w:cstheme="minorHAnsi"/>
                <w:lang w:val="en-GB"/>
              </w:rPr>
              <w:t>Wirtschaftslexikon</w:t>
            </w:r>
            <w:proofErr w:type="spellEnd"/>
            <w:r w:rsidRPr="005517B1">
              <w:rPr>
                <w:rFonts w:ascii="Helvetica neue" w:hAnsi="Helvetica neue" w:cstheme="minorHAnsi"/>
                <w:lang w:val="en-GB"/>
              </w:rPr>
              <w:t xml:space="preserve">. </w:t>
            </w:r>
            <w:hyperlink r:id="rId12" w:history="1">
              <w:r w:rsidR="00BC1A6E" w:rsidRPr="005517B1">
                <w:rPr>
                  <w:rStyle w:val="Hyperlink"/>
                  <w:rFonts w:ascii="Helvetica neue" w:hAnsi="Helvetica neue" w:cstheme="minorHAnsi"/>
                  <w:lang w:val="en-GB"/>
                </w:rPr>
                <w:t>https://wirtschaftslexikon.gabler.de/definition/kommunikation-37167/version-260610</w:t>
              </w:r>
            </w:hyperlink>
            <w:r w:rsidRPr="005517B1">
              <w:rPr>
                <w:rFonts w:ascii="Helvetica neue" w:hAnsi="Helvetica neue" w:cstheme="minorHAnsi"/>
                <w:lang w:val="en-GB"/>
              </w:rPr>
              <w:t>.</w:t>
            </w:r>
          </w:p>
          <w:p w14:paraId="6D2B983B" w14:textId="1883E171"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Requirements (n. d.). In: Cambridge Dictionary. Retrieved from: </w:t>
            </w:r>
            <w:hyperlink r:id="rId13" w:history="1">
              <w:r w:rsidR="00BC1A6E" w:rsidRPr="005517B1">
                <w:rPr>
                  <w:rStyle w:val="Hyperlink"/>
                  <w:rFonts w:ascii="Helvetica neue" w:hAnsi="Helvetica neue" w:cstheme="minorHAnsi"/>
                  <w:lang w:val="en-GB"/>
                </w:rPr>
                <w:t>https://dictionary.cambridge.org/</w:t>
              </w:r>
            </w:hyperlink>
            <w:r w:rsidRPr="005517B1">
              <w:rPr>
                <w:rFonts w:ascii="Helvetica neue" w:hAnsi="Helvetica neue" w:cstheme="minorHAnsi"/>
                <w:lang w:val="en-GB"/>
              </w:rPr>
              <w:t>.</w:t>
            </w:r>
          </w:p>
          <w:p w14:paraId="3C7C0299" w14:textId="2F61ACEA"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 PR2 report.</w:t>
            </w:r>
          </w:p>
          <w:p w14:paraId="7C7C8876" w14:textId="390973B1"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Sala, A., Punie, Y., </w:t>
            </w:r>
            <w:proofErr w:type="spellStart"/>
            <w:r w:rsidRPr="005517B1">
              <w:rPr>
                <w:rFonts w:ascii="Helvetica neue" w:hAnsi="Helvetica neue" w:cstheme="minorHAnsi"/>
                <w:lang w:val="en-GB"/>
              </w:rPr>
              <w:t>Garkov</w:t>
            </w:r>
            <w:proofErr w:type="spellEnd"/>
            <w:r w:rsidRPr="005517B1">
              <w:rPr>
                <w:rFonts w:ascii="Helvetica neue" w:hAnsi="Helvetica neue" w:cstheme="minorHAnsi"/>
                <w:lang w:val="en-GB"/>
              </w:rPr>
              <w:t xml:space="preserve">, V. and Cabrera Giraldez, M. (2020). </w:t>
            </w:r>
            <w:proofErr w:type="spellStart"/>
            <w:r w:rsidRPr="005517B1">
              <w:rPr>
                <w:rFonts w:ascii="Helvetica neue" w:hAnsi="Helvetica neue" w:cstheme="minorHAnsi"/>
                <w:lang w:val="en-GB"/>
              </w:rPr>
              <w:t>LifeComp</w:t>
            </w:r>
            <w:proofErr w:type="spellEnd"/>
            <w:r w:rsidRPr="005517B1">
              <w:rPr>
                <w:rFonts w:ascii="Helvetica neue" w:hAnsi="Helvetica neue" w:cstheme="minorHAnsi"/>
                <w:lang w:val="en-GB"/>
              </w:rPr>
              <w:t xml:space="preserve">: The European Framework for Personal, Social and Learning to Learn Key Competence, EUR 30246 EN, Publications Office of the European Union. ISBN 978-92-76-19417-0, doi:10.2760/922681, JRC120911. </w:t>
            </w:r>
            <w:hyperlink r:id="rId14" w:history="1">
              <w:r w:rsidR="00BC1A6E" w:rsidRPr="005517B1">
                <w:rPr>
                  <w:rStyle w:val="Hyperlink"/>
                  <w:rFonts w:ascii="Helvetica neue" w:hAnsi="Helvetica neue" w:cstheme="minorHAnsi"/>
                  <w:lang w:val="en-GB"/>
                </w:rPr>
                <w:t>https://publications.jrc.ec.europa.eu/repository/handle/JRC120911</w:t>
              </w:r>
            </w:hyperlink>
            <w:r w:rsidRPr="005517B1">
              <w:rPr>
                <w:rFonts w:ascii="Helvetica neue" w:hAnsi="Helvetica neue" w:cstheme="minorHAnsi"/>
                <w:lang w:val="en-GB"/>
              </w:rPr>
              <w:t>.</w:t>
            </w:r>
          </w:p>
          <w:p w14:paraId="272209F7" w14:textId="5C81EF09" w:rsidR="00BC1A6E"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Schulz von Thun </w:t>
            </w:r>
            <w:proofErr w:type="spellStart"/>
            <w:r w:rsidRPr="005517B1">
              <w:rPr>
                <w:rFonts w:ascii="Helvetica neue" w:hAnsi="Helvetica neue" w:cstheme="minorHAnsi"/>
                <w:lang w:val="en-GB"/>
              </w:rPr>
              <w:t>Institut</w:t>
            </w:r>
            <w:proofErr w:type="spellEnd"/>
            <w:r w:rsidRPr="005517B1">
              <w:rPr>
                <w:rFonts w:ascii="Helvetica neue" w:hAnsi="Helvetica neue" w:cstheme="minorHAnsi"/>
                <w:lang w:val="en-GB"/>
              </w:rPr>
              <w:t xml:space="preserve"> (n.d.). Das </w:t>
            </w:r>
            <w:proofErr w:type="spellStart"/>
            <w:r w:rsidRPr="005517B1">
              <w:rPr>
                <w:rFonts w:ascii="Helvetica neue" w:hAnsi="Helvetica neue" w:cstheme="minorHAnsi"/>
                <w:lang w:val="en-GB"/>
              </w:rPr>
              <w:t>Kommunikationsquadrat</w:t>
            </w:r>
            <w:proofErr w:type="spellEnd"/>
            <w:r w:rsidRPr="005517B1">
              <w:rPr>
                <w:rFonts w:ascii="Helvetica neue" w:hAnsi="Helvetica neue" w:cstheme="minorHAnsi"/>
                <w:lang w:val="en-GB"/>
              </w:rPr>
              <w:t xml:space="preserve">. </w:t>
            </w:r>
            <w:hyperlink r:id="rId15" w:history="1">
              <w:r w:rsidR="00BC1A6E" w:rsidRPr="005517B1">
                <w:rPr>
                  <w:rStyle w:val="Hyperlink"/>
                  <w:rFonts w:ascii="Helvetica neue" w:hAnsi="Helvetica neue" w:cstheme="minorHAnsi"/>
                  <w:lang w:val="en-GB"/>
                </w:rPr>
                <w:t>https://www.schulz-von-thun.de/die-modelle/das-kommunikationsquadrat</w:t>
              </w:r>
            </w:hyperlink>
            <w:r w:rsidRPr="005517B1">
              <w:rPr>
                <w:rFonts w:ascii="Helvetica neue" w:hAnsi="Helvetica neue" w:cstheme="minorHAnsi"/>
                <w:lang w:val="en-GB"/>
              </w:rPr>
              <w:t>.</w:t>
            </w:r>
          </w:p>
          <w:p w14:paraId="2891C865" w14:textId="0ED673AF" w:rsidR="009B6CB1" w:rsidRPr="005517B1" w:rsidRDefault="009B6CB1" w:rsidP="000378FD">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 Statista Research Department (2022). Bevölkerung in Deutschland </w:t>
            </w:r>
            <w:proofErr w:type="spellStart"/>
            <w:r w:rsidRPr="005517B1">
              <w:rPr>
                <w:rFonts w:ascii="Helvetica neue" w:hAnsi="Helvetica neue" w:cstheme="minorHAnsi"/>
                <w:lang w:val="en-GB"/>
              </w:rPr>
              <w:t>nach</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Generationen</w:t>
            </w:r>
            <w:proofErr w:type="spellEnd"/>
            <w:r w:rsidRPr="005517B1">
              <w:rPr>
                <w:rFonts w:ascii="Helvetica neue" w:hAnsi="Helvetica neue" w:cstheme="minorHAnsi"/>
                <w:lang w:val="en-GB"/>
              </w:rPr>
              <w:t xml:space="preserve"> 2021. </w:t>
            </w:r>
            <w:hyperlink r:id="rId16" w:history="1">
              <w:r w:rsidR="00BC1A6E" w:rsidRPr="005517B1">
                <w:rPr>
                  <w:rStyle w:val="Hyperlink"/>
                  <w:rFonts w:ascii="Helvetica neue" w:hAnsi="Helvetica neue" w:cstheme="minorHAnsi"/>
                  <w:lang w:val="en-GB"/>
                </w:rPr>
                <w:t>https://de.statista.com/statistik/daten/studie/1130193/umfrage/bevoelkerung-in-deutschland-nach-generationen/</w:t>
              </w:r>
            </w:hyperlink>
            <w:r w:rsidRPr="005517B1">
              <w:rPr>
                <w:rFonts w:ascii="Helvetica neue" w:hAnsi="Helvetica neue" w:cstheme="minorHAnsi"/>
                <w:lang w:val="en-GB"/>
              </w:rPr>
              <w:t>.</w:t>
            </w:r>
          </w:p>
          <w:p w14:paraId="7BC195C4" w14:textId="663AAA81"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Stock-Homburg, R. (2013). </w:t>
            </w:r>
            <w:proofErr w:type="spellStart"/>
            <w:r w:rsidRPr="005517B1">
              <w:rPr>
                <w:rFonts w:ascii="Helvetica neue" w:hAnsi="Helvetica neue" w:cstheme="minorHAnsi"/>
                <w:lang w:val="en-GB"/>
              </w:rPr>
              <w:t>Personalmanagement</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Theorien</w:t>
            </w:r>
            <w:proofErr w:type="spellEnd"/>
            <w:r w:rsidRPr="005517B1">
              <w:rPr>
                <w:rFonts w:ascii="Helvetica neue" w:hAnsi="Helvetica neue" w:cstheme="minorHAnsi"/>
                <w:lang w:val="en-GB"/>
              </w:rPr>
              <w:t xml:space="preserve"> – </w:t>
            </w:r>
            <w:proofErr w:type="spellStart"/>
            <w:r w:rsidRPr="005517B1">
              <w:rPr>
                <w:rFonts w:ascii="Helvetica neue" w:hAnsi="Helvetica neue" w:cstheme="minorHAnsi"/>
                <w:lang w:val="en-GB"/>
              </w:rPr>
              <w:t>Konzepte</w:t>
            </w:r>
            <w:proofErr w:type="spellEnd"/>
            <w:r w:rsidRPr="005517B1">
              <w:rPr>
                <w:rFonts w:ascii="Helvetica neue" w:hAnsi="Helvetica neue" w:cstheme="minorHAnsi"/>
                <w:lang w:val="en-GB"/>
              </w:rPr>
              <w:t xml:space="preserve"> - </w:t>
            </w:r>
            <w:proofErr w:type="spellStart"/>
            <w:r w:rsidRPr="005517B1">
              <w:rPr>
                <w:rFonts w:ascii="Helvetica neue" w:hAnsi="Helvetica neue" w:cstheme="minorHAnsi"/>
                <w:lang w:val="en-GB"/>
              </w:rPr>
              <w:t>Instrumente</w:t>
            </w:r>
            <w:proofErr w:type="spellEnd"/>
            <w:r w:rsidRPr="005517B1">
              <w:rPr>
                <w:rFonts w:ascii="Helvetica neue" w:hAnsi="Helvetica neue" w:cstheme="minorHAnsi"/>
                <w:lang w:val="en-GB"/>
              </w:rPr>
              <w:t xml:space="preserve">. 3. </w:t>
            </w:r>
            <w:proofErr w:type="spellStart"/>
            <w:r w:rsidRPr="005517B1">
              <w:rPr>
                <w:rFonts w:ascii="Helvetica neue" w:hAnsi="Helvetica neue" w:cstheme="minorHAnsi"/>
                <w:lang w:val="en-GB"/>
              </w:rPr>
              <w:t>Auflage</w:t>
            </w:r>
            <w:proofErr w:type="spellEnd"/>
            <w:r w:rsidRPr="005517B1">
              <w:rPr>
                <w:rFonts w:ascii="Helvetica neue" w:hAnsi="Helvetica neue" w:cstheme="minorHAnsi"/>
                <w:lang w:val="en-GB"/>
              </w:rPr>
              <w:t>. Springer Gabler.</w:t>
            </w:r>
          </w:p>
          <w:p w14:paraId="4C9B808E" w14:textId="27466F2B"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Teuber, S.; Nagel, M.; Mieke, C. (2021). Personal und Organisation. Die </w:t>
            </w:r>
            <w:proofErr w:type="spellStart"/>
            <w:r w:rsidRPr="005517B1">
              <w:rPr>
                <w:rFonts w:ascii="Helvetica neue" w:hAnsi="Helvetica neue" w:cstheme="minorHAnsi"/>
                <w:lang w:val="en-GB"/>
              </w:rPr>
              <w:t>wichtigsten</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Methoden</w:t>
            </w:r>
            <w:proofErr w:type="spellEnd"/>
            <w:r w:rsidRPr="005517B1">
              <w:rPr>
                <w:rFonts w:ascii="Helvetica neue" w:hAnsi="Helvetica neue" w:cstheme="minorHAnsi"/>
                <w:lang w:val="en-GB"/>
              </w:rPr>
              <w:t>. UVK.</w:t>
            </w:r>
          </w:p>
          <w:p w14:paraId="049FA746" w14:textId="2C308E6B"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 xml:space="preserve">University of Massachusetts Global. (n. d.). Business Blog: What is transformational leadership? Understanding the impact of inspirational guidance. </w:t>
            </w:r>
            <w:hyperlink r:id="rId17" w:history="1">
              <w:r w:rsidR="00BC1A6E" w:rsidRPr="005517B1">
                <w:rPr>
                  <w:rStyle w:val="Hyperlink"/>
                  <w:rFonts w:ascii="Helvetica neue" w:hAnsi="Helvetica neue" w:cstheme="minorHAnsi"/>
                  <w:lang w:val="en-GB"/>
                </w:rPr>
                <w:t>https://www.umassglobal.edu/news-and-events/blog/what-is-transformational-leadership</w:t>
              </w:r>
            </w:hyperlink>
            <w:r w:rsidRPr="005517B1">
              <w:rPr>
                <w:rFonts w:ascii="Helvetica neue" w:hAnsi="Helvetica neue" w:cstheme="minorHAnsi"/>
                <w:lang w:val="en-GB"/>
              </w:rPr>
              <w:t>.</w:t>
            </w:r>
          </w:p>
          <w:p w14:paraId="7BE0DA2E" w14:textId="0011133D" w:rsidR="009B6CB1" w:rsidRPr="005517B1" w:rsidRDefault="009B6CB1" w:rsidP="009B6CB1">
            <w:pPr>
              <w:pStyle w:val="Listenabsatz"/>
              <w:numPr>
                <w:ilvl w:val="0"/>
                <w:numId w:val="25"/>
              </w:numPr>
              <w:spacing w:after="120"/>
              <w:ind w:left="491" w:hanging="491"/>
              <w:rPr>
                <w:rFonts w:ascii="Helvetica neue" w:hAnsi="Helvetica neue" w:cstheme="minorHAnsi"/>
                <w:lang w:val="en-GB"/>
              </w:rPr>
            </w:pPr>
            <w:r w:rsidRPr="005517B1">
              <w:rPr>
                <w:rFonts w:ascii="Helvetica neue" w:hAnsi="Helvetica neue" w:cstheme="minorHAnsi"/>
                <w:lang w:val="en-GB"/>
              </w:rPr>
              <w:t>Watts, L.L., Steele, L.M. and Den Hartog, D.N. (2020). Uncertainty avoidance moderates the relationship between transformational leadership and innovation: a meta-analysis. Journal of International Business Studies, Vol. 51, No. 1, pp. 138-145.</w:t>
            </w:r>
          </w:p>
          <w:p w14:paraId="0CEE0267" w14:textId="7BD27105" w:rsidR="00BC1A6E" w:rsidRPr="005517B1" w:rsidRDefault="009B6CB1" w:rsidP="00BC1A6E">
            <w:pPr>
              <w:pStyle w:val="Listenabsatz"/>
              <w:numPr>
                <w:ilvl w:val="0"/>
                <w:numId w:val="25"/>
              </w:numPr>
              <w:spacing w:after="120"/>
              <w:ind w:left="491" w:hanging="491"/>
              <w:rPr>
                <w:rFonts w:ascii="Helvetica neue" w:hAnsi="Helvetica neue" w:cstheme="minorHAnsi"/>
                <w:lang w:val="en-GB"/>
              </w:rPr>
            </w:pPr>
            <w:proofErr w:type="spellStart"/>
            <w:r w:rsidRPr="005517B1">
              <w:rPr>
                <w:rFonts w:ascii="Helvetica neue" w:hAnsi="Helvetica neue" w:cstheme="minorHAnsi"/>
                <w:lang w:val="en-GB"/>
              </w:rPr>
              <w:t>Vahs</w:t>
            </w:r>
            <w:proofErr w:type="spellEnd"/>
            <w:r w:rsidRPr="005517B1">
              <w:rPr>
                <w:rFonts w:ascii="Helvetica neue" w:hAnsi="Helvetica neue" w:cstheme="minorHAnsi"/>
                <w:lang w:val="en-GB"/>
              </w:rPr>
              <w:t xml:space="preserve">, D.; Brem, A. (2015). </w:t>
            </w:r>
            <w:proofErr w:type="spellStart"/>
            <w:r w:rsidRPr="005517B1">
              <w:rPr>
                <w:rFonts w:ascii="Helvetica neue" w:hAnsi="Helvetica neue" w:cstheme="minorHAnsi"/>
                <w:lang w:val="en-GB"/>
              </w:rPr>
              <w:t>Innovationsmanagement</w:t>
            </w:r>
            <w:proofErr w:type="spellEnd"/>
            <w:r w:rsidRPr="005517B1">
              <w:rPr>
                <w:rFonts w:ascii="Helvetica neue" w:hAnsi="Helvetica neue" w:cstheme="minorHAnsi"/>
                <w:lang w:val="en-GB"/>
              </w:rPr>
              <w:t xml:space="preserve">. Von der Idee </w:t>
            </w:r>
            <w:proofErr w:type="spellStart"/>
            <w:r w:rsidRPr="005517B1">
              <w:rPr>
                <w:rFonts w:ascii="Helvetica neue" w:hAnsi="Helvetica neue" w:cstheme="minorHAnsi"/>
                <w:lang w:val="en-GB"/>
              </w:rPr>
              <w:t>zur</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erfolgreichen</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Vermarktung</w:t>
            </w:r>
            <w:proofErr w:type="spellEnd"/>
            <w:r w:rsidRPr="005517B1">
              <w:rPr>
                <w:rFonts w:ascii="Helvetica neue" w:hAnsi="Helvetica neue" w:cstheme="minorHAnsi"/>
                <w:lang w:val="en-GB"/>
              </w:rPr>
              <w:t xml:space="preserve">. 5. </w:t>
            </w:r>
            <w:proofErr w:type="spellStart"/>
            <w:r w:rsidRPr="005517B1">
              <w:rPr>
                <w:rFonts w:ascii="Helvetica neue" w:hAnsi="Helvetica neue" w:cstheme="minorHAnsi"/>
                <w:lang w:val="en-GB"/>
              </w:rPr>
              <w:t>Auflage</w:t>
            </w:r>
            <w:proofErr w:type="spellEnd"/>
            <w:r w:rsidRPr="005517B1">
              <w:rPr>
                <w:rFonts w:ascii="Helvetica neue" w:hAnsi="Helvetica neue" w:cstheme="minorHAnsi"/>
                <w:lang w:val="en-GB"/>
              </w:rPr>
              <w:t>. Schäfer Poeschel.</w:t>
            </w:r>
          </w:p>
        </w:tc>
      </w:tr>
      <w:tr w:rsidR="0033180E" w:rsidRPr="005517B1"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5E23750B" w:rsidR="00367762" w:rsidRPr="005517B1" w:rsidRDefault="009D2D40" w:rsidP="0033180E">
            <w:pPr>
              <w:rPr>
                <w:rFonts w:ascii="Helvetica neue" w:hAnsi="Helvetica neue" w:cstheme="minorHAnsi"/>
                <w:b/>
                <w:bCs/>
                <w:color w:val="FFFFFF" w:themeColor="background1"/>
                <w:lang w:val="it-IT"/>
              </w:rPr>
            </w:pPr>
            <w:r w:rsidRPr="005517B1">
              <w:rPr>
                <w:rFonts w:ascii="Helvetica neue" w:hAnsi="Helvetica neue" w:cstheme="minorHAnsi"/>
                <w:b/>
                <w:bCs/>
                <w:color w:val="FFFFFF" w:themeColor="background1"/>
                <w:lang w:val="it-IT" w:eastAsia="en-GB"/>
              </w:rPr>
              <w:lastRenderedPageBreak/>
              <w:t>Fornito da</w:t>
            </w:r>
            <w:r w:rsidR="00367762" w:rsidRPr="005517B1">
              <w:rPr>
                <w:rFonts w:ascii="Helvetica neue" w:hAnsi="Helvetica neue" w:cstheme="minorHAnsi"/>
                <w:b/>
                <w:bCs/>
                <w:color w:val="FFFFFF" w:themeColor="background1"/>
                <w:lang w:val="it-IT" w:eastAsia="en-GB"/>
              </w:rPr>
              <w:t> </w:t>
            </w:r>
          </w:p>
        </w:tc>
        <w:tc>
          <w:tcPr>
            <w:tcW w:w="7824" w:type="dxa"/>
            <w:shd w:val="clear" w:color="auto" w:fill="FFFFFF" w:themeFill="background1"/>
          </w:tcPr>
          <w:p w14:paraId="0F8631C1" w14:textId="69EC553C" w:rsidR="00367762" w:rsidRPr="005517B1" w:rsidRDefault="00BC1A6E" w:rsidP="0033180E">
            <w:pPr>
              <w:rPr>
                <w:rFonts w:ascii="Helvetica neue" w:hAnsi="Helvetica neue" w:cstheme="minorHAnsi"/>
                <w:color w:val="244061" w:themeColor="accent1" w:themeShade="80"/>
                <w:lang w:val="en-GB"/>
              </w:rPr>
            </w:pPr>
            <w:proofErr w:type="spellStart"/>
            <w:r w:rsidRPr="005517B1">
              <w:rPr>
                <w:rFonts w:ascii="Helvetica neue" w:hAnsi="Helvetica neue" w:cstheme="minorHAnsi"/>
                <w:lang w:val="en-GB"/>
              </w:rPr>
              <w:t>d-ialogo</w:t>
            </w:r>
            <w:proofErr w:type="spellEnd"/>
            <w:r w:rsidRPr="005517B1">
              <w:rPr>
                <w:rFonts w:ascii="Helvetica neue" w:hAnsi="Helvetica neue" w:cstheme="minorHAnsi"/>
                <w:lang w:val="en-GB"/>
              </w:rPr>
              <w:t xml:space="preserve"> </w:t>
            </w:r>
            <w:proofErr w:type="spellStart"/>
            <w:r w:rsidRPr="005517B1">
              <w:rPr>
                <w:rFonts w:ascii="Helvetica neue" w:hAnsi="Helvetica neue" w:cstheme="minorHAnsi"/>
                <w:lang w:val="en-GB"/>
              </w:rPr>
              <w:t>e.K</w:t>
            </w:r>
            <w:proofErr w:type="spellEnd"/>
            <w:r w:rsidRPr="005517B1">
              <w:rPr>
                <w:rFonts w:ascii="Helvetica neue" w:hAnsi="Helvetica neue" w:cstheme="minorHAnsi"/>
                <w:lang w:val="en-GB"/>
              </w:rPr>
              <w:t>.</w:t>
            </w:r>
          </w:p>
        </w:tc>
      </w:tr>
    </w:tbl>
    <w:p w14:paraId="7B5C8C62" w14:textId="77777777" w:rsidR="00367762" w:rsidRPr="005517B1" w:rsidRDefault="00367762" w:rsidP="0033180E">
      <w:pPr>
        <w:rPr>
          <w:rFonts w:ascii="Helvetica neue" w:eastAsia="Calibri" w:hAnsi="Helvetica neue"/>
          <w:lang w:val="it-IT"/>
        </w:rPr>
      </w:pPr>
    </w:p>
    <w:p w14:paraId="1D7A6CEB" w14:textId="77777777" w:rsidR="00B77D0D" w:rsidRPr="00432345" w:rsidRDefault="00B77D0D" w:rsidP="00E92B44">
      <w:pPr>
        <w:pStyle w:val="Textkrper"/>
        <w:rPr>
          <w:rFonts w:ascii="Helvetica neue" w:hAnsi="Helvetica neue"/>
        </w:rPr>
      </w:pPr>
    </w:p>
    <w:sectPr w:rsidR="00B77D0D" w:rsidRPr="00432345" w:rsidSect="00AB5826">
      <w:headerReference w:type="default" r:id="rId18"/>
      <w:footerReference w:type="default" r:id="rId19"/>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2938" w14:textId="77777777" w:rsidR="00DC6161" w:rsidRDefault="00DC6161" w:rsidP="00B77D0D">
      <w:r>
        <w:separator/>
      </w:r>
    </w:p>
  </w:endnote>
  <w:endnote w:type="continuationSeparator" w:id="0">
    <w:p w14:paraId="07755ACA" w14:textId="77777777" w:rsidR="00DC6161" w:rsidRDefault="00DC6161"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du="http://schemas.microsoft.com/office/word/2023/wordml/word16du">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46D5FFD4">
      <w:trPr>
        <w:trHeight w:val="1035"/>
      </w:trPr>
      <w:tc>
        <w:tcPr>
          <w:tcW w:w="3180" w:type="dxa"/>
        </w:tcPr>
        <w:p w14:paraId="223DE6AB" w14:textId="60F97C1D" w:rsidR="00403D96" w:rsidRPr="00403D96" w:rsidRDefault="46D5FFD4" w:rsidP="00403D96">
          <w:pPr>
            <w:pStyle w:val="Fuzeile"/>
          </w:pPr>
          <w:r>
            <w:rPr>
              <w:noProof/>
            </w:rPr>
            <w:drawing>
              <wp:inline distT="0" distB="0" distL="0" distR="0" wp14:anchorId="0E124BEA" wp14:editId="18E8AD1C">
                <wp:extent cx="1885950" cy="400050"/>
                <wp:effectExtent l="0" t="0" r="0" b="0"/>
                <wp:docPr id="23055865" name="Grafik 2305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192EB567" w:rsidR="00403D96" w:rsidRPr="00403D96" w:rsidRDefault="46D5FFD4" w:rsidP="46D5FFD4">
          <w:pPr>
            <w:pStyle w:val="Fuzeile"/>
            <w:widowControl w:val="0"/>
            <w:rPr>
              <w:sz w:val="16"/>
              <w:szCs w:val="16"/>
            </w:rPr>
          </w:pPr>
          <w:r w:rsidRPr="46D5FFD4">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0F606A60" w:rsidR="00403D96" w:rsidRPr="00403D96" w:rsidRDefault="46D5FFD4" w:rsidP="00403D96">
          <w:pPr>
            <w:pStyle w:val="Fuzeile"/>
          </w:pPr>
          <w:r>
            <w:rPr>
              <w:noProof/>
            </w:rPr>
            <w:drawing>
              <wp:inline distT="0" distB="0" distL="0" distR="0" wp14:anchorId="76050AFF" wp14:editId="6A9E5962">
                <wp:extent cx="1009650" cy="352425"/>
                <wp:effectExtent l="0" t="0" r="0" b="0"/>
                <wp:docPr id="851172001" name="Grafik 85117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5B67" w14:textId="77777777" w:rsidR="00DC6161" w:rsidRDefault="00DC6161" w:rsidP="00B77D0D">
      <w:r>
        <w:separator/>
      </w:r>
    </w:p>
  </w:footnote>
  <w:footnote w:type="continuationSeparator" w:id="0">
    <w:p w14:paraId="5B085252" w14:textId="77777777" w:rsidR="00DC6161" w:rsidRDefault="00DC6161"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C5203E"/>
    <w:multiLevelType w:val="hybridMultilevel"/>
    <w:tmpl w:val="7DC2DCC0"/>
    <w:lvl w:ilvl="0" w:tplc="04070005">
      <w:start w:val="1"/>
      <w:numFmt w:val="bullet"/>
      <w:lvlText w:val=""/>
      <w:lvlJc w:val="left"/>
      <w:pPr>
        <w:ind w:left="720" w:hanging="720"/>
      </w:pPr>
      <w:rPr>
        <w:rFonts w:ascii="Wingdings" w:hAnsi="Wingding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C11E4C"/>
    <w:multiLevelType w:val="hybridMultilevel"/>
    <w:tmpl w:val="145206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B07BD8"/>
    <w:multiLevelType w:val="hybridMultilevel"/>
    <w:tmpl w:val="5CD60C76"/>
    <w:lvl w:ilvl="0" w:tplc="9AC26B00">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C35036"/>
    <w:multiLevelType w:val="hybridMultilevel"/>
    <w:tmpl w:val="D1928574"/>
    <w:lvl w:ilvl="0" w:tplc="287A1998">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FB0F06"/>
    <w:multiLevelType w:val="hybridMultilevel"/>
    <w:tmpl w:val="14820224"/>
    <w:lvl w:ilvl="0" w:tplc="94C85144">
      <w:numFmt w:val="bullet"/>
      <w:lvlText w:val="•"/>
      <w:lvlJc w:val="left"/>
      <w:pPr>
        <w:ind w:left="1080" w:hanging="720"/>
      </w:pPr>
      <w:rPr>
        <w:rFonts w:ascii="Helvetica neue" w:eastAsia="Times New Roman" w:hAnsi="Helvetica neue"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3CC7666"/>
    <w:multiLevelType w:val="hybridMultilevel"/>
    <w:tmpl w:val="D424F6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B36CA1"/>
    <w:multiLevelType w:val="hybridMultilevel"/>
    <w:tmpl w:val="4DB214A4"/>
    <w:lvl w:ilvl="0" w:tplc="41C6DAB4">
      <w:start w:val="1"/>
      <w:numFmt w:val="bullet"/>
      <w:lvlText w:val=""/>
      <w:lvlJc w:val="left"/>
      <w:pPr>
        <w:tabs>
          <w:tab w:val="num" w:pos="720"/>
        </w:tabs>
        <w:ind w:left="720" w:hanging="360"/>
      </w:pPr>
      <w:rPr>
        <w:rFonts w:ascii="Symbol" w:hAnsi="Symbol" w:hint="default"/>
      </w:rPr>
    </w:lvl>
    <w:lvl w:ilvl="1" w:tplc="C08675E0" w:tentative="1">
      <w:start w:val="1"/>
      <w:numFmt w:val="bullet"/>
      <w:lvlText w:val=""/>
      <w:lvlJc w:val="left"/>
      <w:pPr>
        <w:tabs>
          <w:tab w:val="num" w:pos="1440"/>
        </w:tabs>
        <w:ind w:left="1440" w:hanging="360"/>
      </w:pPr>
      <w:rPr>
        <w:rFonts w:ascii="Symbol" w:hAnsi="Symbol" w:hint="default"/>
      </w:rPr>
    </w:lvl>
    <w:lvl w:ilvl="2" w:tplc="74544B56" w:tentative="1">
      <w:start w:val="1"/>
      <w:numFmt w:val="bullet"/>
      <w:lvlText w:val=""/>
      <w:lvlJc w:val="left"/>
      <w:pPr>
        <w:tabs>
          <w:tab w:val="num" w:pos="2160"/>
        </w:tabs>
        <w:ind w:left="2160" w:hanging="360"/>
      </w:pPr>
      <w:rPr>
        <w:rFonts w:ascii="Symbol" w:hAnsi="Symbol" w:hint="default"/>
      </w:rPr>
    </w:lvl>
    <w:lvl w:ilvl="3" w:tplc="8CEA903E" w:tentative="1">
      <w:start w:val="1"/>
      <w:numFmt w:val="bullet"/>
      <w:lvlText w:val=""/>
      <w:lvlJc w:val="left"/>
      <w:pPr>
        <w:tabs>
          <w:tab w:val="num" w:pos="2880"/>
        </w:tabs>
        <w:ind w:left="2880" w:hanging="360"/>
      </w:pPr>
      <w:rPr>
        <w:rFonts w:ascii="Symbol" w:hAnsi="Symbol" w:hint="default"/>
      </w:rPr>
    </w:lvl>
    <w:lvl w:ilvl="4" w:tplc="0ECACDC4" w:tentative="1">
      <w:start w:val="1"/>
      <w:numFmt w:val="bullet"/>
      <w:lvlText w:val=""/>
      <w:lvlJc w:val="left"/>
      <w:pPr>
        <w:tabs>
          <w:tab w:val="num" w:pos="3600"/>
        </w:tabs>
        <w:ind w:left="3600" w:hanging="360"/>
      </w:pPr>
      <w:rPr>
        <w:rFonts w:ascii="Symbol" w:hAnsi="Symbol" w:hint="default"/>
      </w:rPr>
    </w:lvl>
    <w:lvl w:ilvl="5" w:tplc="65887820" w:tentative="1">
      <w:start w:val="1"/>
      <w:numFmt w:val="bullet"/>
      <w:lvlText w:val=""/>
      <w:lvlJc w:val="left"/>
      <w:pPr>
        <w:tabs>
          <w:tab w:val="num" w:pos="4320"/>
        </w:tabs>
        <w:ind w:left="4320" w:hanging="360"/>
      </w:pPr>
      <w:rPr>
        <w:rFonts w:ascii="Symbol" w:hAnsi="Symbol" w:hint="default"/>
      </w:rPr>
    </w:lvl>
    <w:lvl w:ilvl="6" w:tplc="F42A7C94" w:tentative="1">
      <w:start w:val="1"/>
      <w:numFmt w:val="bullet"/>
      <w:lvlText w:val=""/>
      <w:lvlJc w:val="left"/>
      <w:pPr>
        <w:tabs>
          <w:tab w:val="num" w:pos="5040"/>
        </w:tabs>
        <w:ind w:left="5040" w:hanging="360"/>
      </w:pPr>
      <w:rPr>
        <w:rFonts w:ascii="Symbol" w:hAnsi="Symbol" w:hint="default"/>
      </w:rPr>
    </w:lvl>
    <w:lvl w:ilvl="7" w:tplc="A20AC72C" w:tentative="1">
      <w:start w:val="1"/>
      <w:numFmt w:val="bullet"/>
      <w:lvlText w:val=""/>
      <w:lvlJc w:val="left"/>
      <w:pPr>
        <w:tabs>
          <w:tab w:val="num" w:pos="5760"/>
        </w:tabs>
        <w:ind w:left="5760" w:hanging="360"/>
      </w:pPr>
      <w:rPr>
        <w:rFonts w:ascii="Symbol" w:hAnsi="Symbol" w:hint="default"/>
      </w:rPr>
    </w:lvl>
    <w:lvl w:ilvl="8" w:tplc="A128129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E6078B"/>
    <w:multiLevelType w:val="hybridMultilevel"/>
    <w:tmpl w:val="0C94F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EB4A67"/>
    <w:multiLevelType w:val="hybridMultilevel"/>
    <w:tmpl w:val="41AEFB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45093FCC"/>
    <w:multiLevelType w:val="hybridMultilevel"/>
    <w:tmpl w:val="537C13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B2555F"/>
    <w:multiLevelType w:val="hybridMultilevel"/>
    <w:tmpl w:val="B4968408"/>
    <w:lvl w:ilvl="0" w:tplc="5108357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133298"/>
    <w:multiLevelType w:val="hybridMultilevel"/>
    <w:tmpl w:val="804206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BC5D2B"/>
    <w:multiLevelType w:val="hybridMultilevel"/>
    <w:tmpl w:val="7F926E5E"/>
    <w:lvl w:ilvl="0" w:tplc="5406C378">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F2F77B6"/>
    <w:multiLevelType w:val="hybridMultilevel"/>
    <w:tmpl w:val="B8040A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7D0F33"/>
    <w:multiLevelType w:val="hybridMultilevel"/>
    <w:tmpl w:val="E7EE35B6"/>
    <w:lvl w:ilvl="0" w:tplc="8CF2BBC4">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3" w15:restartNumberingAfterBreak="0">
    <w:nsid w:val="592821A2"/>
    <w:multiLevelType w:val="hybridMultilevel"/>
    <w:tmpl w:val="DB0258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B6614F1"/>
    <w:multiLevelType w:val="multilevel"/>
    <w:tmpl w:val="D98C613E"/>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D846B18"/>
    <w:multiLevelType w:val="hybridMultilevel"/>
    <w:tmpl w:val="B0260D2E"/>
    <w:lvl w:ilvl="0" w:tplc="E1A87F34">
      <w:start w:val="1"/>
      <w:numFmt w:val="bullet"/>
      <w:lvlText w:val=""/>
      <w:lvlJc w:val="left"/>
      <w:pPr>
        <w:tabs>
          <w:tab w:val="num" w:pos="720"/>
        </w:tabs>
        <w:ind w:left="720" w:hanging="360"/>
      </w:pPr>
      <w:rPr>
        <w:rFonts w:ascii="Symbol" w:hAnsi="Symbol" w:hint="default"/>
      </w:rPr>
    </w:lvl>
    <w:lvl w:ilvl="1" w:tplc="7B18DEFE" w:tentative="1">
      <w:start w:val="1"/>
      <w:numFmt w:val="bullet"/>
      <w:lvlText w:val=""/>
      <w:lvlJc w:val="left"/>
      <w:pPr>
        <w:tabs>
          <w:tab w:val="num" w:pos="1440"/>
        </w:tabs>
        <w:ind w:left="1440" w:hanging="360"/>
      </w:pPr>
      <w:rPr>
        <w:rFonts w:ascii="Symbol" w:hAnsi="Symbol" w:hint="default"/>
      </w:rPr>
    </w:lvl>
    <w:lvl w:ilvl="2" w:tplc="3D50BB14" w:tentative="1">
      <w:start w:val="1"/>
      <w:numFmt w:val="bullet"/>
      <w:lvlText w:val=""/>
      <w:lvlJc w:val="left"/>
      <w:pPr>
        <w:tabs>
          <w:tab w:val="num" w:pos="2160"/>
        </w:tabs>
        <w:ind w:left="2160" w:hanging="360"/>
      </w:pPr>
      <w:rPr>
        <w:rFonts w:ascii="Symbol" w:hAnsi="Symbol" w:hint="default"/>
      </w:rPr>
    </w:lvl>
    <w:lvl w:ilvl="3" w:tplc="A4341144" w:tentative="1">
      <w:start w:val="1"/>
      <w:numFmt w:val="bullet"/>
      <w:lvlText w:val=""/>
      <w:lvlJc w:val="left"/>
      <w:pPr>
        <w:tabs>
          <w:tab w:val="num" w:pos="2880"/>
        </w:tabs>
        <w:ind w:left="2880" w:hanging="360"/>
      </w:pPr>
      <w:rPr>
        <w:rFonts w:ascii="Symbol" w:hAnsi="Symbol" w:hint="default"/>
      </w:rPr>
    </w:lvl>
    <w:lvl w:ilvl="4" w:tplc="DF0C6654" w:tentative="1">
      <w:start w:val="1"/>
      <w:numFmt w:val="bullet"/>
      <w:lvlText w:val=""/>
      <w:lvlJc w:val="left"/>
      <w:pPr>
        <w:tabs>
          <w:tab w:val="num" w:pos="3600"/>
        </w:tabs>
        <w:ind w:left="3600" w:hanging="360"/>
      </w:pPr>
      <w:rPr>
        <w:rFonts w:ascii="Symbol" w:hAnsi="Symbol" w:hint="default"/>
      </w:rPr>
    </w:lvl>
    <w:lvl w:ilvl="5" w:tplc="13FE3D38" w:tentative="1">
      <w:start w:val="1"/>
      <w:numFmt w:val="bullet"/>
      <w:lvlText w:val=""/>
      <w:lvlJc w:val="left"/>
      <w:pPr>
        <w:tabs>
          <w:tab w:val="num" w:pos="4320"/>
        </w:tabs>
        <w:ind w:left="4320" w:hanging="360"/>
      </w:pPr>
      <w:rPr>
        <w:rFonts w:ascii="Symbol" w:hAnsi="Symbol" w:hint="default"/>
      </w:rPr>
    </w:lvl>
    <w:lvl w:ilvl="6" w:tplc="ED649648" w:tentative="1">
      <w:start w:val="1"/>
      <w:numFmt w:val="bullet"/>
      <w:lvlText w:val=""/>
      <w:lvlJc w:val="left"/>
      <w:pPr>
        <w:tabs>
          <w:tab w:val="num" w:pos="5040"/>
        </w:tabs>
        <w:ind w:left="5040" w:hanging="360"/>
      </w:pPr>
      <w:rPr>
        <w:rFonts w:ascii="Symbol" w:hAnsi="Symbol" w:hint="default"/>
      </w:rPr>
    </w:lvl>
    <w:lvl w:ilvl="7" w:tplc="BC685774" w:tentative="1">
      <w:start w:val="1"/>
      <w:numFmt w:val="bullet"/>
      <w:lvlText w:val=""/>
      <w:lvlJc w:val="left"/>
      <w:pPr>
        <w:tabs>
          <w:tab w:val="num" w:pos="5760"/>
        </w:tabs>
        <w:ind w:left="5760" w:hanging="360"/>
      </w:pPr>
      <w:rPr>
        <w:rFonts w:ascii="Symbol" w:hAnsi="Symbol" w:hint="default"/>
      </w:rPr>
    </w:lvl>
    <w:lvl w:ilvl="8" w:tplc="512A1F8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0487BE7"/>
    <w:multiLevelType w:val="hybridMultilevel"/>
    <w:tmpl w:val="63A4F5AE"/>
    <w:lvl w:ilvl="0" w:tplc="287A1998">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9"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FE26DFD"/>
    <w:multiLevelType w:val="hybridMultilevel"/>
    <w:tmpl w:val="C322A37E"/>
    <w:lvl w:ilvl="0" w:tplc="3D38D9EC">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0A08EE"/>
    <w:multiLevelType w:val="hybridMultilevel"/>
    <w:tmpl w:val="04825B5C"/>
    <w:lvl w:ilvl="0" w:tplc="5242153C">
      <w:numFmt w:val="bullet"/>
      <w:lvlText w:val="•"/>
      <w:lvlJc w:val="left"/>
      <w:pPr>
        <w:ind w:left="1080" w:hanging="720"/>
      </w:pPr>
      <w:rPr>
        <w:rFonts w:ascii="Helvetica neue" w:eastAsia="Times New Roman" w:hAnsi="Helvetica neue"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022BD7"/>
    <w:multiLevelType w:val="hybridMultilevel"/>
    <w:tmpl w:val="240416BE"/>
    <w:lvl w:ilvl="0" w:tplc="BC1E81D2">
      <w:start w:val="1"/>
      <w:numFmt w:val="bullet"/>
      <w:lvlText w:val=""/>
      <w:lvlJc w:val="left"/>
      <w:pPr>
        <w:tabs>
          <w:tab w:val="num" w:pos="720"/>
        </w:tabs>
        <w:ind w:left="720" w:hanging="360"/>
      </w:pPr>
      <w:rPr>
        <w:rFonts w:ascii="Symbol" w:hAnsi="Symbol" w:hint="default"/>
      </w:rPr>
    </w:lvl>
    <w:lvl w:ilvl="1" w:tplc="C73841E6" w:tentative="1">
      <w:start w:val="1"/>
      <w:numFmt w:val="bullet"/>
      <w:lvlText w:val=""/>
      <w:lvlJc w:val="left"/>
      <w:pPr>
        <w:tabs>
          <w:tab w:val="num" w:pos="1440"/>
        </w:tabs>
        <w:ind w:left="1440" w:hanging="360"/>
      </w:pPr>
      <w:rPr>
        <w:rFonts w:ascii="Symbol" w:hAnsi="Symbol" w:hint="default"/>
      </w:rPr>
    </w:lvl>
    <w:lvl w:ilvl="2" w:tplc="8CB22450" w:tentative="1">
      <w:start w:val="1"/>
      <w:numFmt w:val="bullet"/>
      <w:lvlText w:val=""/>
      <w:lvlJc w:val="left"/>
      <w:pPr>
        <w:tabs>
          <w:tab w:val="num" w:pos="2160"/>
        </w:tabs>
        <w:ind w:left="2160" w:hanging="360"/>
      </w:pPr>
      <w:rPr>
        <w:rFonts w:ascii="Symbol" w:hAnsi="Symbol" w:hint="default"/>
      </w:rPr>
    </w:lvl>
    <w:lvl w:ilvl="3" w:tplc="59940C38" w:tentative="1">
      <w:start w:val="1"/>
      <w:numFmt w:val="bullet"/>
      <w:lvlText w:val=""/>
      <w:lvlJc w:val="left"/>
      <w:pPr>
        <w:tabs>
          <w:tab w:val="num" w:pos="2880"/>
        </w:tabs>
        <w:ind w:left="2880" w:hanging="360"/>
      </w:pPr>
      <w:rPr>
        <w:rFonts w:ascii="Symbol" w:hAnsi="Symbol" w:hint="default"/>
      </w:rPr>
    </w:lvl>
    <w:lvl w:ilvl="4" w:tplc="FB909134" w:tentative="1">
      <w:start w:val="1"/>
      <w:numFmt w:val="bullet"/>
      <w:lvlText w:val=""/>
      <w:lvlJc w:val="left"/>
      <w:pPr>
        <w:tabs>
          <w:tab w:val="num" w:pos="3600"/>
        </w:tabs>
        <w:ind w:left="3600" w:hanging="360"/>
      </w:pPr>
      <w:rPr>
        <w:rFonts w:ascii="Symbol" w:hAnsi="Symbol" w:hint="default"/>
      </w:rPr>
    </w:lvl>
    <w:lvl w:ilvl="5" w:tplc="F4AAC99C" w:tentative="1">
      <w:start w:val="1"/>
      <w:numFmt w:val="bullet"/>
      <w:lvlText w:val=""/>
      <w:lvlJc w:val="left"/>
      <w:pPr>
        <w:tabs>
          <w:tab w:val="num" w:pos="4320"/>
        </w:tabs>
        <w:ind w:left="4320" w:hanging="360"/>
      </w:pPr>
      <w:rPr>
        <w:rFonts w:ascii="Symbol" w:hAnsi="Symbol" w:hint="default"/>
      </w:rPr>
    </w:lvl>
    <w:lvl w:ilvl="6" w:tplc="1750A1F2" w:tentative="1">
      <w:start w:val="1"/>
      <w:numFmt w:val="bullet"/>
      <w:lvlText w:val=""/>
      <w:lvlJc w:val="left"/>
      <w:pPr>
        <w:tabs>
          <w:tab w:val="num" w:pos="5040"/>
        </w:tabs>
        <w:ind w:left="5040" w:hanging="360"/>
      </w:pPr>
      <w:rPr>
        <w:rFonts w:ascii="Symbol" w:hAnsi="Symbol" w:hint="default"/>
      </w:rPr>
    </w:lvl>
    <w:lvl w:ilvl="7" w:tplc="6A62AE76" w:tentative="1">
      <w:start w:val="1"/>
      <w:numFmt w:val="bullet"/>
      <w:lvlText w:val=""/>
      <w:lvlJc w:val="left"/>
      <w:pPr>
        <w:tabs>
          <w:tab w:val="num" w:pos="5760"/>
        </w:tabs>
        <w:ind w:left="5760" w:hanging="360"/>
      </w:pPr>
      <w:rPr>
        <w:rFonts w:ascii="Symbol" w:hAnsi="Symbol" w:hint="default"/>
      </w:rPr>
    </w:lvl>
    <w:lvl w:ilvl="8" w:tplc="8DE85E8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64D32F2"/>
    <w:multiLevelType w:val="hybridMultilevel"/>
    <w:tmpl w:val="3BAA482A"/>
    <w:lvl w:ilvl="0" w:tplc="EFAC5B1E">
      <w:start w:val="1"/>
      <w:numFmt w:val="bullet"/>
      <w:lvlText w:val=""/>
      <w:lvlJc w:val="left"/>
      <w:pPr>
        <w:tabs>
          <w:tab w:val="num" w:pos="720"/>
        </w:tabs>
        <w:ind w:left="720" w:hanging="360"/>
      </w:pPr>
      <w:rPr>
        <w:rFonts w:ascii="Symbol" w:hAnsi="Symbol" w:hint="default"/>
      </w:rPr>
    </w:lvl>
    <w:lvl w:ilvl="1" w:tplc="FEC46C40" w:tentative="1">
      <w:start w:val="1"/>
      <w:numFmt w:val="bullet"/>
      <w:lvlText w:val=""/>
      <w:lvlJc w:val="left"/>
      <w:pPr>
        <w:tabs>
          <w:tab w:val="num" w:pos="1440"/>
        </w:tabs>
        <w:ind w:left="1440" w:hanging="360"/>
      </w:pPr>
      <w:rPr>
        <w:rFonts w:ascii="Symbol" w:hAnsi="Symbol" w:hint="default"/>
      </w:rPr>
    </w:lvl>
    <w:lvl w:ilvl="2" w:tplc="75EECD54" w:tentative="1">
      <w:start w:val="1"/>
      <w:numFmt w:val="bullet"/>
      <w:lvlText w:val=""/>
      <w:lvlJc w:val="left"/>
      <w:pPr>
        <w:tabs>
          <w:tab w:val="num" w:pos="2160"/>
        </w:tabs>
        <w:ind w:left="2160" w:hanging="360"/>
      </w:pPr>
      <w:rPr>
        <w:rFonts w:ascii="Symbol" w:hAnsi="Symbol" w:hint="default"/>
      </w:rPr>
    </w:lvl>
    <w:lvl w:ilvl="3" w:tplc="836C469A" w:tentative="1">
      <w:start w:val="1"/>
      <w:numFmt w:val="bullet"/>
      <w:lvlText w:val=""/>
      <w:lvlJc w:val="left"/>
      <w:pPr>
        <w:tabs>
          <w:tab w:val="num" w:pos="2880"/>
        </w:tabs>
        <w:ind w:left="2880" w:hanging="360"/>
      </w:pPr>
      <w:rPr>
        <w:rFonts w:ascii="Symbol" w:hAnsi="Symbol" w:hint="default"/>
      </w:rPr>
    </w:lvl>
    <w:lvl w:ilvl="4" w:tplc="F8BAB1B8" w:tentative="1">
      <w:start w:val="1"/>
      <w:numFmt w:val="bullet"/>
      <w:lvlText w:val=""/>
      <w:lvlJc w:val="left"/>
      <w:pPr>
        <w:tabs>
          <w:tab w:val="num" w:pos="3600"/>
        </w:tabs>
        <w:ind w:left="3600" w:hanging="360"/>
      </w:pPr>
      <w:rPr>
        <w:rFonts w:ascii="Symbol" w:hAnsi="Symbol" w:hint="default"/>
      </w:rPr>
    </w:lvl>
    <w:lvl w:ilvl="5" w:tplc="6C6A7C88" w:tentative="1">
      <w:start w:val="1"/>
      <w:numFmt w:val="bullet"/>
      <w:lvlText w:val=""/>
      <w:lvlJc w:val="left"/>
      <w:pPr>
        <w:tabs>
          <w:tab w:val="num" w:pos="4320"/>
        </w:tabs>
        <w:ind w:left="4320" w:hanging="360"/>
      </w:pPr>
      <w:rPr>
        <w:rFonts w:ascii="Symbol" w:hAnsi="Symbol" w:hint="default"/>
      </w:rPr>
    </w:lvl>
    <w:lvl w:ilvl="6" w:tplc="E870AE70" w:tentative="1">
      <w:start w:val="1"/>
      <w:numFmt w:val="bullet"/>
      <w:lvlText w:val=""/>
      <w:lvlJc w:val="left"/>
      <w:pPr>
        <w:tabs>
          <w:tab w:val="num" w:pos="5040"/>
        </w:tabs>
        <w:ind w:left="5040" w:hanging="360"/>
      </w:pPr>
      <w:rPr>
        <w:rFonts w:ascii="Symbol" w:hAnsi="Symbol" w:hint="default"/>
      </w:rPr>
    </w:lvl>
    <w:lvl w:ilvl="7" w:tplc="8738E6EE" w:tentative="1">
      <w:start w:val="1"/>
      <w:numFmt w:val="bullet"/>
      <w:lvlText w:val=""/>
      <w:lvlJc w:val="left"/>
      <w:pPr>
        <w:tabs>
          <w:tab w:val="num" w:pos="5760"/>
        </w:tabs>
        <w:ind w:left="5760" w:hanging="360"/>
      </w:pPr>
      <w:rPr>
        <w:rFonts w:ascii="Symbol" w:hAnsi="Symbol" w:hint="default"/>
      </w:rPr>
    </w:lvl>
    <w:lvl w:ilvl="8" w:tplc="C7CA0E70"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6CF2659"/>
    <w:multiLevelType w:val="hybridMultilevel"/>
    <w:tmpl w:val="CEEE13FE"/>
    <w:lvl w:ilvl="0" w:tplc="462A2910">
      <w:start w:val="1"/>
      <w:numFmt w:val="bullet"/>
      <w:lvlText w:val=""/>
      <w:lvlJc w:val="left"/>
      <w:pPr>
        <w:tabs>
          <w:tab w:val="num" w:pos="720"/>
        </w:tabs>
        <w:ind w:left="720" w:hanging="360"/>
      </w:pPr>
      <w:rPr>
        <w:rFonts w:ascii="Symbol" w:hAnsi="Symbol" w:hint="default"/>
      </w:rPr>
    </w:lvl>
    <w:lvl w:ilvl="1" w:tplc="B90A261A" w:tentative="1">
      <w:start w:val="1"/>
      <w:numFmt w:val="bullet"/>
      <w:lvlText w:val=""/>
      <w:lvlJc w:val="left"/>
      <w:pPr>
        <w:tabs>
          <w:tab w:val="num" w:pos="1440"/>
        </w:tabs>
        <w:ind w:left="1440" w:hanging="360"/>
      </w:pPr>
      <w:rPr>
        <w:rFonts w:ascii="Symbol" w:hAnsi="Symbol" w:hint="default"/>
      </w:rPr>
    </w:lvl>
    <w:lvl w:ilvl="2" w:tplc="0E24CA34" w:tentative="1">
      <w:start w:val="1"/>
      <w:numFmt w:val="bullet"/>
      <w:lvlText w:val=""/>
      <w:lvlJc w:val="left"/>
      <w:pPr>
        <w:tabs>
          <w:tab w:val="num" w:pos="2160"/>
        </w:tabs>
        <w:ind w:left="2160" w:hanging="360"/>
      </w:pPr>
      <w:rPr>
        <w:rFonts w:ascii="Symbol" w:hAnsi="Symbol" w:hint="default"/>
      </w:rPr>
    </w:lvl>
    <w:lvl w:ilvl="3" w:tplc="AEC44B70" w:tentative="1">
      <w:start w:val="1"/>
      <w:numFmt w:val="bullet"/>
      <w:lvlText w:val=""/>
      <w:lvlJc w:val="left"/>
      <w:pPr>
        <w:tabs>
          <w:tab w:val="num" w:pos="2880"/>
        </w:tabs>
        <w:ind w:left="2880" w:hanging="360"/>
      </w:pPr>
      <w:rPr>
        <w:rFonts w:ascii="Symbol" w:hAnsi="Symbol" w:hint="default"/>
      </w:rPr>
    </w:lvl>
    <w:lvl w:ilvl="4" w:tplc="6820EF06" w:tentative="1">
      <w:start w:val="1"/>
      <w:numFmt w:val="bullet"/>
      <w:lvlText w:val=""/>
      <w:lvlJc w:val="left"/>
      <w:pPr>
        <w:tabs>
          <w:tab w:val="num" w:pos="3600"/>
        </w:tabs>
        <w:ind w:left="3600" w:hanging="360"/>
      </w:pPr>
      <w:rPr>
        <w:rFonts w:ascii="Symbol" w:hAnsi="Symbol" w:hint="default"/>
      </w:rPr>
    </w:lvl>
    <w:lvl w:ilvl="5" w:tplc="6A6C12C4" w:tentative="1">
      <w:start w:val="1"/>
      <w:numFmt w:val="bullet"/>
      <w:lvlText w:val=""/>
      <w:lvlJc w:val="left"/>
      <w:pPr>
        <w:tabs>
          <w:tab w:val="num" w:pos="4320"/>
        </w:tabs>
        <w:ind w:left="4320" w:hanging="360"/>
      </w:pPr>
      <w:rPr>
        <w:rFonts w:ascii="Symbol" w:hAnsi="Symbol" w:hint="default"/>
      </w:rPr>
    </w:lvl>
    <w:lvl w:ilvl="6" w:tplc="325426B6" w:tentative="1">
      <w:start w:val="1"/>
      <w:numFmt w:val="bullet"/>
      <w:lvlText w:val=""/>
      <w:lvlJc w:val="left"/>
      <w:pPr>
        <w:tabs>
          <w:tab w:val="num" w:pos="5040"/>
        </w:tabs>
        <w:ind w:left="5040" w:hanging="360"/>
      </w:pPr>
      <w:rPr>
        <w:rFonts w:ascii="Symbol" w:hAnsi="Symbol" w:hint="default"/>
      </w:rPr>
    </w:lvl>
    <w:lvl w:ilvl="7" w:tplc="78CE138E" w:tentative="1">
      <w:start w:val="1"/>
      <w:numFmt w:val="bullet"/>
      <w:lvlText w:val=""/>
      <w:lvlJc w:val="left"/>
      <w:pPr>
        <w:tabs>
          <w:tab w:val="num" w:pos="5760"/>
        </w:tabs>
        <w:ind w:left="5760" w:hanging="360"/>
      </w:pPr>
      <w:rPr>
        <w:rFonts w:ascii="Symbol" w:hAnsi="Symbol" w:hint="default"/>
      </w:rPr>
    </w:lvl>
    <w:lvl w:ilvl="8" w:tplc="A38A67FC"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BF66118"/>
    <w:multiLevelType w:val="hybridMultilevel"/>
    <w:tmpl w:val="0E182666"/>
    <w:lvl w:ilvl="0" w:tplc="119849D6">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41"/>
  </w:num>
  <w:num w:numId="3" w16cid:durableId="497888495">
    <w:abstractNumId w:val="14"/>
  </w:num>
  <w:num w:numId="4" w16cid:durableId="1074550370">
    <w:abstractNumId w:val="22"/>
  </w:num>
  <w:num w:numId="5" w16cid:durableId="48186553">
    <w:abstractNumId w:val="10"/>
  </w:num>
  <w:num w:numId="6" w16cid:durableId="1737313509">
    <w:abstractNumId w:val="39"/>
  </w:num>
  <w:num w:numId="7" w16cid:durableId="1487936358">
    <w:abstractNumId w:val="20"/>
  </w:num>
  <w:num w:numId="8" w16cid:durableId="902565167">
    <w:abstractNumId w:val="18"/>
  </w:num>
  <w:num w:numId="9" w16cid:durableId="432286846">
    <w:abstractNumId w:val="26"/>
  </w:num>
  <w:num w:numId="10" w16cid:durableId="699208534">
    <w:abstractNumId w:val="17"/>
  </w:num>
  <w:num w:numId="11" w16cid:durableId="1930656779">
    <w:abstractNumId w:val="6"/>
  </w:num>
  <w:num w:numId="12" w16cid:durableId="139616426">
    <w:abstractNumId w:val="12"/>
  </w:num>
  <w:num w:numId="13" w16cid:durableId="1040280666">
    <w:abstractNumId w:val="35"/>
  </w:num>
  <w:num w:numId="14" w16cid:durableId="1460877539">
    <w:abstractNumId w:val="46"/>
  </w:num>
  <w:num w:numId="15" w16cid:durableId="926958739">
    <w:abstractNumId w:val="25"/>
  </w:num>
  <w:num w:numId="16" w16cid:durableId="549343741">
    <w:abstractNumId w:val="0"/>
  </w:num>
  <w:num w:numId="17" w16cid:durableId="1838184573">
    <w:abstractNumId w:val="38"/>
  </w:num>
  <w:num w:numId="18" w16cid:durableId="1685012680">
    <w:abstractNumId w:val="48"/>
  </w:num>
  <w:num w:numId="19" w16cid:durableId="1757087996">
    <w:abstractNumId w:val="1"/>
  </w:num>
  <w:num w:numId="20" w16cid:durableId="1072660393">
    <w:abstractNumId w:val="32"/>
  </w:num>
  <w:num w:numId="21" w16cid:durableId="928466019">
    <w:abstractNumId w:val="34"/>
  </w:num>
  <w:num w:numId="22" w16cid:durableId="918557151">
    <w:abstractNumId w:val="5"/>
  </w:num>
  <w:num w:numId="23" w16cid:durableId="1276254728">
    <w:abstractNumId w:val="30"/>
  </w:num>
  <w:num w:numId="24" w16cid:durableId="1223565942">
    <w:abstractNumId w:val="16"/>
  </w:num>
  <w:num w:numId="25" w16cid:durableId="1485126876">
    <w:abstractNumId w:val="2"/>
  </w:num>
  <w:num w:numId="26" w16cid:durableId="1935042641">
    <w:abstractNumId w:val="23"/>
  </w:num>
  <w:num w:numId="27" w16cid:durableId="62068343">
    <w:abstractNumId w:val="37"/>
  </w:num>
  <w:num w:numId="28" w16cid:durableId="1440566627">
    <w:abstractNumId w:val="8"/>
  </w:num>
  <w:num w:numId="29" w16cid:durableId="590047460">
    <w:abstractNumId w:val="9"/>
  </w:num>
  <w:num w:numId="30" w16cid:durableId="601186802">
    <w:abstractNumId w:val="3"/>
  </w:num>
  <w:num w:numId="31" w16cid:durableId="1692997117">
    <w:abstractNumId w:val="27"/>
  </w:num>
  <w:num w:numId="32" w16cid:durableId="1164316229">
    <w:abstractNumId w:val="42"/>
  </w:num>
  <w:num w:numId="33" w16cid:durableId="1123891150">
    <w:abstractNumId w:val="4"/>
  </w:num>
  <w:num w:numId="34" w16cid:durableId="136925286">
    <w:abstractNumId w:val="40"/>
  </w:num>
  <w:num w:numId="35" w16cid:durableId="575210280">
    <w:abstractNumId w:val="29"/>
  </w:num>
  <w:num w:numId="36" w16cid:durableId="152529631">
    <w:abstractNumId w:val="24"/>
  </w:num>
  <w:num w:numId="37" w16cid:durableId="462625291">
    <w:abstractNumId w:val="33"/>
  </w:num>
  <w:num w:numId="38" w16cid:durableId="1635717614">
    <w:abstractNumId w:val="47"/>
  </w:num>
  <w:num w:numId="39" w16cid:durableId="1222133255">
    <w:abstractNumId w:val="19"/>
  </w:num>
  <w:num w:numId="40" w16cid:durableId="84886149">
    <w:abstractNumId w:val="28"/>
  </w:num>
  <w:num w:numId="41" w16cid:durableId="206308129">
    <w:abstractNumId w:val="21"/>
  </w:num>
  <w:num w:numId="42" w16cid:durableId="1638492562">
    <w:abstractNumId w:val="31"/>
  </w:num>
  <w:num w:numId="43" w16cid:durableId="2007399286">
    <w:abstractNumId w:val="11"/>
  </w:num>
  <w:num w:numId="44" w16cid:durableId="494494975">
    <w:abstractNumId w:val="7"/>
  </w:num>
  <w:num w:numId="45" w16cid:durableId="1581911213">
    <w:abstractNumId w:val="44"/>
  </w:num>
  <w:num w:numId="46" w16cid:durableId="203255264">
    <w:abstractNumId w:val="43"/>
  </w:num>
  <w:num w:numId="47" w16cid:durableId="65152419">
    <w:abstractNumId w:val="13"/>
  </w:num>
  <w:num w:numId="48" w16cid:durableId="503130677">
    <w:abstractNumId w:val="36"/>
  </w:num>
  <w:num w:numId="49" w16cid:durableId="172236391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66F2A"/>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121F"/>
    <w:rsid w:val="00285C63"/>
    <w:rsid w:val="002D275E"/>
    <w:rsid w:val="0033180E"/>
    <w:rsid w:val="003441DD"/>
    <w:rsid w:val="00367762"/>
    <w:rsid w:val="003744E0"/>
    <w:rsid w:val="0037488C"/>
    <w:rsid w:val="003C16FF"/>
    <w:rsid w:val="003D13EC"/>
    <w:rsid w:val="00403D96"/>
    <w:rsid w:val="00432345"/>
    <w:rsid w:val="004333CD"/>
    <w:rsid w:val="00467D9D"/>
    <w:rsid w:val="004B10DB"/>
    <w:rsid w:val="004C4FAF"/>
    <w:rsid w:val="004E03FB"/>
    <w:rsid w:val="004F3F08"/>
    <w:rsid w:val="00521C36"/>
    <w:rsid w:val="005248A4"/>
    <w:rsid w:val="00536144"/>
    <w:rsid w:val="0055064D"/>
    <w:rsid w:val="005517B1"/>
    <w:rsid w:val="00612469"/>
    <w:rsid w:val="00617ADA"/>
    <w:rsid w:val="00624146"/>
    <w:rsid w:val="006279B0"/>
    <w:rsid w:val="0066250A"/>
    <w:rsid w:val="006B3AF4"/>
    <w:rsid w:val="006B4332"/>
    <w:rsid w:val="006C06AD"/>
    <w:rsid w:val="007117B3"/>
    <w:rsid w:val="007E413D"/>
    <w:rsid w:val="007E6542"/>
    <w:rsid w:val="008276F3"/>
    <w:rsid w:val="0085205A"/>
    <w:rsid w:val="00853A2D"/>
    <w:rsid w:val="00857167"/>
    <w:rsid w:val="00857420"/>
    <w:rsid w:val="00884B7D"/>
    <w:rsid w:val="008E08F1"/>
    <w:rsid w:val="009248D3"/>
    <w:rsid w:val="00932E66"/>
    <w:rsid w:val="009750CD"/>
    <w:rsid w:val="009843CB"/>
    <w:rsid w:val="00986C6F"/>
    <w:rsid w:val="009A443E"/>
    <w:rsid w:val="009B6CB1"/>
    <w:rsid w:val="009D2D40"/>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C1A6E"/>
    <w:rsid w:val="00BF531A"/>
    <w:rsid w:val="00C07B0F"/>
    <w:rsid w:val="00C35E6B"/>
    <w:rsid w:val="00C47362"/>
    <w:rsid w:val="00C8382D"/>
    <w:rsid w:val="00C97ACD"/>
    <w:rsid w:val="00CE2DE6"/>
    <w:rsid w:val="00D629E0"/>
    <w:rsid w:val="00D70A82"/>
    <w:rsid w:val="00D91A91"/>
    <w:rsid w:val="00D9641D"/>
    <w:rsid w:val="00DC0795"/>
    <w:rsid w:val="00DC6161"/>
    <w:rsid w:val="00E01E50"/>
    <w:rsid w:val="00E10715"/>
    <w:rsid w:val="00E53DD1"/>
    <w:rsid w:val="00E66F38"/>
    <w:rsid w:val="00E820E9"/>
    <w:rsid w:val="00E87C3B"/>
    <w:rsid w:val="00E92B44"/>
    <w:rsid w:val="00E9552B"/>
    <w:rsid w:val="00EB1C88"/>
    <w:rsid w:val="00EB76C6"/>
    <w:rsid w:val="00EE173C"/>
    <w:rsid w:val="00EE796A"/>
    <w:rsid w:val="00EF4FFE"/>
    <w:rsid w:val="00F15809"/>
    <w:rsid w:val="00F6298B"/>
    <w:rsid w:val="00F74502"/>
    <w:rsid w:val="00F85D2D"/>
    <w:rsid w:val="00F93275"/>
    <w:rsid w:val="00F94C13"/>
    <w:rsid w:val="00FA7D90"/>
    <w:rsid w:val="00FD1657"/>
    <w:rsid w:val="00FE6704"/>
    <w:rsid w:val="00FF7BD6"/>
    <w:rsid w:val="3874D4C8"/>
    <w:rsid w:val="46D5FFD4"/>
    <w:rsid w:val="4FD4D4AC"/>
    <w:rsid w:val="7023CF57"/>
    <w:rsid w:val="73278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BC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711222933">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787386246">
      <w:bodyDiv w:val="1"/>
      <w:marLeft w:val="0"/>
      <w:marRight w:val="0"/>
      <w:marTop w:val="0"/>
      <w:marBottom w:val="0"/>
      <w:divBdr>
        <w:top w:val="none" w:sz="0" w:space="0" w:color="auto"/>
        <w:left w:val="none" w:sz="0" w:space="0" w:color="auto"/>
        <w:bottom w:val="none" w:sz="0" w:space="0" w:color="auto"/>
        <w:right w:val="none" w:sz="0" w:space="0" w:color="auto"/>
      </w:divBdr>
      <w:divsChild>
        <w:div w:id="1328943048">
          <w:marLeft w:val="850"/>
          <w:marRight w:val="0"/>
          <w:marTop w:val="0"/>
          <w:marBottom w:val="360"/>
          <w:divBdr>
            <w:top w:val="none" w:sz="0" w:space="0" w:color="auto"/>
            <w:left w:val="none" w:sz="0" w:space="0" w:color="auto"/>
            <w:bottom w:val="none" w:sz="0" w:space="0" w:color="auto"/>
            <w:right w:val="none" w:sz="0" w:space="0" w:color="auto"/>
          </w:divBdr>
        </w:div>
        <w:div w:id="337661812">
          <w:marLeft w:val="850"/>
          <w:marRight w:val="0"/>
          <w:marTop w:val="0"/>
          <w:marBottom w:val="360"/>
          <w:divBdr>
            <w:top w:val="none" w:sz="0" w:space="0" w:color="auto"/>
            <w:left w:val="none" w:sz="0" w:space="0" w:color="auto"/>
            <w:bottom w:val="none" w:sz="0" w:space="0" w:color="auto"/>
            <w:right w:val="none" w:sz="0" w:space="0" w:color="auto"/>
          </w:divBdr>
        </w:div>
        <w:div w:id="548996449">
          <w:marLeft w:val="850"/>
          <w:marRight w:val="0"/>
          <w:marTop w:val="0"/>
          <w:marBottom w:val="360"/>
          <w:divBdr>
            <w:top w:val="none" w:sz="0" w:space="0" w:color="auto"/>
            <w:left w:val="none" w:sz="0" w:space="0" w:color="auto"/>
            <w:bottom w:val="none" w:sz="0" w:space="0" w:color="auto"/>
            <w:right w:val="none" w:sz="0" w:space="0" w:color="auto"/>
          </w:divBdr>
        </w:div>
        <w:div w:id="535392260">
          <w:marLeft w:val="850"/>
          <w:marRight w:val="0"/>
          <w:marTop w:val="0"/>
          <w:marBottom w:val="360"/>
          <w:divBdr>
            <w:top w:val="none" w:sz="0" w:space="0" w:color="auto"/>
            <w:left w:val="none" w:sz="0" w:space="0" w:color="auto"/>
            <w:bottom w:val="none" w:sz="0" w:space="0" w:color="auto"/>
            <w:right w:val="none" w:sz="0" w:space="0" w:color="auto"/>
          </w:divBdr>
        </w:div>
        <w:div w:id="463502047">
          <w:marLeft w:val="850"/>
          <w:marRight w:val="0"/>
          <w:marTop w:val="0"/>
          <w:marBottom w:val="360"/>
          <w:divBdr>
            <w:top w:val="none" w:sz="0" w:space="0" w:color="auto"/>
            <w:left w:val="none" w:sz="0" w:space="0" w:color="auto"/>
            <w:bottom w:val="none" w:sz="0" w:space="0" w:color="auto"/>
            <w:right w:val="none" w:sz="0" w:space="0" w:color="auto"/>
          </w:divBdr>
        </w:div>
      </w:divsChild>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 TargetMode="External"/><Relationship Id="rId13" Type="http://schemas.openxmlformats.org/officeDocument/2006/relationships/hyperlink" Target="https://dictionary.cambridg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gitaleneuordnung.de/blog/kotter-modell/" TargetMode="External"/><Relationship Id="rId12" Type="http://schemas.openxmlformats.org/officeDocument/2006/relationships/hyperlink" Target="https://wirtschaftslexikon.gabler.de/definition/kommunikation-37167/version-260610" TargetMode="External"/><Relationship Id="rId17" Type="http://schemas.openxmlformats.org/officeDocument/2006/relationships/hyperlink" Target="https://www.umassglobal.edu/news-and-events/blog/what-is-transformational-leadership" TargetMode="External"/><Relationship Id="rId2" Type="http://schemas.openxmlformats.org/officeDocument/2006/relationships/styles" Target="styles.xml"/><Relationship Id="rId16" Type="http://schemas.openxmlformats.org/officeDocument/2006/relationships/hyperlink" Target="https://de.statista.com/statistik/daten/studie/1130193/umfrage/bevoelkerung-in-deutschland-nach-generation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rtschaftslexikon.gabler.de/definition/job-training-46199/version-269485" TargetMode="External"/><Relationship Id="rId5" Type="http://schemas.openxmlformats.org/officeDocument/2006/relationships/footnotes" Target="footnotes.xml"/><Relationship Id="rId15" Type="http://schemas.openxmlformats.org/officeDocument/2006/relationships/hyperlink" Target="https://www.schulz-von-thun.de/die-modelle/das-kommunikationsquadrat" TargetMode="External"/><Relationship Id="rId10" Type="http://schemas.openxmlformats.org/officeDocument/2006/relationships/hyperlink" Target="https://wirtschaftslexikon.gabler.de/definition/organisationsentwicklung-43924/version-26724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rrierebibel.de/pdca-zyklus/" TargetMode="External"/><Relationship Id="rId14" Type="http://schemas.openxmlformats.org/officeDocument/2006/relationships/hyperlink" Target="https://publications.jrc.ec.europa.eu/repository/handle/JRC12091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8417</Characters>
  <Application>Microsoft Office Word</Application>
  <DocSecurity>0</DocSecurity>
  <Lines>70</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4</cp:revision>
  <cp:lastPrinted>2022-11-25T11:56:00Z</cp:lastPrinted>
  <dcterms:created xsi:type="dcterms:W3CDTF">2023-04-20T11:54:00Z</dcterms:created>
  <dcterms:modified xsi:type="dcterms:W3CDTF">2024-02-04T23:47:00Z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