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111B" w:rsidR="0051620C" w:rsidP="00B76053" w:rsidRDefault="0071111B" w14:paraId="16DF3E01" w14:textId="437BCA6C">
      <w:pPr>
        <w:pStyle w:val="Textkrper"/>
        <w:tabs>
          <w:tab w:val="left" w:pos="567"/>
          <w:tab w:val="left" w:pos="10773"/>
        </w:tabs>
        <w:ind w:left="-709" w:right="-568"/>
        <w:jc w:val="center"/>
        <w:rPr>
          <w:rFonts w:ascii="Helvetica neue" w:hAnsi="Helvetica neue" w:cstheme="minorHAnsi"/>
          <w:b/>
          <w:bCs/>
          <w:color w:val="AED738"/>
          <w:sz w:val="40"/>
          <w:szCs w:val="36"/>
          <w:lang w:val="hr-HR"/>
        </w:rPr>
      </w:pPr>
      <w:r w:rsidRPr="0071111B">
        <w:rPr>
          <w:rFonts w:ascii="Helvetica neue" w:hAnsi="Helvetica neue" w:cstheme="minorHAnsi"/>
          <w:b/>
          <w:bCs/>
          <w:color w:val="AED738"/>
          <w:sz w:val="40"/>
          <w:szCs w:val="36"/>
          <w:lang w:val="hr-HR"/>
        </w:rPr>
        <w:t>Studija slučaja</w:t>
      </w:r>
      <w:r w:rsidRPr="0071111B" w:rsidR="00A25E05">
        <w:rPr>
          <w:rFonts w:ascii="Helvetica neue" w:hAnsi="Helvetica neue" w:cstheme="minorHAnsi"/>
          <w:b/>
          <w:bCs/>
          <w:color w:val="AED738"/>
          <w:sz w:val="40"/>
          <w:szCs w:val="36"/>
          <w:lang w:val="hr-HR"/>
        </w:rPr>
        <w:t>:</w:t>
      </w:r>
    </w:p>
    <w:p w:rsidRPr="0071111B" w:rsidR="00367762" w:rsidP="00E92B44" w:rsidRDefault="0071111B" w14:paraId="765BDD30" w14:textId="79FCD1DF">
      <w:pPr>
        <w:ind w:left="567" w:hanging="425"/>
        <w:jc w:val="center"/>
        <w:rPr>
          <w:rFonts w:ascii="Helvetica neue" w:hAnsi="Helvetica neue" w:cstheme="minorHAnsi"/>
          <w:b/>
          <w:bCs/>
          <w:color w:val="AED738"/>
          <w:sz w:val="40"/>
          <w:szCs w:val="36"/>
          <w:lang w:val="hr-HR"/>
        </w:rPr>
      </w:pPr>
      <w:r w:rsidRPr="0071111B">
        <w:rPr>
          <w:rFonts w:ascii="Helvetica neue" w:hAnsi="Helvetica neue" w:cstheme="minorHAnsi"/>
          <w:b/>
          <w:bCs/>
          <w:color w:val="AED738"/>
          <w:sz w:val="40"/>
          <w:szCs w:val="36"/>
          <w:lang w:val="hr-HR"/>
        </w:rPr>
        <w:t xml:space="preserve">Procesi upravljanja promjenama u KMU - Uspješan organizacijski razvoj na primjeru </w:t>
      </w:r>
      <w:r w:rsidRPr="0071111B">
        <w:rPr>
          <w:rFonts w:ascii="Helvetica neue" w:hAnsi="Helvetica neue" w:cstheme="minorHAnsi"/>
          <w:b/>
          <w:bCs/>
          <w:color w:val="AED738"/>
          <w:sz w:val="40"/>
          <w:szCs w:val="36"/>
          <w:lang w:val="de-DE"/>
        </w:rPr>
        <w:t>Josef Mack GmbH</w:t>
      </w:r>
      <w:r w:rsidRPr="0071111B">
        <w:rPr>
          <w:rFonts w:ascii="Helvetica neue" w:hAnsi="Helvetica neue" w:cstheme="minorHAnsi"/>
          <w:b/>
          <w:bCs/>
          <w:color w:val="AED738"/>
          <w:sz w:val="40"/>
          <w:szCs w:val="36"/>
          <w:lang w:val="hr-HR"/>
        </w:rPr>
        <w:t xml:space="preserve"> &amp; Co. KG</w:t>
      </w:r>
    </w:p>
    <w:p w:rsidRPr="00A5704E" w:rsidR="0071111B" w:rsidP="00E92B44" w:rsidRDefault="0071111B" w14:paraId="730C4002"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A5704E"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1C60B4" w:rsidR="00367762" w:rsidP="001C60B4" w:rsidRDefault="00367762" w14:paraId="727B59D1" w14:textId="00A926EE">
            <w:pPr>
              <w:rPr>
                <w:rFonts w:ascii="Helvetica neue" w:hAnsi="Helvetica neue" w:cstheme="minorHAnsi"/>
                <w:b/>
                <w:bCs/>
                <w:color w:val="FFFFFF" w:themeColor="background1"/>
                <w:lang w:val="hr-HR"/>
              </w:rPr>
            </w:pPr>
            <w:r w:rsidRPr="001C60B4">
              <w:rPr>
                <w:rFonts w:ascii="Helvetica neue" w:hAnsi="Helvetica neue" w:cstheme="minorHAnsi"/>
                <w:b/>
                <w:bCs/>
                <w:color w:val="FFFFFF" w:themeColor="background1"/>
                <w:lang w:val="hr-HR" w:eastAsia="en-GB"/>
              </w:rPr>
              <w:t>K</w:t>
            </w:r>
            <w:r w:rsidRPr="001C60B4" w:rsidR="001C60B4">
              <w:rPr>
                <w:rFonts w:ascii="Helvetica neue" w:hAnsi="Helvetica neue" w:cstheme="minorHAnsi"/>
                <w:b/>
                <w:bCs/>
                <w:color w:val="FFFFFF" w:themeColor="background1"/>
                <w:lang w:val="hr-HR" w:eastAsia="en-GB"/>
              </w:rPr>
              <w:t>ljučne riječi</w:t>
            </w:r>
          </w:p>
        </w:tc>
        <w:tc>
          <w:tcPr>
            <w:tcW w:w="6642" w:type="dxa"/>
            <w:shd w:val="clear" w:color="auto" w:fill="FFFFFF" w:themeFill="background1"/>
          </w:tcPr>
          <w:p w:rsidRPr="001C60B4" w:rsidR="00367762" w:rsidP="001C60B4" w:rsidRDefault="001C60B4" w14:paraId="01319779" w14:textId="6BF6CFD5">
            <w:pPr>
              <w:rPr>
                <w:rFonts w:ascii="Helvetica neue" w:hAnsi="Helvetica neue" w:cstheme="minorHAnsi"/>
                <w:lang w:val="hr-HR"/>
              </w:rPr>
            </w:pPr>
            <w:r w:rsidRPr="001C60B4">
              <w:rPr>
                <w:rFonts w:ascii="Helvetica neue" w:hAnsi="Helvetica neue" w:cstheme="minorHAnsi"/>
                <w:lang w:val="hr-HR"/>
              </w:rPr>
              <w:t>Upravljanje promjenama</w:t>
            </w:r>
            <w:r w:rsidRPr="001C60B4" w:rsidR="00864F2F">
              <w:rPr>
                <w:rFonts w:ascii="Helvetica neue" w:hAnsi="Helvetica neue" w:cstheme="minorHAnsi"/>
                <w:lang w:val="hr-HR"/>
              </w:rPr>
              <w:t>, organiza</w:t>
            </w:r>
            <w:r w:rsidRPr="001C60B4">
              <w:rPr>
                <w:rFonts w:ascii="Helvetica neue" w:hAnsi="Helvetica neue" w:cstheme="minorHAnsi"/>
                <w:lang w:val="hr-HR"/>
              </w:rPr>
              <w:t>cijski razvoj</w:t>
            </w:r>
            <w:r w:rsidRPr="001C60B4" w:rsidR="00864F2F">
              <w:rPr>
                <w:rFonts w:ascii="Helvetica neue" w:hAnsi="Helvetica neue" w:cstheme="minorHAnsi"/>
                <w:lang w:val="hr-HR"/>
              </w:rPr>
              <w:t xml:space="preserve">, </w:t>
            </w:r>
            <w:r w:rsidRPr="001C60B4">
              <w:rPr>
                <w:rFonts w:ascii="Helvetica neue" w:hAnsi="Helvetica neue" w:cstheme="minorHAnsi"/>
                <w:lang w:val="hr-HR"/>
              </w:rPr>
              <w:t>osobna komunikacija</w:t>
            </w:r>
            <w:r w:rsidRPr="001C60B4" w:rsidR="00864F2F">
              <w:rPr>
                <w:rFonts w:ascii="Helvetica neue" w:hAnsi="Helvetica neue" w:cstheme="minorHAnsi"/>
                <w:lang w:val="hr-HR"/>
              </w:rPr>
              <w:t xml:space="preserve">, </w:t>
            </w:r>
            <w:r w:rsidRPr="001C60B4">
              <w:rPr>
                <w:rFonts w:ascii="Helvetica neue" w:hAnsi="Helvetica neue" w:cstheme="minorHAnsi"/>
                <w:lang w:val="hr-HR"/>
              </w:rPr>
              <w:t>svijest, promjena, učinci učenja</w:t>
            </w:r>
          </w:p>
        </w:tc>
      </w:tr>
      <w:tr w:rsidRPr="00A5704E"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1C60B4" w:rsidR="00367762" w:rsidP="001C60B4" w:rsidRDefault="0051620C" w14:paraId="3D5C6F61" w14:textId="53A5A00A">
            <w:pPr>
              <w:rPr>
                <w:rFonts w:ascii="Helvetica neue" w:hAnsi="Helvetica neue" w:cstheme="minorHAnsi"/>
                <w:b/>
                <w:bCs/>
                <w:color w:val="FFFFFF" w:themeColor="background1"/>
                <w:lang w:val="hr-HR" w:eastAsia="en-GB"/>
              </w:rPr>
            </w:pPr>
            <w:r w:rsidRPr="001C60B4">
              <w:rPr>
                <w:rFonts w:ascii="Helvetica neue" w:hAnsi="Helvetica neue" w:cstheme="minorHAnsi"/>
                <w:b/>
                <w:bCs/>
                <w:color w:val="FFFFFF" w:themeColor="background1"/>
                <w:lang w:val="hr-HR" w:eastAsia="en-GB"/>
              </w:rPr>
              <w:t>Pr</w:t>
            </w:r>
            <w:r w:rsidRPr="001C60B4" w:rsidR="001C60B4">
              <w:rPr>
                <w:rFonts w:ascii="Helvetica neue" w:hAnsi="Helvetica neue" w:cstheme="minorHAnsi"/>
                <w:b/>
                <w:bCs/>
                <w:color w:val="FFFFFF" w:themeColor="background1"/>
                <w:lang w:val="hr-HR" w:eastAsia="en-GB"/>
              </w:rPr>
              <w:t>ipremio</w:t>
            </w:r>
          </w:p>
        </w:tc>
        <w:tc>
          <w:tcPr>
            <w:tcW w:w="6642" w:type="dxa"/>
            <w:shd w:val="clear" w:color="auto" w:fill="FFFFFF" w:themeFill="background1"/>
          </w:tcPr>
          <w:p w:rsidRPr="001C60B4" w:rsidR="00367762" w:rsidP="00E92B44" w:rsidRDefault="0069299C" w14:paraId="1E29AC1D" w14:textId="1511E6D3">
            <w:pPr>
              <w:rPr>
                <w:rFonts w:ascii="Helvetica neue" w:hAnsi="Helvetica neue" w:eastAsia="Calibri" w:cstheme="minorHAnsi"/>
                <w:lang w:val="de-DE"/>
              </w:rPr>
            </w:pPr>
            <w:r w:rsidRPr="001C60B4">
              <w:rPr>
                <w:rFonts w:ascii="Helvetica neue" w:hAnsi="Helvetica neue" w:eastAsia="Calibri" w:cstheme="minorHAnsi"/>
                <w:lang w:val="de-DE"/>
              </w:rPr>
              <w:t>Centrum für Innovation und Technologie GmbH</w:t>
            </w:r>
          </w:p>
        </w:tc>
      </w:tr>
      <w:tr w:rsidRPr="00A5704E"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1C60B4" w:rsidR="00367762" w:rsidP="001C60B4" w:rsidRDefault="001C60B4" w14:paraId="242772F7" w14:textId="4B517476">
            <w:pPr>
              <w:rPr>
                <w:rFonts w:ascii="Helvetica neue" w:hAnsi="Helvetica neue" w:cstheme="minorHAnsi"/>
                <w:b/>
                <w:bCs/>
                <w:color w:val="FFFFFF" w:themeColor="background1"/>
                <w:lang w:val="hr-HR" w:eastAsia="en-GB"/>
              </w:rPr>
            </w:pPr>
            <w:r w:rsidRPr="001C60B4">
              <w:rPr>
                <w:rFonts w:ascii="Helvetica neue" w:hAnsi="Helvetica neue" w:cstheme="minorHAnsi"/>
                <w:b/>
                <w:bCs/>
                <w:color w:val="FFFFFF" w:themeColor="background1"/>
                <w:lang w:val="hr-HR" w:eastAsia="en-GB"/>
              </w:rPr>
              <w:t>Jezik</w:t>
            </w:r>
          </w:p>
        </w:tc>
        <w:tc>
          <w:tcPr>
            <w:tcW w:w="6642" w:type="dxa"/>
            <w:shd w:val="clear" w:color="auto" w:fill="FFFFFF" w:themeFill="background1"/>
          </w:tcPr>
          <w:p w:rsidRPr="001C60B4" w:rsidR="00367762" w:rsidP="001C60B4" w:rsidRDefault="00945E8F" w14:paraId="18723BA9" w14:textId="78A013AC">
            <w:pPr>
              <w:rPr>
                <w:rFonts w:ascii="Helvetica neue" w:hAnsi="Helvetica neue" w:eastAsia="Calibri" w:cstheme="minorHAnsi"/>
                <w:lang w:val="hr-HR"/>
              </w:rPr>
            </w:pPr>
            <w:r w:rsidRPr="00945E8F">
              <w:rPr>
                <w:rFonts w:ascii="Helvetica neue" w:hAnsi="Helvetica neue" w:eastAsia="Calibri" w:cstheme="minorHAnsi"/>
                <w:lang w:val="hr-HR"/>
              </w:rPr>
              <w:t>Hrvatski</w:t>
            </w:r>
          </w:p>
        </w:tc>
      </w:tr>
      <w:tr w:rsidRPr="00A5704E"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1C60B4" w:rsidR="0051620C" w:rsidP="001C60B4" w:rsidRDefault="001C60B4" w14:paraId="6142E15C" w14:textId="2AFC8882">
            <w:pPr>
              <w:jc w:val="both"/>
              <w:textAlignment w:val="baseline"/>
              <w:rPr>
                <w:rFonts w:ascii="Helvetica neue" w:hAnsi="Helvetica neue" w:cstheme="minorHAnsi"/>
                <w:b/>
                <w:bCs/>
                <w:lang w:val="hr-HR" w:eastAsia="en-GB"/>
              </w:rPr>
            </w:pPr>
            <w:r w:rsidRPr="001C60B4">
              <w:rPr>
                <w:rFonts w:ascii="Helvetica neue" w:hAnsi="Helvetica neue" w:cstheme="minorHAnsi"/>
                <w:b/>
                <w:bCs/>
                <w:color w:val="FFFFFF" w:themeColor="background1"/>
                <w:lang w:val="hr-HR" w:eastAsia="en-GB"/>
              </w:rPr>
              <w:t>Studija slučaja</w:t>
            </w:r>
          </w:p>
        </w:tc>
      </w:tr>
      <w:tr w:rsidRPr="00A5704E"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387F5D" w:rsidR="0069299C" w:rsidP="0069299C" w:rsidRDefault="00387F5D" w14:paraId="5F567E65" w14:textId="7BC993E3">
            <w:pPr>
              <w:pStyle w:val="Listenabsatz"/>
              <w:rPr>
                <w:rFonts w:ascii="Helvetica neue" w:hAnsi="Helvetica neue" w:cstheme="minorHAnsi"/>
                <w:lang w:val="hr-HR" w:eastAsia="en-GB"/>
              </w:rPr>
            </w:pPr>
            <w:r w:rsidRPr="00387F5D">
              <w:rPr>
                <w:rFonts w:ascii="Helvetica neue" w:hAnsi="Helvetica neue" w:cstheme="minorHAnsi"/>
                <w:lang w:val="en-US" w:eastAsia="en-GB"/>
              </w:rPr>
              <w:t xml:space="preserve">Josef Mack GmbH &amp; Co. KG </w:t>
            </w:r>
            <w:r w:rsidRPr="00387F5D">
              <w:rPr>
                <w:rFonts w:ascii="Helvetica neue" w:hAnsi="Helvetica neue" w:cstheme="minorHAnsi"/>
                <w:lang w:val="hr-HR" w:eastAsia="en-GB"/>
              </w:rPr>
              <w:t>uspješno je obiteljsko poduzeće specijalizirano za rješenja za prijenos snage s fokusom na karbonske četkice i karbonske držače. Ova tvrtka iz Grünberga ima 65 zaposlenika. U odjelu za proizvodnju karbonskih četkica, koji zapošljava 25 ljudi, često je dolazilo do zbunjujućih situacija. Zbog sve većeg broja i složenosti proizvodnih naloga te sve većih zahtjeva kupaca za poštivanjem rokova, kvalitetom i fleksibilnošću, bilo je sve teže obraditi sve narudžbe na vrijeme. Osim toga, nalozi su se često prenosili zbog velike hitnosti, a nadređeni su ponekad postavljali drugačije prioritete za svoje zaposlenike. Kao rezultat toga, u ovom odjelu pokrenuta je promjena u planiranju i kontroli proizvodnje kako bi se poboljšalo vrijeme isporuke.</w:t>
            </w:r>
          </w:p>
          <w:p w:rsidR="00B41324" w:rsidP="0069299C" w:rsidRDefault="00B41324" w14:paraId="05F60DDA" w14:textId="77777777">
            <w:pPr>
              <w:pStyle w:val="Listenabsatz"/>
              <w:rPr>
                <w:rFonts w:ascii="Helvetica neue" w:hAnsi="Helvetica neue" w:cstheme="minorHAnsi"/>
                <w:lang w:val="hr-HR" w:eastAsia="en-GB"/>
              </w:rPr>
            </w:pPr>
          </w:p>
          <w:p w:rsidRPr="0069299C" w:rsidR="0069299C" w:rsidP="0069299C" w:rsidRDefault="00387F5D" w14:paraId="143BD604" w14:textId="642BF8D6">
            <w:pPr>
              <w:pStyle w:val="Listenabsatz"/>
              <w:rPr>
                <w:rFonts w:ascii="Helvetica neue" w:hAnsi="Helvetica neue" w:cstheme="minorHAnsi"/>
                <w:lang w:val="en-US" w:eastAsia="en-GB"/>
              </w:rPr>
            </w:pPr>
            <w:r w:rsidRPr="00217A5C">
              <w:rPr>
                <w:rFonts w:ascii="Helvetica neue" w:hAnsi="Helvetica neue" w:cstheme="minorHAnsi"/>
                <w:lang w:val="hr-HR" w:eastAsia="en-GB"/>
              </w:rPr>
              <w:t>Koncept</w:t>
            </w:r>
            <w:r w:rsidRPr="00387F5D">
              <w:rPr>
                <w:rFonts w:ascii="Helvetica neue" w:hAnsi="Helvetica neue" w:cstheme="minorHAnsi"/>
                <w:lang w:val="en-US" w:eastAsia="en-GB"/>
              </w:rPr>
              <w:t xml:space="preserve"> Constant Work in Progress (</w:t>
            </w:r>
            <w:proofErr w:type="spellStart"/>
            <w:r w:rsidRPr="00387F5D">
              <w:rPr>
                <w:rFonts w:ascii="Helvetica neue" w:hAnsi="Helvetica neue" w:cstheme="minorHAnsi"/>
                <w:lang w:val="en-US" w:eastAsia="en-GB"/>
              </w:rPr>
              <w:t>ConWIP</w:t>
            </w:r>
            <w:proofErr w:type="spellEnd"/>
            <w:r w:rsidRPr="00387F5D">
              <w:rPr>
                <w:rFonts w:ascii="Helvetica neue" w:hAnsi="Helvetica neue" w:cstheme="minorHAnsi"/>
                <w:lang w:val="en-US" w:eastAsia="en-GB"/>
              </w:rPr>
              <w:t xml:space="preserve">) </w:t>
            </w:r>
            <w:r w:rsidRPr="00217A5C">
              <w:rPr>
                <w:rFonts w:ascii="Helvetica neue" w:hAnsi="Helvetica neue" w:cstheme="minorHAnsi"/>
                <w:lang w:val="hr-HR" w:eastAsia="en-GB"/>
              </w:rPr>
              <w:t>predviđa, između ostalog, da samo određeni broj narudžbi obrađuje proizvodnja u bilo kojem trenutku. Kada je narudžba gotova, na nje</w:t>
            </w:r>
            <w:r w:rsidRPr="00217A5C" w:rsidR="00217A5C">
              <w:rPr>
                <w:rFonts w:ascii="Helvetica neue" w:hAnsi="Helvetica neue" w:cstheme="minorHAnsi"/>
                <w:lang w:val="hr-HR" w:eastAsia="en-GB"/>
              </w:rPr>
              <w:t>zi</w:t>
            </w:r>
            <w:r w:rsidRPr="00217A5C">
              <w:rPr>
                <w:rFonts w:ascii="Helvetica neue" w:hAnsi="Helvetica neue" w:cstheme="minorHAnsi"/>
                <w:lang w:val="hr-HR" w:eastAsia="en-GB"/>
              </w:rPr>
              <w:t>no mjesto dolazi nova narudžba. Time zaposleniku postaje jasno koji posao treba obraditi sljedeći</w:t>
            </w:r>
            <w:r w:rsidRPr="00387F5D">
              <w:rPr>
                <w:rFonts w:ascii="Helvetica neue" w:hAnsi="Helvetica neue" w:cstheme="minorHAnsi"/>
                <w:lang w:val="en-US" w:eastAsia="en-GB"/>
              </w:rPr>
              <w:t>.</w:t>
            </w:r>
          </w:p>
          <w:p w:rsidRPr="00217A5C" w:rsidR="0069299C" w:rsidP="0069299C" w:rsidRDefault="00217A5C" w14:paraId="225A3D3B" w14:textId="0EEAE04A">
            <w:pPr>
              <w:pStyle w:val="Listenabsatz"/>
              <w:rPr>
                <w:rFonts w:ascii="Helvetica neue" w:hAnsi="Helvetica neue" w:cstheme="minorHAnsi"/>
                <w:lang w:val="hr-HR" w:eastAsia="en-GB"/>
              </w:rPr>
            </w:pPr>
            <w:r w:rsidRPr="00217A5C">
              <w:rPr>
                <w:rFonts w:ascii="Helvetica neue" w:hAnsi="Helvetica neue" w:cstheme="minorHAnsi"/>
                <w:lang w:val="hr-HR" w:eastAsia="en-GB"/>
              </w:rPr>
              <w:t xml:space="preserve">Ovakav pristup podrazumijeva i prekid rada zaposlenika, ako je to potrebno. Zbog toga bi se, u sklopu promjene ponašanja, trebali osloboditi ideje da svaki dan rade na istom radnom mjestu. U prazninama koje nastaju, poželjno je da odnosni zaposlenik preuzme inicijativu za rad na drugim mjestima. </w:t>
            </w:r>
          </w:p>
          <w:p w:rsidRPr="0069299C" w:rsidR="00217A5C" w:rsidP="0069299C" w:rsidRDefault="00217A5C" w14:paraId="009929F2" w14:textId="77777777">
            <w:pPr>
              <w:pStyle w:val="Listenabsatz"/>
              <w:rPr>
                <w:rFonts w:ascii="Helvetica neue" w:hAnsi="Helvetica neue" w:cstheme="minorHAnsi"/>
                <w:lang w:val="en-US" w:eastAsia="en-GB"/>
              </w:rPr>
            </w:pPr>
          </w:p>
          <w:p w:rsidRPr="003775D9" w:rsidR="0069299C" w:rsidP="0069299C" w:rsidRDefault="003775D9" w14:paraId="7AEBBCF9" w14:textId="6F81BB7E">
            <w:pPr>
              <w:pStyle w:val="Listenabsatz"/>
              <w:rPr>
                <w:rFonts w:ascii="Helvetica neue" w:hAnsi="Helvetica neue" w:cstheme="minorHAnsi"/>
                <w:lang w:val="hr-HR" w:eastAsia="en-GB"/>
              </w:rPr>
            </w:pPr>
            <w:r w:rsidRPr="003775D9">
              <w:rPr>
                <w:rFonts w:ascii="Helvetica neue" w:hAnsi="Helvetica neue" w:cstheme="minorHAnsi"/>
                <w:lang w:val="hr-HR" w:eastAsia="en-GB"/>
              </w:rPr>
              <w:t>Organizacijski razvoj kao promjena ponašanja</w:t>
            </w:r>
          </w:p>
          <w:p w:rsidRPr="003775D9" w:rsidR="0069299C" w:rsidP="0069299C" w:rsidRDefault="003775D9" w14:paraId="40BD93AB" w14:textId="670D0F6A">
            <w:pPr>
              <w:pStyle w:val="Listenabsatz"/>
              <w:rPr>
                <w:rFonts w:ascii="Helvetica neue" w:hAnsi="Helvetica neue" w:cstheme="minorHAnsi"/>
                <w:lang w:val="hr-HR" w:eastAsia="en-GB"/>
              </w:rPr>
            </w:pPr>
            <w:r w:rsidRPr="003775D9">
              <w:rPr>
                <w:rFonts w:ascii="Helvetica neue" w:hAnsi="Helvetica neue" w:cstheme="minorHAnsi"/>
                <w:lang w:val="hr-HR" w:eastAsia="en-GB"/>
              </w:rPr>
              <w:t>Koncept organizacijskog razvoja fokusira se na članove organizacije i njihovo ponašanje. Oni bi trebali biti uključeni i u planiranje i u provedbu promjena. Na taj način treba pokrenuti kulturnu promjenu, a time i osigurati uspjeh promjene.</w:t>
            </w:r>
          </w:p>
          <w:p w:rsidRPr="003775D9" w:rsidR="0069299C" w:rsidP="0069299C" w:rsidRDefault="0069299C" w14:paraId="25758F8F" w14:textId="77777777">
            <w:pPr>
              <w:pStyle w:val="Listenabsatz"/>
              <w:rPr>
                <w:rFonts w:ascii="Helvetica neue" w:hAnsi="Helvetica neue" w:cstheme="minorHAnsi"/>
                <w:lang w:val="hr-HR" w:eastAsia="en-GB"/>
              </w:rPr>
            </w:pPr>
          </w:p>
          <w:p w:rsidRPr="003775D9" w:rsidR="0069299C" w:rsidP="0069299C" w:rsidRDefault="003775D9" w14:paraId="2A112476" w14:textId="7BF79120">
            <w:pPr>
              <w:pStyle w:val="Listenabsatz"/>
              <w:rPr>
                <w:rFonts w:ascii="Helvetica neue" w:hAnsi="Helvetica neue" w:cstheme="minorHAnsi"/>
                <w:lang w:val="hr-HR" w:eastAsia="en-GB"/>
              </w:rPr>
            </w:pPr>
            <w:r w:rsidRPr="003775D9">
              <w:rPr>
                <w:rFonts w:ascii="Helvetica neue" w:hAnsi="Helvetica neue" w:cstheme="minorHAnsi"/>
                <w:lang w:val="hr-HR" w:eastAsia="en-GB"/>
              </w:rPr>
              <w:t>Osobna komunikacija u procesu promjene</w:t>
            </w:r>
          </w:p>
          <w:p w:rsidRPr="003775D9" w:rsidR="0069299C" w:rsidP="0069299C" w:rsidRDefault="003775D9" w14:paraId="6EB08F97" w14:textId="5A17DC4E">
            <w:pPr>
              <w:pStyle w:val="Listenabsatz"/>
              <w:rPr>
                <w:rFonts w:ascii="Helvetica neue" w:hAnsi="Helvetica neue" w:cstheme="minorHAnsi"/>
                <w:lang w:val="hr-HR" w:eastAsia="en-GB"/>
              </w:rPr>
            </w:pPr>
            <w:r w:rsidRPr="003775D9">
              <w:rPr>
                <w:rFonts w:ascii="Helvetica neue" w:hAnsi="Helvetica neue" w:cstheme="minorHAnsi"/>
                <w:lang w:val="hr-HR" w:eastAsia="en-GB"/>
              </w:rPr>
              <w:t>Već prilikom inicijalnog priopćavanja zaposlenicima o nadolazećoj promjeni, osigurano je da zaposlenici budu u potpunosti informirani o njezinoj pozadini i mogu postavljati pitanja. Strahovi pogođenih zaposlenika su i preventivno otklonjeni porukom da se otkaza ne trebaju bojati. U tom kontekstu sazvana su dva sastanka.</w:t>
            </w:r>
          </w:p>
          <w:p w:rsidR="0069299C" w:rsidP="0069299C" w:rsidRDefault="0069299C" w14:paraId="6B3D8F1E" w14:textId="77777777">
            <w:pPr>
              <w:pStyle w:val="Listenabsatz"/>
              <w:rPr>
                <w:rFonts w:ascii="Helvetica neue" w:hAnsi="Helvetica neue" w:cstheme="minorHAnsi"/>
                <w:lang w:val="en-US" w:eastAsia="en-GB"/>
              </w:rPr>
            </w:pPr>
          </w:p>
          <w:p w:rsidRPr="003775D9" w:rsidR="0069299C" w:rsidP="0069299C" w:rsidRDefault="003775D9" w14:paraId="3419D532" w14:textId="4707203A">
            <w:pPr>
              <w:pStyle w:val="Listenabsatz"/>
              <w:rPr>
                <w:rFonts w:ascii="Helvetica neue" w:hAnsi="Helvetica neue" w:cstheme="minorHAnsi"/>
                <w:lang w:val="hr-HR" w:eastAsia="en-GB"/>
              </w:rPr>
            </w:pPr>
            <w:r w:rsidRPr="003775D9">
              <w:rPr>
                <w:rFonts w:ascii="Helvetica neue" w:hAnsi="Helvetica neue" w:cstheme="minorHAnsi"/>
                <w:lang w:val="hr-HR" w:eastAsia="en-GB"/>
              </w:rPr>
              <w:lastRenderedPageBreak/>
              <w:t>Stvaranje svijesti o hitnosti</w:t>
            </w:r>
          </w:p>
          <w:p w:rsidRPr="003775D9" w:rsidR="0069299C" w:rsidP="0069299C" w:rsidRDefault="003775D9" w14:paraId="5E14BF85" w14:textId="428B5544">
            <w:pPr>
              <w:pStyle w:val="Listenabsatz"/>
              <w:rPr>
                <w:rFonts w:ascii="Helvetica neue" w:hAnsi="Helvetica neue" w:cstheme="minorHAnsi"/>
                <w:lang w:val="hr-HR" w:eastAsia="en-GB"/>
              </w:rPr>
            </w:pPr>
            <w:r w:rsidRPr="003775D9">
              <w:rPr>
                <w:rFonts w:ascii="Helvetica neue" w:hAnsi="Helvetica neue" w:cstheme="minorHAnsi"/>
                <w:lang w:val="hr-HR" w:eastAsia="en-GB"/>
              </w:rPr>
              <w:t>Usko povezana projektna grupa sastavljena od generalnog direktora, osobe odgovorne za projektne promjene, voditelja prodaje, voditelja proizvodnje i voditelja odjela karbonskih četkica stvorila je "Osjećaj hitnosti". Ovdje je cilj osigurati svijest o hitnosti promjene među svim zaposlenicima. Tu svijest treba razvijati na najvišoj hijerarhijskoj razini, a zatim je prenijeti na zaposlenike. "Osjećaj hitnosti" prenesen je kroz osobnu komunikaciju na sastancima.</w:t>
            </w:r>
          </w:p>
          <w:p w:rsidRPr="0069299C" w:rsidR="0069299C" w:rsidP="0069299C" w:rsidRDefault="0069299C" w14:paraId="5D0441C8" w14:textId="77777777">
            <w:pPr>
              <w:pStyle w:val="Listenabsatz"/>
              <w:rPr>
                <w:rFonts w:ascii="Helvetica neue" w:hAnsi="Helvetica neue" w:cstheme="minorHAnsi"/>
                <w:lang w:val="en-US" w:eastAsia="en-GB"/>
              </w:rPr>
            </w:pPr>
          </w:p>
          <w:p w:rsidRPr="004048B8" w:rsidR="0069299C" w:rsidP="0069299C" w:rsidRDefault="003775D9" w14:paraId="075C8827" w14:textId="230DC0CE">
            <w:pPr>
              <w:pStyle w:val="Listenabsatz"/>
              <w:rPr>
                <w:rFonts w:ascii="Helvetica neue" w:hAnsi="Helvetica neue" w:cstheme="minorHAnsi"/>
                <w:lang w:val="hr-HR" w:eastAsia="en-GB"/>
              </w:rPr>
            </w:pPr>
            <w:r w:rsidRPr="004048B8">
              <w:rPr>
                <w:rFonts w:ascii="Helvetica neue" w:hAnsi="Helvetica neue" w:cstheme="minorHAnsi"/>
                <w:lang w:val="hr-HR" w:eastAsia="en-GB"/>
              </w:rPr>
              <w:t>Različite skupine zahtjeva kao komunikacijski izazov</w:t>
            </w:r>
          </w:p>
          <w:p w:rsidRPr="004048B8" w:rsidR="0069299C" w:rsidP="003775D9" w:rsidRDefault="003775D9" w14:paraId="3EF7F09E" w14:textId="732C28B3">
            <w:pPr>
              <w:pStyle w:val="Listenabsatz"/>
              <w:rPr>
                <w:rFonts w:ascii="Helvetica neue" w:hAnsi="Helvetica neue" w:cstheme="minorHAnsi"/>
                <w:lang w:val="hr-HR" w:eastAsia="en-GB"/>
              </w:rPr>
            </w:pPr>
            <w:r w:rsidRPr="004048B8">
              <w:rPr>
                <w:rFonts w:ascii="Helvetica neue" w:hAnsi="Helvetica neue" w:cstheme="minorHAnsi"/>
                <w:lang w:val="hr-HR" w:eastAsia="en-GB"/>
              </w:rPr>
              <w:t>Najveći udio čini skupina "pasivno zadovoljnih", koja se većinom bez otpora pomirila s promjenom. "Aktivno predani" čine drugu najveću skupinu i integriraju promjenu u svoj svakod</w:t>
            </w:r>
            <w:r w:rsidRPr="004048B8" w:rsidR="004048B8">
              <w:rPr>
                <w:rFonts w:ascii="Helvetica neue" w:hAnsi="Helvetica neue" w:cstheme="minorHAnsi"/>
                <w:lang w:val="hr-HR" w:eastAsia="en-GB"/>
              </w:rPr>
              <w:t xml:space="preserve">nevni rad s velikom predanošću. </w:t>
            </w:r>
            <w:r w:rsidRPr="004048B8">
              <w:rPr>
                <w:rFonts w:ascii="Helvetica neue" w:hAnsi="Helvetica neue" w:cstheme="minorHAnsi"/>
                <w:lang w:val="hr-HR" w:eastAsia="en-GB"/>
              </w:rPr>
              <w:t>S druge strane, treća najveća skupina, "akutno nezadovoljni",</w:t>
            </w:r>
            <w:r w:rsidRPr="004048B8" w:rsidR="004048B8">
              <w:rPr>
                <w:rFonts w:ascii="Helvetica neue" w:hAnsi="Helvetica neue" w:cstheme="minorHAnsi"/>
                <w:lang w:val="hr-HR" w:eastAsia="en-GB"/>
              </w:rPr>
              <w:t xml:space="preserve"> odbija promjenu.</w:t>
            </w:r>
            <w:r w:rsidRPr="004048B8">
              <w:rPr>
                <w:rFonts w:ascii="Helvetica neue" w:hAnsi="Helvetica neue" w:cstheme="minorHAnsi"/>
                <w:lang w:val="hr-HR" w:eastAsia="en-GB"/>
              </w:rPr>
              <w:t xml:space="preserve"> Najmanju skupinu čine "nezainteresirani", koji su ravnodušni prema promjenama. </w:t>
            </w:r>
          </w:p>
          <w:p w:rsidRPr="0069299C" w:rsidR="0069299C" w:rsidP="0069299C" w:rsidRDefault="0069299C" w14:paraId="48D6B3CA" w14:textId="77777777">
            <w:pPr>
              <w:pStyle w:val="Listenabsatz"/>
              <w:rPr>
                <w:rFonts w:ascii="Helvetica neue" w:hAnsi="Helvetica neue" w:cstheme="minorHAnsi"/>
                <w:lang w:val="en-US" w:eastAsia="en-GB"/>
              </w:rPr>
            </w:pPr>
          </w:p>
          <w:p w:rsidRPr="004048B8" w:rsidR="0069299C" w:rsidP="0069299C" w:rsidRDefault="004048B8" w14:paraId="6FBC36C7" w14:textId="26452030">
            <w:pPr>
              <w:pStyle w:val="Listenabsatz"/>
              <w:rPr>
                <w:rFonts w:ascii="Helvetica neue" w:hAnsi="Helvetica neue" w:cstheme="minorHAnsi"/>
                <w:lang w:val="hr-HR" w:eastAsia="en-GB"/>
              </w:rPr>
            </w:pPr>
            <w:r w:rsidRPr="004048B8">
              <w:rPr>
                <w:rFonts w:ascii="Helvetica neue" w:hAnsi="Helvetica neue" w:cstheme="minorHAnsi"/>
                <w:lang w:val="hr-HR" w:eastAsia="en-GB"/>
              </w:rPr>
              <w:t>Učinci učenja iz primjene u malim razmjerima</w:t>
            </w:r>
          </w:p>
          <w:p w:rsidRPr="004048B8" w:rsidR="0051620C" w:rsidP="0069299C" w:rsidRDefault="004048B8" w14:paraId="19EC177C" w14:textId="05ADB23B">
            <w:pPr>
              <w:pStyle w:val="Listenabsatz"/>
              <w:rPr>
                <w:rFonts w:ascii="Helvetica neue" w:hAnsi="Helvetica neue" w:cstheme="minorHAnsi"/>
                <w:lang w:val="hr-HR" w:eastAsia="en-GB"/>
              </w:rPr>
            </w:pPr>
            <w:r w:rsidRPr="004048B8">
              <w:rPr>
                <w:rFonts w:ascii="Helvetica neue" w:hAnsi="Helvetica neue" w:cstheme="minorHAnsi"/>
                <w:lang w:val="hr-HR" w:eastAsia="en-GB"/>
              </w:rPr>
              <w:t>Značajno smanjenje vremena isporuke narudžbe kao i bolje pridržavanje rasporeda mogu se istaknuti kao uspjesi koje je donijela promjena. Uočava se i smanjenje opterećenja zaposlenika i menadžera. Budući da se pristup dokazao u odjelu proizvodnje karbonskih četkica, u budućnosti će se primjenjivati i u drugim odjelima.</w:t>
            </w:r>
          </w:p>
          <w:p w:rsidRPr="00A5704E" w:rsidR="0051620C" w:rsidP="00F051B8" w:rsidRDefault="0051620C" w14:paraId="15746645" w14:textId="1FB8A8F4">
            <w:pPr>
              <w:textAlignment w:val="baseline"/>
              <w:rPr>
                <w:rFonts w:ascii="Helvetica neue" w:hAnsi="Helvetica neue" w:cstheme="minorHAnsi"/>
                <w:b/>
                <w:bCs/>
                <w:lang w:val="en-US" w:eastAsia="en-GB"/>
              </w:rPr>
            </w:pPr>
          </w:p>
        </w:tc>
      </w:tr>
      <w:tr w:rsidRPr="00A5704E"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464C74" w:rsidR="00367762" w:rsidP="00464C74" w:rsidRDefault="00464C74" w14:paraId="41D370F8" w14:textId="63860CCB">
            <w:pPr>
              <w:rPr>
                <w:rFonts w:ascii="Helvetica neue" w:hAnsi="Helvetica neue" w:cstheme="minorHAnsi"/>
                <w:b/>
                <w:bCs/>
                <w:color w:val="FFFFFF" w:themeColor="background1"/>
                <w:lang w:val="hr-HR" w:eastAsia="en-GB"/>
              </w:rPr>
            </w:pPr>
            <w:r w:rsidRPr="00464C74">
              <w:rPr>
                <w:rFonts w:ascii="Helvetica neue" w:hAnsi="Helvetica neue" w:cstheme="minorHAnsi"/>
                <w:b/>
                <w:bCs/>
                <w:color w:val="FFFFFF" w:themeColor="background1"/>
                <w:lang w:val="hr-HR" w:eastAsia="en-GB"/>
              </w:rPr>
              <w:lastRenderedPageBreak/>
              <w:t>Poveznica</w:t>
            </w:r>
          </w:p>
        </w:tc>
        <w:tc>
          <w:tcPr>
            <w:tcW w:w="6642" w:type="dxa"/>
            <w:tcBorders>
              <w:top w:val="single" w:color="4D94B7" w:sz="4" w:space="0"/>
            </w:tcBorders>
            <w:shd w:val="clear" w:color="auto" w:fill="FFFFFF" w:themeFill="background1"/>
          </w:tcPr>
          <w:p w:rsidRPr="00464C74" w:rsidR="00367762" w:rsidP="0051620C" w:rsidRDefault="0069299C" w14:paraId="67A1AE46" w14:textId="79841B8C">
            <w:pPr>
              <w:textAlignment w:val="baseline"/>
              <w:rPr>
                <w:rFonts w:ascii="Helvetica neue" w:hAnsi="Helvetica neue" w:cstheme="minorHAnsi"/>
                <w:lang w:val="de-DE" w:eastAsia="en-GB"/>
              </w:rPr>
            </w:pPr>
            <w:r w:rsidRPr="00464C74">
              <w:rPr>
                <w:rFonts w:ascii="Helvetica neue" w:hAnsi="Helvetica neue" w:cstheme="minorHAnsi"/>
                <w:lang w:val="de-DE" w:eastAsia="en-GB"/>
              </w:rPr>
              <w:t>Lavinia Michel, Cornelia Heiß, Christin Johnen (2016): Change-Prozesse in KMU - Erfolgreiche Organisationsentwicklung am Beispiel der Josef Mack GmbH &amp; Co. KG, Corporate Communications Journal Jahrgang 1, Nummer 2, SS 2016.</w:t>
            </w:r>
          </w:p>
        </w:tc>
      </w:tr>
    </w:tbl>
    <w:p w:rsidRPr="00A5704E" w:rsidR="008D3B44" w:rsidP="00A5704E" w:rsidRDefault="008D3B44" w14:paraId="2D171237" w14:textId="77777777">
      <w:pPr>
        <w:pStyle w:val="Textkrper"/>
        <w:rPr>
          <w:rFonts w:ascii="Helvetica neue" w:hAnsi="Helvetica neue"/>
        </w:rPr>
      </w:pPr>
    </w:p>
    <w:sectPr w:rsidRPr="00A5704E" w:rsidR="008D3B44" w:rsidSect="009248D3">
      <w:headerReference w:type="default" r:id="rId7"/>
      <w:footerReference w:type="default" r:id="rId8"/>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7DE1" w:rsidP="00B77D0D" w:rsidRDefault="00E27DE1" w14:paraId="55C0338E" w14:textId="77777777">
      <w:r>
        <w:separator/>
      </w:r>
    </w:p>
  </w:endnote>
  <w:endnote w:type="continuationSeparator" w:id="0">
    <w:p w:rsidR="00E27DE1" w:rsidP="00B77D0D" w:rsidRDefault="00E27DE1" w14:paraId="4D9C33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088606C0" w14:paraId="67534BAE" w14:textId="77777777">
      <w:tc>
        <w:tcPr>
          <w:tcW w:w="3180" w:type="dxa"/>
          <w:tcMar/>
        </w:tcPr>
        <w:p w:rsidRPr="00403D96" w:rsidR="00403D96" w:rsidP="00403D96" w:rsidRDefault="00403D96" w14:paraId="223DE6AB" w14:textId="49F8012D">
          <w:pPr>
            <w:pStyle w:val="Fuzeile"/>
          </w:pPr>
          <w:r w:rsidR="088606C0">
            <w:drawing>
              <wp:inline wp14:editId="088606C0" wp14:anchorId="169A5095">
                <wp:extent cx="1885950" cy="400050"/>
                <wp:effectExtent l="0" t="0" r="0" b="0"/>
                <wp:docPr id="1805945008" name="" title=""/>
                <wp:cNvGraphicFramePr>
                  <a:graphicFrameLocks noChangeAspect="1"/>
                </wp:cNvGraphicFramePr>
                <a:graphic>
                  <a:graphicData uri="http://schemas.openxmlformats.org/drawingml/2006/picture">
                    <pic:pic>
                      <pic:nvPicPr>
                        <pic:cNvPr id="0" name=""/>
                        <pic:cNvPicPr/>
                      </pic:nvPicPr>
                      <pic:blipFill>
                        <a:blip r:embed="R7a468a69c77541e7">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088606C0" w:rsidRDefault="00403D96" w14:paraId="056A3FFF" w14:textId="1769B16D">
          <w:pPr>
            <w:pStyle w:val="Fuzeile"/>
            <w:widowControl w:val="0"/>
            <w:tabs>
              <w:tab w:val="center" w:leader="none" w:pos="4252"/>
              <w:tab w:val="right" w:leader="none" w:pos="8504"/>
            </w:tabs>
            <w:rPr>
              <w:sz w:val="16"/>
              <w:szCs w:val="16"/>
            </w:rPr>
          </w:pPr>
          <w:r w:rsidRPr="088606C0" w:rsidR="088606C0">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6C9518E8">
          <w:pPr>
            <w:pStyle w:val="Fuzeile"/>
          </w:pPr>
          <w:r w:rsidR="088606C0">
            <w:drawing>
              <wp:inline wp14:editId="5DF4F170" wp14:anchorId="53E88E80">
                <wp:extent cx="1009650" cy="352425"/>
                <wp:effectExtent l="0" t="0" r="0" b="0"/>
                <wp:docPr id="1355992794" name="" title=""/>
                <wp:cNvGraphicFramePr>
                  <a:graphicFrameLocks noChangeAspect="1"/>
                </wp:cNvGraphicFramePr>
                <a:graphic>
                  <a:graphicData uri="http://schemas.openxmlformats.org/drawingml/2006/picture">
                    <pic:pic>
                      <pic:nvPicPr>
                        <pic:cNvPr id="0" name=""/>
                        <pic:cNvPicPr/>
                      </pic:nvPicPr>
                      <pic:blipFill>
                        <a:blip r:embed="R38e2777cce2942da">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7DE1" w:rsidP="00B77D0D" w:rsidRDefault="00E27DE1" w14:paraId="7FF1FB1E" w14:textId="77777777">
      <w:r>
        <w:separator/>
      </w:r>
    </w:p>
  </w:footnote>
  <w:footnote w:type="continuationSeparator" w:id="0">
    <w:p w:rsidR="00E27DE1" w:rsidP="00B77D0D" w:rsidRDefault="00E27DE1" w14:paraId="66B30E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8399293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4940306">
    <w:abstractNumId w:val="24"/>
  </w:num>
  <w:num w:numId="3" w16cid:durableId="1848517111">
    <w:abstractNumId w:val="9"/>
  </w:num>
  <w:num w:numId="4" w16cid:durableId="858929640">
    <w:abstractNumId w:val="15"/>
  </w:num>
  <w:num w:numId="5" w16cid:durableId="562908347">
    <w:abstractNumId w:val="7"/>
  </w:num>
  <w:num w:numId="6" w16cid:durableId="211230009">
    <w:abstractNumId w:val="23"/>
  </w:num>
  <w:num w:numId="7" w16cid:durableId="577784288">
    <w:abstractNumId w:val="14"/>
  </w:num>
  <w:num w:numId="8" w16cid:durableId="160700191">
    <w:abstractNumId w:val="13"/>
  </w:num>
  <w:num w:numId="9" w16cid:durableId="44499309">
    <w:abstractNumId w:val="17"/>
  </w:num>
  <w:num w:numId="10" w16cid:durableId="1026827423">
    <w:abstractNumId w:val="12"/>
  </w:num>
  <w:num w:numId="11" w16cid:durableId="490558729">
    <w:abstractNumId w:val="6"/>
  </w:num>
  <w:num w:numId="12" w16cid:durableId="1303076246">
    <w:abstractNumId w:val="8"/>
  </w:num>
  <w:num w:numId="13" w16cid:durableId="1139105490">
    <w:abstractNumId w:val="21"/>
  </w:num>
  <w:num w:numId="14" w16cid:durableId="2075201270">
    <w:abstractNumId w:val="25"/>
  </w:num>
  <w:num w:numId="15" w16cid:durableId="859465283">
    <w:abstractNumId w:val="16"/>
  </w:num>
  <w:num w:numId="16" w16cid:durableId="29886474">
    <w:abstractNumId w:val="1"/>
  </w:num>
  <w:num w:numId="17" w16cid:durableId="1650397252">
    <w:abstractNumId w:val="22"/>
  </w:num>
  <w:num w:numId="18" w16cid:durableId="21640060">
    <w:abstractNumId w:val="26"/>
  </w:num>
  <w:num w:numId="19" w16cid:durableId="131334421">
    <w:abstractNumId w:val="2"/>
  </w:num>
  <w:num w:numId="20" w16cid:durableId="810057254">
    <w:abstractNumId w:val="19"/>
  </w:num>
  <w:num w:numId="21" w16cid:durableId="121927924">
    <w:abstractNumId w:val="20"/>
  </w:num>
  <w:num w:numId="22" w16cid:durableId="2030526754">
    <w:abstractNumId w:val="5"/>
  </w:num>
  <w:num w:numId="23" w16cid:durableId="1626427537">
    <w:abstractNumId w:val="18"/>
  </w:num>
  <w:num w:numId="24" w16cid:durableId="1457217591">
    <w:abstractNumId w:val="11"/>
  </w:num>
  <w:num w:numId="25" w16cid:durableId="1097749388">
    <w:abstractNumId w:val="3"/>
  </w:num>
  <w:num w:numId="26" w16cid:durableId="352535215">
    <w:abstractNumId w:val="0"/>
  </w:num>
  <w:num w:numId="27" w16cid:durableId="1280182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D6"/>
    <w:rsid w:val="00030014"/>
    <w:rsid w:val="00030C5A"/>
    <w:rsid w:val="00032AE2"/>
    <w:rsid w:val="000A3304"/>
    <w:rsid w:val="000A7CAD"/>
    <w:rsid w:val="000C4D72"/>
    <w:rsid w:val="000E79CD"/>
    <w:rsid w:val="000F6C3F"/>
    <w:rsid w:val="00132DD8"/>
    <w:rsid w:val="001C0B43"/>
    <w:rsid w:val="001C60B4"/>
    <w:rsid w:val="001D1444"/>
    <w:rsid w:val="00217A5C"/>
    <w:rsid w:val="00232168"/>
    <w:rsid w:val="00233984"/>
    <w:rsid w:val="002423FF"/>
    <w:rsid w:val="00250F8E"/>
    <w:rsid w:val="00274B14"/>
    <w:rsid w:val="00276525"/>
    <w:rsid w:val="00285C63"/>
    <w:rsid w:val="002D275E"/>
    <w:rsid w:val="003441DD"/>
    <w:rsid w:val="00367762"/>
    <w:rsid w:val="0037488C"/>
    <w:rsid w:val="003775D9"/>
    <w:rsid w:val="00387F5D"/>
    <w:rsid w:val="003C16FF"/>
    <w:rsid w:val="003D13EC"/>
    <w:rsid w:val="00403D96"/>
    <w:rsid w:val="00404410"/>
    <w:rsid w:val="004048B8"/>
    <w:rsid w:val="004369A0"/>
    <w:rsid w:val="00464C74"/>
    <w:rsid w:val="00467D9D"/>
    <w:rsid w:val="004B10DB"/>
    <w:rsid w:val="004B5ECC"/>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9299C"/>
    <w:rsid w:val="006B4332"/>
    <w:rsid w:val="006C06AD"/>
    <w:rsid w:val="006D7F66"/>
    <w:rsid w:val="0071111B"/>
    <w:rsid w:val="007117B3"/>
    <w:rsid w:val="007E413D"/>
    <w:rsid w:val="007E6542"/>
    <w:rsid w:val="007F6477"/>
    <w:rsid w:val="008276F3"/>
    <w:rsid w:val="0085205A"/>
    <w:rsid w:val="00853A2D"/>
    <w:rsid w:val="00857167"/>
    <w:rsid w:val="00864F2F"/>
    <w:rsid w:val="00884B7D"/>
    <w:rsid w:val="008D3B44"/>
    <w:rsid w:val="008E08F1"/>
    <w:rsid w:val="009248D3"/>
    <w:rsid w:val="00945E8F"/>
    <w:rsid w:val="009750CD"/>
    <w:rsid w:val="009843CB"/>
    <w:rsid w:val="00986C6F"/>
    <w:rsid w:val="009903FC"/>
    <w:rsid w:val="009A443E"/>
    <w:rsid w:val="009F0523"/>
    <w:rsid w:val="00A13E50"/>
    <w:rsid w:val="00A1516C"/>
    <w:rsid w:val="00A21F30"/>
    <w:rsid w:val="00A2519C"/>
    <w:rsid w:val="00A25E05"/>
    <w:rsid w:val="00A5704E"/>
    <w:rsid w:val="00A949C0"/>
    <w:rsid w:val="00AA0C9E"/>
    <w:rsid w:val="00AC71EF"/>
    <w:rsid w:val="00B217DC"/>
    <w:rsid w:val="00B34F9F"/>
    <w:rsid w:val="00B40CAE"/>
    <w:rsid w:val="00B41324"/>
    <w:rsid w:val="00B61BC4"/>
    <w:rsid w:val="00B76053"/>
    <w:rsid w:val="00B77D0D"/>
    <w:rsid w:val="00B82763"/>
    <w:rsid w:val="00BA5E80"/>
    <w:rsid w:val="00BF531A"/>
    <w:rsid w:val="00C07B0F"/>
    <w:rsid w:val="00C237BD"/>
    <w:rsid w:val="00C35E6B"/>
    <w:rsid w:val="00C47362"/>
    <w:rsid w:val="00C8382D"/>
    <w:rsid w:val="00C97ACD"/>
    <w:rsid w:val="00D629E0"/>
    <w:rsid w:val="00D70A82"/>
    <w:rsid w:val="00D91A91"/>
    <w:rsid w:val="00D9641D"/>
    <w:rsid w:val="00E01E50"/>
    <w:rsid w:val="00E27DE1"/>
    <w:rsid w:val="00E53DD1"/>
    <w:rsid w:val="00E66F38"/>
    <w:rsid w:val="00E820E9"/>
    <w:rsid w:val="00E87C3B"/>
    <w:rsid w:val="00E92B44"/>
    <w:rsid w:val="00E9552B"/>
    <w:rsid w:val="00EB1C88"/>
    <w:rsid w:val="00EB2559"/>
    <w:rsid w:val="00EB76C6"/>
    <w:rsid w:val="00EE173C"/>
    <w:rsid w:val="00EE796A"/>
    <w:rsid w:val="00EF4FFE"/>
    <w:rsid w:val="00F051B8"/>
    <w:rsid w:val="00F15809"/>
    <w:rsid w:val="00F23976"/>
    <w:rsid w:val="00F27780"/>
    <w:rsid w:val="00F6224C"/>
    <w:rsid w:val="00F6298B"/>
    <w:rsid w:val="00F74502"/>
    <w:rsid w:val="00F833F4"/>
    <w:rsid w:val="00F85D2D"/>
    <w:rsid w:val="00F93275"/>
    <w:rsid w:val="00F94C13"/>
    <w:rsid w:val="00FA7D90"/>
    <w:rsid w:val="00FC300C"/>
    <w:rsid w:val="00FD1657"/>
    <w:rsid w:val="00FE6704"/>
    <w:rsid w:val="00FF7BD6"/>
    <w:rsid w:val="0216C53C"/>
    <w:rsid w:val="088606C0"/>
    <w:rsid w:val="14BC7C5A"/>
    <w:rsid w:val="319FE855"/>
    <w:rsid w:val="333BB8B6"/>
    <w:rsid w:val="3991D1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2" w:customStyle="1">
    <w:name w:val="Nicht aufgelöste Erwähnung2"/>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7a468a69c77541e7" /><Relationship Type="http://schemas.openxmlformats.org/officeDocument/2006/relationships/image" Target="/media/image4.jpg" Id="R38e2777cce2942da"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13</revision>
  <lastPrinted>2022-11-25T11:56:00.0000000Z</lastPrinted>
  <dcterms:created xsi:type="dcterms:W3CDTF">2022-12-07T17:26:00.0000000Z</dcterms:created>
  <dcterms:modified xsi:type="dcterms:W3CDTF">2024-01-31T13:15:50.3973841Z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