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1F8C7721" w:rsidR="00A25E05" w:rsidRPr="00D4088E" w:rsidRDefault="00D4088E" w:rsidP="007E1672">
      <w:pPr>
        <w:pStyle w:val="Textkrper"/>
        <w:tabs>
          <w:tab w:val="left" w:pos="567"/>
          <w:tab w:val="left" w:pos="10773"/>
        </w:tabs>
        <w:ind w:left="-709" w:right="-710"/>
        <w:jc w:val="center"/>
        <w:rPr>
          <w:rFonts w:ascii="Helvetica neue" w:hAnsi="Helvetica neue" w:cstheme="minorHAnsi"/>
          <w:b/>
          <w:bCs/>
          <w:color w:val="AED738"/>
          <w:sz w:val="40"/>
          <w:szCs w:val="36"/>
          <w:lang w:val="hr-HR"/>
        </w:rPr>
      </w:pPr>
      <w:r w:rsidRPr="00D4088E">
        <w:rPr>
          <w:rFonts w:ascii="Helvetica neue" w:hAnsi="Helvetica neue" w:cstheme="minorHAnsi"/>
          <w:b/>
          <w:bCs/>
          <w:color w:val="AED738"/>
          <w:sz w:val="40"/>
          <w:szCs w:val="36"/>
          <w:lang w:val="hr-HR"/>
        </w:rPr>
        <w:t>Sažetak modula</w:t>
      </w:r>
      <w:r w:rsidR="00A25E05" w:rsidRPr="00D4088E">
        <w:rPr>
          <w:rFonts w:ascii="Helvetica neue" w:hAnsi="Helvetica neue" w:cstheme="minorHAnsi"/>
          <w:b/>
          <w:bCs/>
          <w:color w:val="AED738"/>
          <w:sz w:val="40"/>
          <w:szCs w:val="36"/>
          <w:lang w:val="hr-HR"/>
        </w:rPr>
        <w:t>:</w:t>
      </w:r>
    </w:p>
    <w:p w14:paraId="2A60A73F" w14:textId="6F8FBB78" w:rsidR="00367762" w:rsidRPr="00D4088E" w:rsidRDefault="00367762" w:rsidP="007E1672">
      <w:pPr>
        <w:ind w:left="-709" w:right="-710"/>
        <w:jc w:val="center"/>
        <w:rPr>
          <w:rFonts w:ascii="Helvetica neue" w:hAnsi="Helvetica neue" w:cstheme="minorHAnsi"/>
          <w:b/>
          <w:bCs/>
          <w:color w:val="AED738"/>
          <w:sz w:val="40"/>
          <w:szCs w:val="36"/>
          <w:lang w:val="hr-HR"/>
        </w:rPr>
      </w:pPr>
      <w:r w:rsidRPr="00D4088E">
        <w:rPr>
          <w:rFonts w:ascii="Helvetica neue" w:hAnsi="Helvetica neue" w:cstheme="minorHAnsi"/>
          <w:b/>
          <w:bCs/>
          <w:color w:val="AED738"/>
          <w:sz w:val="40"/>
          <w:szCs w:val="36"/>
          <w:lang w:val="hr-HR"/>
        </w:rPr>
        <w:t xml:space="preserve"> </w:t>
      </w:r>
      <w:r w:rsidR="00D4088E" w:rsidRPr="00D4088E">
        <w:rPr>
          <w:rFonts w:ascii="Helvetica neue" w:hAnsi="Helvetica neue" w:cstheme="minorHAnsi"/>
          <w:b/>
          <w:bCs/>
          <w:color w:val="AED738"/>
          <w:sz w:val="40"/>
          <w:szCs w:val="36"/>
          <w:lang w:val="hr-HR"/>
        </w:rPr>
        <w:t>Nada, očekivanje i stvarnost poduzetništva unutar organizacije</w:t>
      </w:r>
      <w:r w:rsidR="00F051B8" w:rsidRPr="00D4088E">
        <w:rPr>
          <w:rFonts w:ascii="Helvetica neue" w:hAnsi="Helvetica neue" w:cstheme="minorHAnsi"/>
          <w:b/>
          <w:bCs/>
          <w:color w:val="AED738"/>
          <w:sz w:val="40"/>
          <w:szCs w:val="36"/>
          <w:lang w:val="hr-HR"/>
        </w:rPr>
        <w:t xml:space="preserve">: </w:t>
      </w:r>
      <w:r w:rsidR="00C850D6" w:rsidRPr="00D4088E">
        <w:rPr>
          <w:rFonts w:ascii="Helvetica neue" w:hAnsi="Helvetica neue" w:cstheme="minorHAnsi"/>
          <w:b/>
          <w:bCs/>
          <w:color w:val="AED738"/>
          <w:sz w:val="40"/>
          <w:szCs w:val="36"/>
          <w:lang w:val="hr-HR"/>
        </w:rPr>
        <w:t xml:space="preserve">Otkrivanje </w:t>
      </w:r>
      <w:r w:rsidR="00D4088E" w:rsidRPr="00D4088E">
        <w:rPr>
          <w:rFonts w:ascii="Helvetica neue" w:hAnsi="Helvetica neue" w:cstheme="minorHAnsi"/>
          <w:b/>
          <w:bCs/>
          <w:color w:val="AED738"/>
          <w:sz w:val="40"/>
          <w:szCs w:val="36"/>
          <w:lang w:val="hr-HR"/>
        </w:rPr>
        <w:t>intra</w:t>
      </w:r>
      <w:r w:rsidR="00C850D6" w:rsidRPr="00D4088E">
        <w:rPr>
          <w:rFonts w:ascii="Helvetica neue" w:hAnsi="Helvetica neue" w:cstheme="minorHAnsi"/>
          <w:b/>
          <w:bCs/>
          <w:color w:val="AED738"/>
          <w:sz w:val="40"/>
          <w:szCs w:val="36"/>
          <w:lang w:val="hr-HR"/>
        </w:rPr>
        <w:t>poduzetnika</w:t>
      </w:r>
    </w:p>
    <w:p w14:paraId="765BDD30" w14:textId="77777777" w:rsidR="00367762" w:rsidRPr="002B7F95"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67762" w:rsidRPr="005B4956" w14:paraId="668CA9D6" w14:textId="77777777" w:rsidTr="007E1672">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27B59D1" w14:textId="15CAA4E0" w:rsidR="00367762" w:rsidRPr="005B4956" w:rsidRDefault="00367762" w:rsidP="005911D8">
            <w:pPr>
              <w:rPr>
                <w:rFonts w:ascii="Helvetica neue" w:hAnsi="Helvetica neue" w:cstheme="minorHAnsi"/>
                <w:b/>
                <w:bCs/>
                <w:color w:val="FFFFFF" w:themeColor="background1"/>
                <w:lang w:val="hr-HR"/>
              </w:rPr>
            </w:pPr>
            <w:r w:rsidRPr="005B4956">
              <w:rPr>
                <w:rFonts w:ascii="Helvetica neue" w:hAnsi="Helvetica neue" w:cstheme="minorHAnsi"/>
                <w:b/>
                <w:bCs/>
                <w:color w:val="FFFFFF" w:themeColor="background1"/>
                <w:lang w:val="hr-HR" w:eastAsia="en-GB"/>
              </w:rPr>
              <w:t>K</w:t>
            </w:r>
            <w:r w:rsidR="005911D8" w:rsidRPr="005B4956">
              <w:rPr>
                <w:rFonts w:ascii="Helvetica neue" w:hAnsi="Helvetica neue" w:cstheme="minorHAnsi"/>
                <w:b/>
                <w:bCs/>
                <w:color w:val="FFFFFF" w:themeColor="background1"/>
                <w:lang w:val="hr-HR" w:eastAsia="en-GB"/>
              </w:rPr>
              <w:t>ljučne riječi</w:t>
            </w:r>
          </w:p>
        </w:tc>
        <w:tc>
          <w:tcPr>
            <w:tcW w:w="7824" w:type="dxa"/>
            <w:shd w:val="clear" w:color="auto" w:fill="FFFFFF" w:themeFill="background1"/>
          </w:tcPr>
          <w:p w14:paraId="01319779" w14:textId="4C7019A5" w:rsidR="00367762" w:rsidRPr="005B4956" w:rsidRDefault="00F051B8" w:rsidP="005911D8">
            <w:pPr>
              <w:rPr>
                <w:rFonts w:ascii="Helvetica neue" w:hAnsi="Helvetica neue" w:cstheme="minorHAnsi"/>
                <w:lang w:val="hr-HR"/>
              </w:rPr>
            </w:pPr>
            <w:r w:rsidRPr="005B4956">
              <w:rPr>
                <w:rFonts w:ascii="Helvetica neue" w:hAnsi="Helvetica neue" w:cstheme="minorHAnsi"/>
                <w:lang w:val="hr-HR"/>
              </w:rPr>
              <w:t>Intrap</w:t>
            </w:r>
            <w:r w:rsidR="005911D8" w:rsidRPr="005B4956">
              <w:rPr>
                <w:rFonts w:ascii="Helvetica neue" w:hAnsi="Helvetica neue" w:cstheme="minorHAnsi"/>
                <w:lang w:val="hr-HR"/>
              </w:rPr>
              <w:t>oduzetnik</w:t>
            </w:r>
            <w:r w:rsidRPr="005B4956">
              <w:rPr>
                <w:rFonts w:ascii="Helvetica neue" w:hAnsi="Helvetica neue" w:cstheme="minorHAnsi"/>
                <w:lang w:val="hr-HR"/>
              </w:rPr>
              <w:t xml:space="preserve">, </w:t>
            </w:r>
            <w:r w:rsidR="00330898" w:rsidRPr="005B4956">
              <w:rPr>
                <w:rFonts w:ascii="Helvetica neue" w:hAnsi="Helvetica neue" w:cstheme="minorHAnsi"/>
                <w:lang w:val="hr-HR"/>
              </w:rPr>
              <w:t>p</w:t>
            </w:r>
            <w:r w:rsidR="005911D8" w:rsidRPr="005B4956">
              <w:rPr>
                <w:rFonts w:ascii="Helvetica neue" w:hAnsi="Helvetica neue" w:cstheme="minorHAnsi"/>
                <w:lang w:val="hr-HR"/>
              </w:rPr>
              <w:t>oduzetništvo unutar organizacije</w:t>
            </w:r>
            <w:r w:rsidR="00330898" w:rsidRPr="005B4956">
              <w:rPr>
                <w:rFonts w:ascii="Helvetica neue" w:hAnsi="Helvetica neue" w:cstheme="minorHAnsi"/>
                <w:lang w:val="hr-HR"/>
              </w:rPr>
              <w:t>, i</w:t>
            </w:r>
            <w:r w:rsidRPr="005B4956">
              <w:rPr>
                <w:rFonts w:ascii="Helvetica neue" w:hAnsi="Helvetica neue" w:cstheme="minorHAnsi"/>
                <w:lang w:val="hr-HR"/>
              </w:rPr>
              <w:t>n</w:t>
            </w:r>
            <w:r w:rsidR="005911D8" w:rsidRPr="005B4956">
              <w:rPr>
                <w:rFonts w:ascii="Helvetica neue" w:hAnsi="Helvetica neue" w:cstheme="minorHAnsi"/>
                <w:lang w:val="hr-HR"/>
              </w:rPr>
              <w:t>ovacije</w:t>
            </w:r>
            <w:r w:rsidRPr="005B4956">
              <w:rPr>
                <w:rFonts w:ascii="Helvetica neue" w:hAnsi="Helvetica neue" w:cstheme="minorHAnsi"/>
                <w:lang w:val="hr-HR"/>
              </w:rPr>
              <w:t xml:space="preserve">, </w:t>
            </w:r>
            <w:r w:rsidR="00330898" w:rsidRPr="005B4956">
              <w:rPr>
                <w:rFonts w:ascii="Helvetica neue" w:hAnsi="Helvetica neue" w:cstheme="minorHAnsi"/>
                <w:lang w:val="hr-HR"/>
              </w:rPr>
              <w:t>u</w:t>
            </w:r>
            <w:r w:rsidR="005911D8" w:rsidRPr="005B4956">
              <w:rPr>
                <w:rFonts w:ascii="Helvetica neue" w:hAnsi="Helvetica neue" w:cstheme="minorHAnsi"/>
                <w:lang w:val="hr-HR"/>
              </w:rPr>
              <w:t>pravljanje promjenama</w:t>
            </w:r>
            <w:r w:rsidRPr="005B4956">
              <w:rPr>
                <w:rFonts w:ascii="Helvetica neue" w:hAnsi="Helvetica neue" w:cstheme="minorHAnsi"/>
                <w:lang w:val="hr-HR"/>
              </w:rPr>
              <w:t xml:space="preserve">, </w:t>
            </w:r>
            <w:r w:rsidR="00330898" w:rsidRPr="005B4956">
              <w:rPr>
                <w:rFonts w:ascii="Helvetica neue" w:hAnsi="Helvetica neue" w:cstheme="minorHAnsi"/>
                <w:lang w:val="hr-HR"/>
              </w:rPr>
              <w:t>o</w:t>
            </w:r>
            <w:r w:rsidR="005911D8" w:rsidRPr="005B4956">
              <w:rPr>
                <w:rFonts w:ascii="Helvetica neue" w:hAnsi="Helvetica neue" w:cstheme="minorHAnsi"/>
                <w:lang w:val="hr-HR"/>
              </w:rPr>
              <w:t>tkriće</w:t>
            </w:r>
          </w:p>
        </w:tc>
      </w:tr>
      <w:tr w:rsidR="00367762" w:rsidRPr="005B4956" w14:paraId="3FBCA023"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6708CD48" w:rsidR="00367762" w:rsidRPr="005B4956" w:rsidRDefault="005911D8" w:rsidP="005911D8">
            <w:pPr>
              <w:rPr>
                <w:rFonts w:ascii="Helvetica neue" w:hAnsi="Helvetica neue" w:cstheme="minorHAnsi"/>
                <w:b/>
                <w:bCs/>
                <w:color w:val="FFFFFF" w:themeColor="background1"/>
                <w:lang w:val="hr-HR" w:eastAsia="en-GB"/>
              </w:rPr>
            </w:pPr>
            <w:r w:rsidRPr="005B4956">
              <w:rPr>
                <w:rFonts w:ascii="Helvetica neue" w:hAnsi="Helvetica neue" w:cstheme="minorHAnsi"/>
                <w:b/>
                <w:bCs/>
                <w:color w:val="FFFFFF" w:themeColor="background1"/>
                <w:lang w:val="hr-HR" w:eastAsia="en-GB"/>
              </w:rPr>
              <w:t>Jezik</w:t>
            </w:r>
          </w:p>
        </w:tc>
        <w:tc>
          <w:tcPr>
            <w:tcW w:w="7824" w:type="dxa"/>
            <w:shd w:val="clear" w:color="auto" w:fill="FFFFFF" w:themeFill="background1"/>
          </w:tcPr>
          <w:p w14:paraId="1E29AC1D" w14:textId="1B2D49AA" w:rsidR="00367762" w:rsidRPr="005B4956" w:rsidRDefault="008714C5" w:rsidP="005911D8">
            <w:pPr>
              <w:rPr>
                <w:rFonts w:ascii="Helvetica neue" w:eastAsia="Calibri" w:hAnsi="Helvetica neue" w:cstheme="minorHAnsi"/>
                <w:lang w:val="hr-HR"/>
              </w:rPr>
            </w:pPr>
            <w:r w:rsidRPr="005B4956">
              <w:rPr>
                <w:rFonts w:ascii="Helvetica neue" w:eastAsia="Calibri" w:hAnsi="Helvetica neue" w:cstheme="minorHAnsi"/>
                <w:lang w:val="hr-HR"/>
              </w:rPr>
              <w:t>Hrvatski</w:t>
            </w:r>
          </w:p>
        </w:tc>
      </w:tr>
      <w:tr w:rsidR="00367762" w:rsidRPr="005B4956" w14:paraId="43941CF3"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2D43A163" w:rsidR="00367762" w:rsidRPr="005B4956" w:rsidRDefault="005911D8" w:rsidP="005911D8">
            <w:pPr>
              <w:rPr>
                <w:rFonts w:ascii="Helvetica neue" w:hAnsi="Helvetica neue" w:cstheme="minorHAnsi"/>
                <w:b/>
                <w:bCs/>
                <w:color w:val="FFFFFF" w:themeColor="background1"/>
                <w:lang w:val="hr-HR"/>
              </w:rPr>
            </w:pPr>
            <w:r w:rsidRPr="005B4956">
              <w:rPr>
                <w:rFonts w:ascii="Helvetica neue" w:hAnsi="Helvetica neue" w:cstheme="minorHAnsi"/>
                <w:b/>
                <w:bCs/>
                <w:color w:val="FFFFFF" w:themeColor="background1"/>
                <w:lang w:val="hr-HR" w:eastAsia="en-GB"/>
              </w:rPr>
              <w:t>Ciljevi</w:t>
            </w:r>
            <w:r w:rsidR="00367762" w:rsidRPr="005B4956">
              <w:rPr>
                <w:rFonts w:ascii="Helvetica neue" w:hAnsi="Helvetica neue" w:cstheme="minorHAnsi"/>
                <w:b/>
                <w:bCs/>
                <w:color w:val="FFFFFF" w:themeColor="background1"/>
                <w:lang w:val="hr-HR" w:eastAsia="en-GB"/>
              </w:rPr>
              <w:t xml:space="preserve">/ </w:t>
            </w:r>
            <w:r w:rsidRPr="005B4956">
              <w:rPr>
                <w:rFonts w:ascii="Helvetica neue" w:hAnsi="Helvetica neue" w:cstheme="minorHAnsi"/>
                <w:b/>
                <w:bCs/>
                <w:color w:val="FFFFFF" w:themeColor="background1"/>
                <w:lang w:val="hr-HR" w:eastAsia="en-GB"/>
              </w:rPr>
              <w:t>Ishodi učenja</w:t>
            </w:r>
          </w:p>
        </w:tc>
        <w:tc>
          <w:tcPr>
            <w:tcW w:w="7824" w:type="dxa"/>
            <w:shd w:val="clear" w:color="auto" w:fill="FFFFFF" w:themeFill="background1"/>
          </w:tcPr>
          <w:p w14:paraId="2918278D" w14:textId="4A58A8AF" w:rsidR="00F051B8" w:rsidRPr="005B4956" w:rsidRDefault="005911D8" w:rsidP="00F051B8">
            <w:pPr>
              <w:jc w:val="both"/>
              <w:rPr>
                <w:rFonts w:ascii="Helvetica neue" w:hAnsi="Helvetica neue" w:cstheme="minorHAnsi"/>
                <w:lang w:val="hr-HR"/>
              </w:rPr>
            </w:pPr>
            <w:r w:rsidRPr="005B4956">
              <w:rPr>
                <w:rFonts w:ascii="Helvetica neue" w:hAnsi="Helvetica neue" w:cstheme="minorHAnsi"/>
                <w:lang w:val="hr-HR"/>
              </w:rPr>
              <w:t>Ovaj modul će vas pripremiti da saznate više o intrapoduzetničkim vještinama i kako otkriti zaposlenike s intrapoduzetničkim načinom razmišljanja.</w:t>
            </w:r>
          </w:p>
          <w:p w14:paraId="7DD5F672" w14:textId="77777777" w:rsidR="005911D8" w:rsidRPr="005B4956" w:rsidRDefault="005911D8" w:rsidP="00F051B8">
            <w:pPr>
              <w:jc w:val="both"/>
              <w:rPr>
                <w:rFonts w:ascii="Helvetica neue" w:hAnsi="Helvetica neue" w:cstheme="minorHAnsi"/>
                <w:lang w:val="hr-HR"/>
              </w:rPr>
            </w:pPr>
          </w:p>
          <w:p w14:paraId="1EB21428" w14:textId="542E108C" w:rsidR="00F051B8" w:rsidRPr="005B4956" w:rsidRDefault="005911D8" w:rsidP="00F051B8">
            <w:pPr>
              <w:jc w:val="both"/>
              <w:rPr>
                <w:rFonts w:ascii="Helvetica neue" w:hAnsi="Helvetica neue" w:cstheme="minorHAnsi"/>
                <w:lang w:val="hr-HR"/>
              </w:rPr>
            </w:pPr>
            <w:r w:rsidRPr="005B4956">
              <w:rPr>
                <w:rFonts w:ascii="Helvetica neue" w:hAnsi="Helvetica neue" w:cstheme="minorHAnsi"/>
                <w:lang w:val="hr-HR"/>
              </w:rPr>
              <w:t>Na kraju ovog modula moći ćete</w:t>
            </w:r>
            <w:r w:rsidR="00F051B8" w:rsidRPr="005B4956">
              <w:rPr>
                <w:rFonts w:ascii="Helvetica neue" w:hAnsi="Helvetica neue" w:cstheme="minorHAnsi"/>
                <w:lang w:val="hr-HR"/>
              </w:rPr>
              <w:t>:</w:t>
            </w:r>
          </w:p>
          <w:p w14:paraId="700F9BC0" w14:textId="77777777" w:rsidR="005911D8" w:rsidRPr="005B4956" w:rsidRDefault="005911D8" w:rsidP="005911D8">
            <w:pPr>
              <w:pStyle w:val="Listenabsatz"/>
              <w:numPr>
                <w:ilvl w:val="0"/>
                <w:numId w:val="27"/>
              </w:numPr>
              <w:jc w:val="both"/>
              <w:rPr>
                <w:rFonts w:ascii="Helvetica neue" w:hAnsi="Helvetica neue" w:cstheme="minorHAnsi"/>
                <w:lang w:val="hr-HR"/>
              </w:rPr>
            </w:pPr>
            <w:r w:rsidRPr="005B4956">
              <w:rPr>
                <w:rFonts w:ascii="Helvetica neue" w:hAnsi="Helvetica neue" w:cstheme="minorHAnsi"/>
                <w:lang w:val="hr-HR"/>
              </w:rPr>
              <w:t>Potaknuti zaposlenike na poduzetništvo unutar organizacije</w:t>
            </w:r>
          </w:p>
          <w:p w14:paraId="38016392" w14:textId="5B681210" w:rsidR="00F051B8" w:rsidRPr="005B4956" w:rsidRDefault="005911D8" w:rsidP="005911D8">
            <w:pPr>
              <w:pStyle w:val="Listenabsatz"/>
              <w:numPr>
                <w:ilvl w:val="0"/>
                <w:numId w:val="27"/>
              </w:numPr>
              <w:jc w:val="both"/>
              <w:rPr>
                <w:rFonts w:ascii="Helvetica neue" w:hAnsi="Helvetica neue" w:cstheme="minorHAnsi"/>
                <w:lang w:val="hr-HR"/>
              </w:rPr>
            </w:pPr>
            <w:r w:rsidRPr="005B4956">
              <w:rPr>
                <w:rFonts w:ascii="Helvetica neue" w:hAnsi="Helvetica neue" w:cstheme="minorHAnsi"/>
                <w:lang w:val="hr-HR"/>
              </w:rPr>
              <w:t>Znati više o intrapoduzetničkim osobinama i koristima</w:t>
            </w:r>
          </w:p>
          <w:p w14:paraId="4F13BF06" w14:textId="7DEA7BB7" w:rsidR="00367762" w:rsidRPr="005B4956" w:rsidRDefault="005911D8" w:rsidP="005911D8">
            <w:pPr>
              <w:pStyle w:val="Listenabsatz"/>
              <w:numPr>
                <w:ilvl w:val="0"/>
                <w:numId w:val="27"/>
              </w:numPr>
              <w:jc w:val="both"/>
              <w:rPr>
                <w:rFonts w:ascii="Helvetica neue" w:hAnsi="Helvetica neue" w:cstheme="minorHAnsi"/>
                <w:lang w:val="hr-HR"/>
              </w:rPr>
            </w:pPr>
            <w:r w:rsidRPr="005B4956">
              <w:rPr>
                <w:rFonts w:ascii="Helvetica neue" w:hAnsi="Helvetica neue" w:cstheme="minorHAnsi"/>
                <w:lang w:val="hr-HR"/>
              </w:rPr>
              <w:t>Prepoznati potencijalne poduzetnike unutar organizacija</w:t>
            </w:r>
          </w:p>
        </w:tc>
      </w:tr>
      <w:tr w:rsidR="00367762" w:rsidRPr="005B4956" w14:paraId="71677245"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29E35F35" w:rsidR="00367762" w:rsidRPr="005B4956" w:rsidRDefault="00367762" w:rsidP="005911D8">
            <w:pPr>
              <w:rPr>
                <w:rFonts w:ascii="Helvetica neue" w:hAnsi="Helvetica neue" w:cstheme="minorHAnsi"/>
                <w:b/>
                <w:bCs/>
                <w:color w:val="FFFFFF" w:themeColor="background1"/>
                <w:lang w:val="hr-HR" w:eastAsia="en-GB"/>
              </w:rPr>
            </w:pPr>
            <w:r w:rsidRPr="005B4956">
              <w:rPr>
                <w:rFonts w:ascii="Helvetica neue" w:hAnsi="Helvetica neue" w:cstheme="minorHAnsi"/>
                <w:b/>
                <w:bCs/>
                <w:color w:val="FFFFFF" w:themeColor="background1"/>
                <w:lang w:val="hr-HR" w:eastAsia="en-GB"/>
              </w:rPr>
              <w:t xml:space="preserve">EQF </w:t>
            </w:r>
            <w:r w:rsidR="005911D8" w:rsidRPr="005B4956">
              <w:rPr>
                <w:rFonts w:ascii="Helvetica neue" w:hAnsi="Helvetica neue" w:cstheme="minorHAnsi"/>
                <w:b/>
                <w:bCs/>
                <w:color w:val="FFFFFF" w:themeColor="background1"/>
                <w:lang w:val="hr-HR" w:eastAsia="en-GB"/>
              </w:rPr>
              <w:t>razina</w:t>
            </w:r>
          </w:p>
        </w:tc>
        <w:tc>
          <w:tcPr>
            <w:tcW w:w="7824" w:type="dxa"/>
            <w:shd w:val="clear" w:color="auto" w:fill="FFFFFF" w:themeFill="background1"/>
          </w:tcPr>
          <w:p w14:paraId="18723BA9" w14:textId="5840D688" w:rsidR="00367762" w:rsidRPr="005B4956" w:rsidRDefault="005911D8" w:rsidP="005911D8">
            <w:pPr>
              <w:rPr>
                <w:rFonts w:ascii="Helvetica neue" w:eastAsia="Calibri" w:hAnsi="Helvetica neue" w:cstheme="minorHAnsi"/>
                <w:lang w:val="hr-HR"/>
              </w:rPr>
            </w:pPr>
            <w:r w:rsidRPr="005B4956">
              <w:rPr>
                <w:rFonts w:ascii="Helvetica neue" w:eastAsia="Calibri" w:hAnsi="Helvetica neue" w:cstheme="minorHAnsi"/>
                <w:lang w:val="hr-HR"/>
              </w:rPr>
              <w:t>Razina</w:t>
            </w:r>
            <w:r w:rsidR="00E92B44" w:rsidRPr="005B4956">
              <w:rPr>
                <w:rFonts w:ascii="Helvetica neue" w:eastAsia="Calibri" w:hAnsi="Helvetica neue" w:cstheme="minorHAnsi"/>
                <w:lang w:val="hr-HR"/>
              </w:rPr>
              <w:t xml:space="preserve"> </w:t>
            </w:r>
            <w:r w:rsidR="00A25E05" w:rsidRPr="005B4956">
              <w:rPr>
                <w:rFonts w:ascii="Helvetica neue" w:eastAsia="Calibri" w:hAnsi="Helvetica neue" w:cstheme="minorHAnsi"/>
                <w:lang w:val="hr-HR"/>
              </w:rPr>
              <w:t>4</w:t>
            </w:r>
          </w:p>
        </w:tc>
      </w:tr>
      <w:tr w:rsidR="00367762" w:rsidRPr="005B4956" w14:paraId="5DCC76F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18AA09F2" w:rsidR="00367762" w:rsidRPr="005B4956" w:rsidRDefault="005911D8" w:rsidP="005911D8">
            <w:pPr>
              <w:rPr>
                <w:rFonts w:ascii="Helvetica neue" w:hAnsi="Helvetica neue" w:cstheme="minorHAnsi"/>
                <w:b/>
                <w:bCs/>
                <w:color w:val="FFFFFF" w:themeColor="background1"/>
                <w:lang w:val="hr-HR" w:eastAsia="en-GB"/>
              </w:rPr>
            </w:pPr>
            <w:r w:rsidRPr="005B4956">
              <w:rPr>
                <w:rFonts w:ascii="Helvetica neue" w:hAnsi="Helvetica neue" w:cstheme="minorHAnsi"/>
                <w:b/>
                <w:bCs/>
                <w:color w:val="FFFFFF" w:themeColor="background1"/>
                <w:lang w:val="hr-HR" w:eastAsia="en-GB"/>
              </w:rPr>
              <w:t>Opis</w:t>
            </w:r>
          </w:p>
        </w:tc>
        <w:tc>
          <w:tcPr>
            <w:tcW w:w="7824" w:type="dxa"/>
            <w:shd w:val="clear" w:color="auto" w:fill="FFFFFF" w:themeFill="background1"/>
          </w:tcPr>
          <w:p w14:paraId="6142E15C" w14:textId="74DFBD27" w:rsidR="00367762" w:rsidRPr="005B4956" w:rsidRDefault="005911D8" w:rsidP="00E92B44">
            <w:pPr>
              <w:jc w:val="both"/>
              <w:textAlignment w:val="baseline"/>
              <w:rPr>
                <w:rFonts w:ascii="Helvetica neue" w:hAnsi="Helvetica neue" w:cstheme="minorHAnsi"/>
                <w:b/>
                <w:bCs/>
                <w:lang w:val="hr-HR" w:eastAsia="en-GB"/>
              </w:rPr>
            </w:pPr>
            <w:r w:rsidRPr="005B4956">
              <w:rPr>
                <w:rFonts w:ascii="Helvetica neue" w:hAnsi="Helvetica neue" w:cstheme="minorHAnsi"/>
                <w:lang w:val="hr-HR"/>
              </w:rPr>
              <w:t>Ovaj modul uključuje informacije o tome kako prepoznati intrapoduzetnike, njihove karakteristike i osobine te kako ih poticati na rad.</w:t>
            </w:r>
          </w:p>
        </w:tc>
      </w:tr>
      <w:tr w:rsidR="00367762" w:rsidRPr="005B4956" w14:paraId="2D8426DB"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0512DF46" w:rsidR="00367762" w:rsidRPr="005B4956" w:rsidRDefault="005911D8" w:rsidP="005911D8">
            <w:pPr>
              <w:rPr>
                <w:rFonts w:ascii="Helvetica neue" w:eastAsia="Calibri" w:hAnsi="Helvetica neue" w:cstheme="minorHAnsi"/>
                <w:b/>
                <w:bCs/>
                <w:color w:val="FFFFFF" w:themeColor="background1"/>
                <w:lang w:val="hr-HR"/>
              </w:rPr>
            </w:pPr>
            <w:r w:rsidRPr="005B4956">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14:paraId="40836724" w14:textId="44E8CFE0" w:rsidR="00F051B8" w:rsidRPr="005B4956" w:rsidRDefault="005911D8" w:rsidP="00F051B8">
            <w:pPr>
              <w:pStyle w:val="Listenabsatz"/>
              <w:numPr>
                <w:ilvl w:val="0"/>
                <w:numId w:val="21"/>
              </w:num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Otkrivanje poduzetnika unutar organizacije</w:t>
            </w:r>
          </w:p>
          <w:p w14:paraId="0C18A760" w14:textId="4544391E"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Kako potaknuti poduzetništvo unutar organizacije</w:t>
            </w:r>
            <w:r w:rsidR="00F051B8" w:rsidRPr="005B4956">
              <w:rPr>
                <w:rFonts w:ascii="Helvetica neue" w:hAnsi="Helvetica neue" w:cstheme="minorHAnsi"/>
                <w:lang w:val="hr-HR" w:eastAsia="en-GB"/>
              </w:rPr>
              <w:t>?</w:t>
            </w:r>
          </w:p>
          <w:p w14:paraId="28D9B271" w14:textId="77777777" w:rsidR="00F051B8" w:rsidRPr="005B4956" w:rsidRDefault="00F051B8" w:rsidP="00F051B8">
            <w:pPr>
              <w:pStyle w:val="Listenabsatz"/>
              <w:ind w:left="340"/>
              <w:textAlignment w:val="baseline"/>
              <w:rPr>
                <w:rFonts w:ascii="Helvetica neue" w:hAnsi="Helvetica neue" w:cstheme="minorHAnsi"/>
                <w:b/>
                <w:bCs/>
                <w:lang w:val="hr-HR" w:eastAsia="en-GB"/>
              </w:rPr>
            </w:pPr>
          </w:p>
          <w:p w14:paraId="429F651A" w14:textId="76A7567B" w:rsidR="00F051B8" w:rsidRPr="005B4956" w:rsidRDefault="00F051B8" w:rsidP="00F051B8">
            <w:pPr>
              <w:pStyle w:val="Listenabsatz"/>
              <w:numPr>
                <w:ilvl w:val="0"/>
                <w:numId w:val="21"/>
              </w:num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Intrap</w:t>
            </w:r>
            <w:r w:rsidR="005911D8" w:rsidRPr="005B4956">
              <w:rPr>
                <w:rFonts w:ascii="Helvetica neue" w:hAnsi="Helvetica neue" w:cstheme="minorHAnsi"/>
                <w:b/>
                <w:bCs/>
                <w:lang w:val="hr-HR" w:eastAsia="en-GB"/>
              </w:rPr>
              <w:t>oduzetničke osobine</w:t>
            </w:r>
          </w:p>
          <w:p w14:paraId="77F67E4B" w14:textId="6AA28510"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Dio</w:t>
            </w:r>
            <w:r w:rsidR="00F051B8" w:rsidRPr="005B4956">
              <w:rPr>
                <w:rFonts w:ascii="Helvetica neue" w:hAnsi="Helvetica neue" w:cstheme="minorHAnsi"/>
                <w:lang w:val="hr-HR" w:eastAsia="en-GB"/>
              </w:rPr>
              <w:t xml:space="preserve"> 1: In</w:t>
            </w:r>
            <w:r w:rsidRPr="005B4956">
              <w:rPr>
                <w:rFonts w:ascii="Helvetica neue" w:hAnsi="Helvetica neue" w:cstheme="minorHAnsi"/>
                <w:lang w:val="hr-HR" w:eastAsia="en-GB"/>
              </w:rPr>
              <w:t>ovacije</w:t>
            </w:r>
            <w:r w:rsidR="00F051B8" w:rsidRPr="005B4956">
              <w:rPr>
                <w:rFonts w:ascii="Helvetica neue" w:hAnsi="Helvetica neue" w:cstheme="minorHAnsi"/>
                <w:lang w:val="hr-HR" w:eastAsia="en-GB"/>
              </w:rPr>
              <w:t xml:space="preserve"> + fle</w:t>
            </w:r>
            <w:r w:rsidRPr="005B4956">
              <w:rPr>
                <w:rFonts w:ascii="Helvetica neue" w:hAnsi="Helvetica neue" w:cstheme="minorHAnsi"/>
                <w:lang w:val="hr-HR" w:eastAsia="en-GB"/>
              </w:rPr>
              <w:t>ksibilnost</w:t>
            </w:r>
          </w:p>
          <w:p w14:paraId="4657FA02" w14:textId="385368BC"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Dio</w:t>
            </w:r>
            <w:r w:rsidR="00F051B8" w:rsidRPr="005B4956">
              <w:rPr>
                <w:rFonts w:ascii="Helvetica neue" w:hAnsi="Helvetica neue" w:cstheme="minorHAnsi"/>
                <w:lang w:val="hr-HR" w:eastAsia="en-GB"/>
              </w:rPr>
              <w:t xml:space="preserve"> 2: </w:t>
            </w:r>
            <w:r w:rsidR="00C850D6" w:rsidRPr="005B4956">
              <w:rPr>
                <w:rFonts w:ascii="Helvetica neue" w:hAnsi="Helvetica neue" w:cstheme="minorHAnsi"/>
                <w:lang w:val="hr-HR" w:eastAsia="en-GB"/>
              </w:rPr>
              <w:t>Intelektualna</w:t>
            </w:r>
            <w:r w:rsidRPr="005B4956">
              <w:rPr>
                <w:rFonts w:ascii="Helvetica neue" w:hAnsi="Helvetica neue" w:cstheme="minorHAnsi"/>
                <w:lang w:val="hr-HR" w:eastAsia="en-GB"/>
              </w:rPr>
              <w:t xml:space="preserve"> znatiželja</w:t>
            </w:r>
            <w:r w:rsidR="00F051B8" w:rsidRPr="005B4956">
              <w:rPr>
                <w:rFonts w:ascii="Helvetica neue" w:hAnsi="Helvetica neue" w:cstheme="minorHAnsi"/>
                <w:lang w:val="hr-HR" w:eastAsia="en-GB"/>
              </w:rPr>
              <w:t xml:space="preserve"> + </w:t>
            </w:r>
            <w:r w:rsidRPr="005B4956">
              <w:rPr>
                <w:rFonts w:ascii="Helvetica neue" w:hAnsi="Helvetica neue" w:cstheme="minorHAnsi"/>
                <w:lang w:val="hr-HR" w:eastAsia="en-GB"/>
              </w:rPr>
              <w:t>upornost</w:t>
            </w:r>
          </w:p>
          <w:p w14:paraId="381EF4D2" w14:textId="77777777" w:rsidR="00F051B8" w:rsidRPr="005B4956" w:rsidRDefault="00F051B8" w:rsidP="00F051B8">
            <w:pPr>
              <w:pStyle w:val="Listenabsatz"/>
              <w:ind w:left="340"/>
              <w:textAlignment w:val="baseline"/>
              <w:rPr>
                <w:rFonts w:ascii="Helvetica neue" w:hAnsi="Helvetica neue" w:cstheme="minorHAnsi"/>
                <w:b/>
                <w:bCs/>
                <w:lang w:val="hr-HR" w:eastAsia="en-GB"/>
              </w:rPr>
            </w:pPr>
          </w:p>
          <w:p w14:paraId="16A2EAD1" w14:textId="44517856" w:rsidR="00F051B8" w:rsidRPr="005B4956" w:rsidRDefault="005911D8" w:rsidP="00F051B8">
            <w:pPr>
              <w:pStyle w:val="Listenabsatz"/>
              <w:numPr>
                <w:ilvl w:val="0"/>
                <w:numId w:val="21"/>
              </w:num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Karakteristike intrapoduzetnika</w:t>
            </w:r>
          </w:p>
          <w:p w14:paraId="03171531" w14:textId="3BCE408C" w:rsidR="00F051B8" w:rsidRPr="005B4956" w:rsidRDefault="00F051B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D</w:t>
            </w:r>
            <w:r w:rsidR="005911D8" w:rsidRPr="005B4956">
              <w:rPr>
                <w:rFonts w:ascii="Helvetica neue" w:hAnsi="Helvetica neue" w:cstheme="minorHAnsi"/>
                <w:lang w:val="hr-HR" w:eastAsia="en-GB"/>
              </w:rPr>
              <w:t>inamičan</w:t>
            </w:r>
          </w:p>
          <w:p w14:paraId="2794B44C" w14:textId="3D42185F"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Kreator ideja</w:t>
            </w:r>
          </w:p>
          <w:p w14:paraId="0ED583A2" w14:textId="409A56D3"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Pokretač promjena</w:t>
            </w:r>
          </w:p>
          <w:p w14:paraId="302794ED" w14:textId="3C6AE222"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Odlučan</w:t>
            </w:r>
          </w:p>
          <w:p w14:paraId="79890EFA" w14:textId="39A872B8"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Posvećen</w:t>
            </w:r>
          </w:p>
          <w:p w14:paraId="1A108695" w14:textId="39FB609C" w:rsidR="00F051B8" w:rsidRPr="005B4956" w:rsidRDefault="005911D8" w:rsidP="00F051B8">
            <w:pPr>
              <w:pStyle w:val="Listenabsatz"/>
              <w:numPr>
                <w:ilvl w:val="1"/>
                <w:numId w:val="21"/>
              </w:numPr>
              <w:textAlignment w:val="baseline"/>
              <w:rPr>
                <w:rFonts w:ascii="Helvetica neue" w:hAnsi="Helvetica neue" w:cstheme="minorHAnsi"/>
                <w:lang w:val="hr-HR" w:eastAsia="en-GB"/>
              </w:rPr>
            </w:pPr>
            <w:r w:rsidRPr="005B4956">
              <w:rPr>
                <w:rFonts w:ascii="Helvetica neue" w:hAnsi="Helvetica neue" w:cstheme="minorHAnsi"/>
                <w:lang w:val="hr-HR" w:eastAsia="en-GB"/>
              </w:rPr>
              <w:t>Marljiv</w:t>
            </w:r>
          </w:p>
          <w:p w14:paraId="0707BC0D" w14:textId="77777777" w:rsidR="00F051B8" w:rsidRPr="005B4956" w:rsidRDefault="00F051B8" w:rsidP="00F051B8">
            <w:pPr>
              <w:pStyle w:val="Listenabsatz"/>
              <w:ind w:left="340"/>
              <w:textAlignment w:val="baseline"/>
              <w:rPr>
                <w:rFonts w:ascii="Helvetica neue" w:hAnsi="Helvetica neue" w:cstheme="minorHAnsi"/>
                <w:b/>
                <w:bCs/>
                <w:lang w:val="hr-HR" w:eastAsia="en-GB"/>
              </w:rPr>
            </w:pPr>
          </w:p>
          <w:p w14:paraId="4EC601DC" w14:textId="175C285F" w:rsidR="00F051B8" w:rsidRPr="005B4956" w:rsidRDefault="00F051B8" w:rsidP="00F051B8">
            <w:pPr>
              <w:pStyle w:val="Listenabsatz"/>
              <w:numPr>
                <w:ilvl w:val="0"/>
                <w:numId w:val="21"/>
              </w:num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Identif</w:t>
            </w:r>
            <w:r w:rsidR="005911D8" w:rsidRPr="005B4956">
              <w:rPr>
                <w:rFonts w:ascii="Helvetica neue" w:hAnsi="Helvetica neue" w:cstheme="minorHAnsi"/>
                <w:b/>
                <w:bCs/>
                <w:lang w:val="hr-HR" w:eastAsia="en-GB"/>
              </w:rPr>
              <w:t>iciranje</w:t>
            </w:r>
            <w:r w:rsidRPr="005B4956">
              <w:rPr>
                <w:rFonts w:ascii="Helvetica neue" w:hAnsi="Helvetica neue" w:cstheme="minorHAnsi"/>
                <w:b/>
                <w:bCs/>
                <w:lang w:val="hr-HR" w:eastAsia="en-GB"/>
              </w:rPr>
              <w:t xml:space="preserve"> intrap</w:t>
            </w:r>
            <w:r w:rsidR="005911D8" w:rsidRPr="005B4956">
              <w:rPr>
                <w:rFonts w:ascii="Helvetica neue" w:hAnsi="Helvetica neue" w:cstheme="minorHAnsi"/>
                <w:b/>
                <w:bCs/>
                <w:lang w:val="hr-HR" w:eastAsia="en-GB"/>
              </w:rPr>
              <w:t>oduzetnika</w:t>
            </w:r>
          </w:p>
          <w:p w14:paraId="1D42252C" w14:textId="77777777" w:rsidR="00F051B8" w:rsidRPr="005B4956" w:rsidRDefault="00F051B8" w:rsidP="00F051B8">
            <w:pPr>
              <w:pStyle w:val="Listenabsatz"/>
              <w:ind w:left="340"/>
              <w:textAlignment w:val="baseline"/>
              <w:rPr>
                <w:rFonts w:ascii="Helvetica neue" w:hAnsi="Helvetica neue" w:cstheme="minorHAnsi"/>
                <w:b/>
                <w:bCs/>
                <w:lang w:val="hr-HR" w:eastAsia="en-GB"/>
              </w:rPr>
            </w:pPr>
          </w:p>
          <w:p w14:paraId="15746645" w14:textId="02519715" w:rsidR="00F051B8" w:rsidRPr="005B4956" w:rsidRDefault="005911D8" w:rsidP="005911D8">
            <w:pPr>
              <w:pStyle w:val="Listenabsatz"/>
              <w:numPr>
                <w:ilvl w:val="0"/>
                <w:numId w:val="21"/>
              </w:num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Koristi poduzetništva unutar organizacije</w:t>
            </w:r>
          </w:p>
        </w:tc>
      </w:tr>
      <w:tr w:rsidR="00367762" w:rsidRPr="005B4956" w14:paraId="40A7A33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20B8D18" w14:textId="78EC0EDB" w:rsidR="007E1672" w:rsidRPr="005B4956" w:rsidRDefault="005911D8" w:rsidP="00E92B44">
            <w:pPr>
              <w:rPr>
                <w:rFonts w:ascii="Helvetica neue" w:hAnsi="Helvetica neue" w:cstheme="minorHAnsi"/>
                <w:b/>
                <w:bCs/>
                <w:color w:val="FFFFFF" w:themeColor="background1"/>
                <w:lang w:val="hr-HR" w:eastAsia="en-GB"/>
              </w:rPr>
            </w:pPr>
            <w:r w:rsidRPr="005B4956">
              <w:rPr>
                <w:rFonts w:ascii="Helvetica neue" w:hAnsi="Helvetica neue" w:cstheme="minorHAnsi"/>
                <w:b/>
                <w:bCs/>
                <w:color w:val="FFFFFF" w:themeColor="background1"/>
                <w:lang w:val="hr-HR" w:eastAsia="en-GB"/>
              </w:rPr>
              <w:t>Pojmovnik</w:t>
            </w:r>
            <w:r w:rsidR="00367762" w:rsidRPr="005B4956">
              <w:rPr>
                <w:rFonts w:ascii="Helvetica neue" w:hAnsi="Helvetica neue" w:cstheme="minorHAnsi"/>
                <w:b/>
                <w:bCs/>
                <w:color w:val="FFFFFF" w:themeColor="background1"/>
                <w:lang w:val="hr-HR" w:eastAsia="en-GB"/>
              </w:rPr>
              <w:t xml:space="preserve"> </w:t>
            </w:r>
          </w:p>
          <w:p w14:paraId="41D370F8" w14:textId="00B45310" w:rsidR="00367762" w:rsidRPr="005B4956" w:rsidRDefault="00367762" w:rsidP="005911D8">
            <w:pPr>
              <w:rPr>
                <w:rFonts w:ascii="Helvetica neue" w:hAnsi="Helvetica neue" w:cstheme="minorHAnsi"/>
                <w:b/>
                <w:bCs/>
                <w:color w:val="FFFFFF" w:themeColor="background1"/>
                <w:lang w:val="hr-HR" w:eastAsia="en-GB"/>
              </w:rPr>
            </w:pPr>
            <w:r w:rsidRPr="005B4956">
              <w:rPr>
                <w:rFonts w:ascii="Helvetica neue" w:hAnsi="Helvetica neue" w:cstheme="minorHAnsi"/>
                <w:b/>
                <w:bCs/>
                <w:color w:val="FFFFFF" w:themeColor="background1"/>
                <w:lang w:val="hr-HR" w:eastAsia="en-GB"/>
              </w:rPr>
              <w:t xml:space="preserve">(5 </w:t>
            </w:r>
            <w:r w:rsidR="005911D8" w:rsidRPr="005B4956">
              <w:rPr>
                <w:rFonts w:ascii="Helvetica neue" w:hAnsi="Helvetica neue" w:cstheme="minorHAnsi"/>
                <w:b/>
                <w:bCs/>
                <w:color w:val="FFFFFF" w:themeColor="background1"/>
                <w:lang w:val="hr-HR" w:eastAsia="en-GB"/>
              </w:rPr>
              <w:t>pojmova</w:t>
            </w:r>
            <w:r w:rsidRPr="005B4956">
              <w:rPr>
                <w:rFonts w:ascii="Helvetica neue" w:hAnsi="Helvetica neue" w:cstheme="minorHAnsi"/>
                <w:b/>
                <w:bCs/>
                <w:color w:val="FFFFFF" w:themeColor="background1"/>
                <w:lang w:val="hr-HR" w:eastAsia="en-GB"/>
              </w:rPr>
              <w:t>)</w:t>
            </w:r>
          </w:p>
        </w:tc>
        <w:tc>
          <w:tcPr>
            <w:tcW w:w="7824" w:type="dxa"/>
            <w:shd w:val="clear" w:color="auto" w:fill="FFFFFF" w:themeFill="background1"/>
          </w:tcPr>
          <w:p w14:paraId="4B616E9B" w14:textId="71975313" w:rsidR="00F051B8" w:rsidRPr="005B4956" w:rsidRDefault="00E977AF" w:rsidP="00F051B8">
            <w:p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Marljiv</w:t>
            </w:r>
          </w:p>
          <w:p w14:paraId="73DCFD1B" w14:textId="500C51B5" w:rsidR="00F051B8" w:rsidRPr="005B4956" w:rsidRDefault="00E977AF"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Osobine u kojima osoba pokazuje uporan i marljiv trud da nešto učini. Na</w:t>
            </w:r>
            <w:r w:rsidR="000D237F" w:rsidRPr="005B4956">
              <w:rPr>
                <w:rFonts w:ascii="Helvetica neue" w:hAnsi="Helvetica neue" w:cstheme="minorHAnsi"/>
                <w:lang w:val="hr-HR" w:eastAsia="en-GB"/>
              </w:rPr>
              <w:t xml:space="preserve"> taj način, marljivost se </w:t>
            </w:r>
            <w:r w:rsidRPr="005B4956">
              <w:rPr>
                <w:rFonts w:ascii="Helvetica neue" w:hAnsi="Helvetica neue" w:cstheme="minorHAnsi"/>
                <w:lang w:val="hr-HR" w:eastAsia="en-GB"/>
              </w:rPr>
              <w:t>može smatrati kombinacijom napornog rada i strpljenja jer biti uporan zahtijeva strpljenje</w:t>
            </w:r>
            <w:r w:rsidR="00F051B8" w:rsidRPr="005B4956">
              <w:rPr>
                <w:rFonts w:ascii="Helvetica neue" w:hAnsi="Helvetica neue" w:cstheme="minorHAnsi"/>
                <w:lang w:val="hr-HR" w:eastAsia="en-GB"/>
              </w:rPr>
              <w:t xml:space="preserve">. </w:t>
            </w:r>
            <w:r w:rsidR="000A288A">
              <w:lastRenderedPageBreak/>
              <w:fldChar w:fldCharType="begin"/>
            </w:r>
            <w:r w:rsidR="000A288A">
              <w:instrText>HYPERLINK "https://www.linkedin.com/pulse/20140720222213-59817714-diligence-importance-of-diligence-in-your-personal-and-professional-life"</w:instrText>
            </w:r>
            <w:r w:rsidR="000A288A">
              <w:fldChar w:fldCharType="separate"/>
            </w:r>
            <w:r w:rsidR="00F051B8" w:rsidRPr="005B4956">
              <w:rPr>
                <w:rStyle w:val="Hyperlink"/>
                <w:rFonts w:ascii="Helvetica neue" w:hAnsi="Helvetica neue" w:cstheme="minorHAnsi"/>
                <w:lang w:val="hr-HR" w:eastAsia="en-GB"/>
              </w:rPr>
              <w:t>https://www.linkedin.com/pulse/20140720222213-59817714-diligence-importance-of-diligence-in-your-personal-and-professional-life</w:t>
            </w:r>
            <w:r w:rsidR="000A288A">
              <w:rPr>
                <w:rStyle w:val="Hyperlink"/>
                <w:rFonts w:ascii="Helvetica neue" w:hAnsi="Helvetica neue" w:cstheme="minorHAnsi"/>
                <w:lang w:val="hr-HR" w:eastAsia="en-GB"/>
              </w:rPr>
              <w:fldChar w:fldCharType="end"/>
            </w:r>
          </w:p>
          <w:p w14:paraId="2371A7F3" w14:textId="77777777" w:rsidR="00F051B8" w:rsidRPr="005B4956" w:rsidRDefault="00F051B8" w:rsidP="00F051B8">
            <w:pPr>
              <w:textAlignment w:val="baseline"/>
              <w:rPr>
                <w:rFonts w:ascii="Helvetica neue" w:hAnsi="Helvetica neue" w:cstheme="minorHAnsi"/>
                <w:lang w:val="hr-HR" w:eastAsia="en-GB"/>
              </w:rPr>
            </w:pPr>
          </w:p>
          <w:p w14:paraId="7FE6FBFA" w14:textId="13AFF2BB" w:rsidR="00F051B8" w:rsidRPr="005B4956" w:rsidRDefault="00E977AF" w:rsidP="00F051B8">
            <w:p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Disruptivan</w:t>
            </w:r>
          </w:p>
          <w:p w14:paraId="04281B55" w14:textId="77777777" w:rsidR="00E977AF" w:rsidRPr="005B4956" w:rsidRDefault="00E977AF"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Pojam se odnosi na osobu/tvrtku s manje resursa koja može ući na tržište i zamijeniti uspostavljeni sustav s izvanrednim idejama.</w:t>
            </w:r>
          </w:p>
          <w:p w14:paraId="5B5D99BC" w14:textId="11AD40B5" w:rsidR="00F051B8" w:rsidRPr="005B4956" w:rsidRDefault="000A288A" w:rsidP="00F051B8">
            <w:pPr>
              <w:textAlignment w:val="baseline"/>
              <w:rPr>
                <w:rFonts w:ascii="Helvetica neue" w:hAnsi="Helvetica neue" w:cstheme="minorHAnsi"/>
                <w:lang w:val="hr-HR" w:eastAsia="en-GB"/>
              </w:rPr>
            </w:pPr>
            <w:hyperlink r:id="rId7" w:history="1">
              <w:r w:rsidR="00F051B8" w:rsidRPr="005B4956">
                <w:rPr>
                  <w:rStyle w:val="Hyperlink"/>
                  <w:rFonts w:ascii="Helvetica neue" w:hAnsi="Helvetica neue" w:cstheme="minorHAnsi"/>
                  <w:lang w:val="hr-HR" w:eastAsia="en-GB"/>
                </w:rPr>
                <w:t>https://www.liveabout.com/how-business-disruption-creates-new-markets-4586564</w:t>
              </w:r>
            </w:hyperlink>
          </w:p>
          <w:p w14:paraId="6FC68BC2" w14:textId="77777777" w:rsidR="00F051B8" w:rsidRPr="005B4956" w:rsidRDefault="00F051B8" w:rsidP="00F051B8">
            <w:pPr>
              <w:textAlignment w:val="baseline"/>
              <w:rPr>
                <w:rFonts w:ascii="Helvetica neue" w:hAnsi="Helvetica neue" w:cstheme="minorHAnsi"/>
                <w:lang w:val="hr-HR" w:eastAsia="en-GB"/>
              </w:rPr>
            </w:pPr>
          </w:p>
          <w:p w14:paraId="30DF9B23" w14:textId="362AAAF9" w:rsidR="00F051B8" w:rsidRPr="005B4956" w:rsidRDefault="00F051B8" w:rsidP="00F051B8">
            <w:p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D</w:t>
            </w:r>
            <w:r w:rsidR="00E977AF" w:rsidRPr="005B4956">
              <w:rPr>
                <w:rFonts w:ascii="Helvetica neue" w:hAnsi="Helvetica neue" w:cstheme="minorHAnsi"/>
                <w:b/>
                <w:bCs/>
                <w:lang w:val="hr-HR" w:eastAsia="en-GB"/>
              </w:rPr>
              <w:t>inamičan</w:t>
            </w:r>
          </w:p>
          <w:p w14:paraId="76E8089D" w14:textId="77777777" w:rsidR="00E977AF" w:rsidRPr="005B4956" w:rsidRDefault="00E977AF"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Izraz koji pokazuje stalnu prilagodbu kako bi se odgovorilo na želje i potrebe potrošača. Kao takvi, poduzetnici uočavaju nedostatke na tržištu i razvijaju nove ideje za proizvode i usluge.</w:t>
            </w:r>
          </w:p>
          <w:p w14:paraId="2C2F003B" w14:textId="3E9F6772" w:rsidR="00F051B8" w:rsidRPr="005B4956" w:rsidRDefault="000A288A" w:rsidP="00F051B8">
            <w:pPr>
              <w:textAlignment w:val="baseline"/>
              <w:rPr>
                <w:rFonts w:ascii="Helvetica neue" w:hAnsi="Helvetica neue" w:cstheme="minorHAnsi"/>
                <w:lang w:val="hr-HR" w:eastAsia="en-GB"/>
              </w:rPr>
            </w:pPr>
            <w:hyperlink r:id="rId8" w:history="1">
              <w:r w:rsidR="00F051B8" w:rsidRPr="005B4956">
                <w:rPr>
                  <w:rStyle w:val="Hyperlink"/>
                  <w:rFonts w:ascii="Helvetica neue" w:hAnsi="Helvetica neue" w:cstheme="minorHAnsi"/>
                  <w:lang w:val="hr-HR" w:eastAsia="en-GB"/>
                </w:rPr>
                <w:t>https://www.bbc.co.uk/bitesize/guides/zm4krj6/revision/1</w:t>
              </w:r>
            </w:hyperlink>
          </w:p>
          <w:p w14:paraId="0D4F5F64" w14:textId="6C12E6D9" w:rsidR="00F051B8" w:rsidRPr="005B4956" w:rsidRDefault="00F051B8"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 xml:space="preserve"> </w:t>
            </w:r>
          </w:p>
          <w:p w14:paraId="390B325B" w14:textId="40C11906" w:rsidR="00F051B8" w:rsidRPr="005B4956" w:rsidRDefault="00F051B8" w:rsidP="00F051B8">
            <w:p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In</w:t>
            </w:r>
            <w:r w:rsidR="00E977AF" w:rsidRPr="005B4956">
              <w:rPr>
                <w:rFonts w:ascii="Helvetica neue" w:hAnsi="Helvetica neue" w:cstheme="minorHAnsi"/>
                <w:b/>
                <w:bCs/>
                <w:lang w:val="hr-HR" w:eastAsia="en-GB"/>
              </w:rPr>
              <w:t>ovativan</w:t>
            </w:r>
          </w:p>
          <w:p w14:paraId="5B5C08C3" w14:textId="77777777" w:rsidR="00E977AF" w:rsidRPr="005B4956" w:rsidRDefault="00E977AF"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Pojam se odnosi na pojedinca ili organizaciju koja se obvezuje konceptualizirati potpuno nove proizvode, procese i ideje ili pristupiti postojećim proizvodima, procesima i idejama na nove načine.</w:t>
            </w:r>
          </w:p>
          <w:p w14:paraId="00F971D2" w14:textId="74C9137A" w:rsidR="00F051B8" w:rsidRPr="005B4956" w:rsidRDefault="000A288A" w:rsidP="00F051B8">
            <w:pPr>
              <w:textAlignment w:val="baseline"/>
              <w:rPr>
                <w:rFonts w:ascii="Helvetica neue" w:hAnsi="Helvetica neue" w:cstheme="minorHAnsi"/>
                <w:lang w:val="hr-HR" w:eastAsia="en-GB"/>
              </w:rPr>
            </w:pPr>
            <w:hyperlink r:id="rId9" w:history="1">
              <w:r w:rsidR="00F051B8" w:rsidRPr="005B4956">
                <w:rPr>
                  <w:rStyle w:val="Hyperlink"/>
                  <w:rFonts w:ascii="Helvetica neue" w:hAnsi="Helvetica neue" w:cstheme="minorHAnsi"/>
                  <w:lang w:val="hr-HR" w:eastAsia="en-GB"/>
                </w:rPr>
                <w:t>https://online.hbs.edu/blog/post/importance-of-innovation-in-business</w:t>
              </w:r>
            </w:hyperlink>
          </w:p>
          <w:p w14:paraId="7D979B48" w14:textId="520ABCCA" w:rsidR="00F051B8" w:rsidRPr="005B4956" w:rsidRDefault="00F051B8"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 xml:space="preserve"> </w:t>
            </w:r>
          </w:p>
          <w:p w14:paraId="3C2D0B46" w14:textId="3B784DE8" w:rsidR="00F051B8" w:rsidRPr="005B4956" w:rsidRDefault="00E977AF" w:rsidP="00F051B8">
            <w:pPr>
              <w:textAlignment w:val="baseline"/>
              <w:rPr>
                <w:rFonts w:ascii="Helvetica neue" w:hAnsi="Helvetica neue" w:cstheme="minorHAnsi"/>
                <w:b/>
                <w:bCs/>
                <w:lang w:val="hr-HR" w:eastAsia="en-GB"/>
              </w:rPr>
            </w:pPr>
            <w:r w:rsidRPr="005B4956">
              <w:rPr>
                <w:rFonts w:ascii="Helvetica neue" w:hAnsi="Helvetica neue" w:cstheme="minorHAnsi"/>
                <w:b/>
                <w:bCs/>
                <w:lang w:val="hr-HR" w:eastAsia="en-GB"/>
              </w:rPr>
              <w:t xml:space="preserve">Poduzetništvo unutar </w:t>
            </w:r>
            <w:r w:rsidR="00C850D6" w:rsidRPr="005B4956">
              <w:rPr>
                <w:rFonts w:ascii="Helvetica neue" w:hAnsi="Helvetica neue" w:cstheme="minorHAnsi"/>
                <w:b/>
                <w:bCs/>
                <w:lang w:val="hr-HR" w:eastAsia="en-GB"/>
              </w:rPr>
              <w:t>organizacije</w:t>
            </w:r>
            <w:r w:rsidRPr="005B4956">
              <w:rPr>
                <w:rFonts w:ascii="Helvetica neue" w:hAnsi="Helvetica neue" w:cstheme="minorHAnsi"/>
                <w:b/>
                <w:bCs/>
                <w:lang w:val="hr-HR" w:eastAsia="en-GB"/>
              </w:rPr>
              <w:t xml:space="preserve"> </w:t>
            </w:r>
          </w:p>
          <w:p w14:paraId="3EBA6162" w14:textId="1E3D3D14" w:rsidR="00E977AF" w:rsidRPr="005B4956" w:rsidRDefault="00E977AF" w:rsidP="00F051B8">
            <w:pPr>
              <w:textAlignment w:val="baseline"/>
              <w:rPr>
                <w:rFonts w:ascii="Helvetica neue" w:hAnsi="Helvetica neue" w:cstheme="minorHAnsi"/>
                <w:lang w:val="hr-HR" w:eastAsia="en-GB"/>
              </w:rPr>
            </w:pPr>
            <w:r w:rsidRPr="005B4956">
              <w:rPr>
                <w:rFonts w:ascii="Helvetica neue" w:hAnsi="Helvetica neue" w:cstheme="minorHAnsi"/>
                <w:lang w:val="hr-HR" w:eastAsia="en-GB"/>
              </w:rPr>
              <w:t>Pojam se odnosi na sustav koji omoguć</w:t>
            </w:r>
            <w:r w:rsidR="003A11A4" w:rsidRPr="005B4956">
              <w:rPr>
                <w:rFonts w:ascii="Helvetica neue" w:hAnsi="Helvetica neue" w:cstheme="minorHAnsi"/>
                <w:lang w:val="hr-HR" w:eastAsia="en-GB"/>
              </w:rPr>
              <w:t>uje</w:t>
            </w:r>
            <w:r w:rsidRPr="005B4956">
              <w:rPr>
                <w:rFonts w:ascii="Helvetica neue" w:hAnsi="Helvetica neue" w:cstheme="minorHAnsi"/>
                <w:lang w:val="hr-HR" w:eastAsia="en-GB"/>
              </w:rPr>
              <w:t xml:space="preserve"> zaposleniku da se ponaša kao poduzetnik unutar poduzeća ili druge organizacije. Intrapoduzetnici su samomotivirani, proaktivni i ljudi orijentirani akciji koji preuzimaju inicijativu u potrazi za inovativnim proizvodom ili uslugom.</w:t>
            </w:r>
          </w:p>
          <w:p w14:paraId="67A1AE46" w14:textId="0F36B4C3" w:rsidR="00367762" w:rsidRPr="005B4956" w:rsidRDefault="000A288A" w:rsidP="00F051B8">
            <w:pPr>
              <w:textAlignment w:val="baseline"/>
              <w:rPr>
                <w:rFonts w:ascii="Helvetica neue" w:hAnsi="Helvetica neue" w:cstheme="minorHAnsi"/>
                <w:bCs/>
                <w:lang w:val="hr-HR" w:eastAsia="en-GB"/>
              </w:rPr>
            </w:pPr>
            <w:hyperlink r:id="rId10" w:history="1">
              <w:r w:rsidR="00F051B8" w:rsidRPr="005B4956">
                <w:rPr>
                  <w:rStyle w:val="Hyperlink"/>
                  <w:rFonts w:ascii="Helvetica neue" w:hAnsi="Helvetica neue" w:cstheme="minorHAnsi"/>
                  <w:lang w:val="hr-HR" w:eastAsia="en-GB"/>
                </w:rPr>
                <w:t>https://www.investopedia.com/terms/i/intrapreneurship.asp</w:t>
              </w:r>
            </w:hyperlink>
          </w:p>
        </w:tc>
      </w:tr>
      <w:tr w:rsidR="00367762" w:rsidRPr="005B4956" w14:paraId="7207B181"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24D21644" w:rsidR="00367762" w:rsidRPr="005B4956" w:rsidRDefault="00E977AF" w:rsidP="00E977AF">
            <w:pPr>
              <w:rPr>
                <w:rFonts w:ascii="Helvetica neue" w:hAnsi="Helvetica neue" w:cstheme="minorHAnsi"/>
                <w:b/>
                <w:bCs/>
                <w:color w:val="FFFFFF" w:themeColor="background1"/>
                <w:lang w:val="hr-HR" w:eastAsia="en-GB"/>
              </w:rPr>
            </w:pPr>
            <w:r w:rsidRPr="005B4956">
              <w:rPr>
                <w:rFonts w:ascii="Helvetica neue" w:hAnsi="Helvetica neue" w:cstheme="minorHAnsi"/>
                <w:b/>
                <w:bCs/>
                <w:color w:val="FFFFFF" w:themeColor="background1"/>
                <w:lang w:val="hr-HR" w:eastAsia="en-GB"/>
              </w:rPr>
              <w:lastRenderedPageBreak/>
              <w:t>Test samoprocjene</w:t>
            </w:r>
            <w:r w:rsidR="00E87C3B" w:rsidRPr="005B4956">
              <w:rPr>
                <w:rFonts w:ascii="Helvetica neue" w:hAnsi="Helvetica neue" w:cstheme="minorHAnsi"/>
                <w:b/>
                <w:bCs/>
                <w:color w:val="FFFFFF" w:themeColor="background1"/>
                <w:lang w:val="hr-HR" w:eastAsia="en-GB"/>
              </w:rPr>
              <w:t xml:space="preserve"> (5 </w:t>
            </w:r>
            <w:r w:rsidRPr="005B4956">
              <w:rPr>
                <w:rFonts w:ascii="Helvetica neue" w:hAnsi="Helvetica neue" w:cstheme="minorHAnsi"/>
                <w:b/>
                <w:bCs/>
                <w:color w:val="FFFFFF" w:themeColor="background1"/>
                <w:lang w:val="hr-HR" w:eastAsia="en-GB"/>
              </w:rPr>
              <w:t>pitanja s višestrukim izborom</w:t>
            </w:r>
            <w:r w:rsidR="00E87C3B" w:rsidRPr="005B4956">
              <w:rPr>
                <w:rFonts w:ascii="Helvetica neue" w:hAnsi="Helvetica neue" w:cstheme="minorHAnsi"/>
                <w:b/>
                <w:bCs/>
                <w:color w:val="FFFFFF" w:themeColor="background1"/>
                <w:lang w:val="hr-HR" w:eastAsia="en-GB"/>
              </w:rPr>
              <w:t>)</w:t>
            </w:r>
          </w:p>
        </w:tc>
        <w:tc>
          <w:tcPr>
            <w:tcW w:w="7824" w:type="dxa"/>
            <w:shd w:val="clear" w:color="auto" w:fill="FFFFFF" w:themeFill="background1"/>
          </w:tcPr>
          <w:p w14:paraId="3140F35B" w14:textId="41C6713A" w:rsidR="00F051B8" w:rsidRPr="005B4956" w:rsidRDefault="00E977AF" w:rsidP="00F051B8">
            <w:pPr>
              <w:pStyle w:val="Listenabsatz"/>
              <w:numPr>
                <w:ilvl w:val="0"/>
                <w:numId w:val="23"/>
              </w:numPr>
              <w:textAlignment w:val="baseline"/>
              <w:rPr>
                <w:rFonts w:ascii="Helvetica neue" w:hAnsi="Helvetica neue" w:cs="Calibri"/>
                <w:b/>
                <w:lang w:val="hr-HR" w:eastAsia="en-GB"/>
              </w:rPr>
            </w:pPr>
            <w:r w:rsidRPr="005B4956">
              <w:rPr>
                <w:rFonts w:ascii="Helvetica neue" w:hAnsi="Helvetica neue" w:cs="Calibri"/>
                <w:b/>
                <w:lang w:val="hr-HR" w:eastAsia="en-GB"/>
              </w:rPr>
              <w:t>Intrapoduzetnik nije</w:t>
            </w:r>
            <w:r w:rsidR="00F051B8" w:rsidRPr="005B4956">
              <w:rPr>
                <w:rFonts w:ascii="Helvetica neue" w:hAnsi="Helvetica neue" w:cs="Calibri"/>
                <w:b/>
                <w:lang w:val="hr-HR" w:eastAsia="en-GB"/>
              </w:rPr>
              <w:t>…</w:t>
            </w:r>
          </w:p>
          <w:p w14:paraId="23C4B524" w14:textId="7779F07D" w:rsidR="00F051B8" w:rsidRPr="005B4956" w:rsidRDefault="00F051B8"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In</w:t>
            </w:r>
            <w:r w:rsidR="00E977AF" w:rsidRPr="005B4956">
              <w:rPr>
                <w:rFonts w:ascii="Helvetica neue" w:hAnsi="Helvetica neue" w:cs="Calibri"/>
                <w:bCs/>
                <w:lang w:val="hr-HR" w:eastAsia="en-GB"/>
              </w:rPr>
              <w:t>ovativan</w:t>
            </w:r>
          </w:p>
          <w:p w14:paraId="4C65D9B4" w14:textId="2454F320" w:rsidR="00F051B8" w:rsidRPr="005B4956" w:rsidRDefault="00F051B8"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Intel</w:t>
            </w:r>
            <w:r w:rsidR="00E977AF" w:rsidRPr="005B4956">
              <w:rPr>
                <w:rFonts w:ascii="Helvetica neue" w:hAnsi="Helvetica neue" w:cs="Calibri"/>
                <w:bCs/>
                <w:lang w:val="hr-HR" w:eastAsia="en-GB"/>
              </w:rPr>
              <w:t>ektualno znatiželjan</w:t>
            </w:r>
          </w:p>
          <w:p w14:paraId="7A5DADFF" w14:textId="5251EB13" w:rsidR="00F051B8" w:rsidRPr="005B4956" w:rsidRDefault="00E977AF" w:rsidP="00F051B8">
            <w:pPr>
              <w:pStyle w:val="Listenabsatz"/>
              <w:numPr>
                <w:ilvl w:val="1"/>
                <w:numId w:val="23"/>
              </w:numPr>
              <w:textAlignment w:val="baseline"/>
              <w:rPr>
                <w:rFonts w:ascii="Helvetica neue" w:hAnsi="Helvetica neue" w:cs="Calibri"/>
                <w:b/>
                <w:color w:val="AED633"/>
                <w:lang w:val="hr-HR" w:eastAsia="en-GB"/>
              </w:rPr>
            </w:pPr>
            <w:r w:rsidRPr="005B4956">
              <w:rPr>
                <w:rFonts w:ascii="Helvetica neue" w:hAnsi="Helvetica neue" w:cs="Calibri"/>
                <w:b/>
                <w:color w:val="AED633"/>
                <w:lang w:val="hr-HR" w:eastAsia="en-GB"/>
              </w:rPr>
              <w:t>Tvrdoglav</w:t>
            </w:r>
          </w:p>
          <w:p w14:paraId="64C40BDA" w14:textId="21D27B07" w:rsidR="00F051B8" w:rsidRPr="005B4956" w:rsidRDefault="00F051B8" w:rsidP="00F051B8">
            <w:pPr>
              <w:textAlignment w:val="baseline"/>
              <w:rPr>
                <w:rFonts w:ascii="Helvetica neue" w:hAnsi="Helvetica neue" w:cs="Calibri"/>
                <w:bCs/>
                <w:lang w:val="hr-HR" w:eastAsia="en-GB"/>
              </w:rPr>
            </w:pPr>
          </w:p>
          <w:p w14:paraId="31192609" w14:textId="07436912" w:rsidR="00F051B8" w:rsidRPr="005B4956" w:rsidRDefault="00E977AF" w:rsidP="00F051B8">
            <w:pPr>
              <w:pStyle w:val="Listenabsatz"/>
              <w:numPr>
                <w:ilvl w:val="0"/>
                <w:numId w:val="23"/>
              </w:numPr>
              <w:textAlignment w:val="baseline"/>
              <w:rPr>
                <w:rFonts w:ascii="Helvetica neue" w:hAnsi="Helvetica neue" w:cs="Calibri"/>
                <w:b/>
                <w:lang w:val="hr-HR" w:eastAsia="en-GB"/>
              </w:rPr>
            </w:pPr>
            <w:r w:rsidRPr="005B4956">
              <w:rPr>
                <w:rFonts w:ascii="Helvetica neue" w:hAnsi="Helvetica neue" w:cs="Calibri"/>
                <w:b/>
                <w:lang w:val="hr-HR" w:eastAsia="en-GB"/>
              </w:rPr>
              <w:t>Što je zajedničko poduzetniku i intrapoduzetniku</w:t>
            </w:r>
            <w:r w:rsidR="00F051B8" w:rsidRPr="005B4956">
              <w:rPr>
                <w:rFonts w:ascii="Helvetica neue" w:hAnsi="Helvetica neue" w:cs="Calibri"/>
                <w:b/>
                <w:lang w:val="hr-HR" w:eastAsia="en-GB"/>
              </w:rPr>
              <w:t>?</w:t>
            </w:r>
          </w:p>
          <w:p w14:paraId="2CD4F306" w14:textId="060138B3" w:rsidR="00F051B8" w:rsidRPr="005B4956" w:rsidRDefault="00E977AF" w:rsidP="00F051B8">
            <w:pPr>
              <w:pStyle w:val="Listenabsatz"/>
              <w:numPr>
                <w:ilvl w:val="1"/>
                <w:numId w:val="23"/>
              </w:numPr>
              <w:textAlignment w:val="baseline"/>
              <w:rPr>
                <w:rFonts w:ascii="Helvetica neue" w:hAnsi="Helvetica neue" w:cs="Calibri"/>
                <w:b/>
                <w:color w:val="AED633"/>
                <w:lang w:val="hr-HR" w:eastAsia="en-GB"/>
              </w:rPr>
            </w:pPr>
            <w:r w:rsidRPr="005B4956">
              <w:rPr>
                <w:rFonts w:ascii="Helvetica neue" w:hAnsi="Helvetica neue" w:cs="Calibri"/>
                <w:b/>
                <w:color w:val="AED633"/>
                <w:lang w:val="hr-HR" w:eastAsia="en-GB"/>
              </w:rPr>
              <w:t>Uspijeva u inovativnom razmišljanju</w:t>
            </w:r>
          </w:p>
          <w:p w14:paraId="007BF929" w14:textId="60586C45" w:rsidR="00F051B8" w:rsidRPr="005B4956" w:rsidRDefault="00E977AF"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Ima organizacijsku podršku</w:t>
            </w:r>
          </w:p>
          <w:p w14:paraId="2F12546A" w14:textId="67BF799B" w:rsidR="00F051B8" w:rsidRPr="005B4956" w:rsidRDefault="00E977AF"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Ovisi o vlastitom kapitalu</w:t>
            </w:r>
          </w:p>
          <w:p w14:paraId="22C66F2C" w14:textId="77777777" w:rsidR="00F051B8" w:rsidRPr="005B4956" w:rsidRDefault="00F051B8" w:rsidP="00F051B8">
            <w:pPr>
              <w:textAlignment w:val="baseline"/>
              <w:rPr>
                <w:rFonts w:ascii="Helvetica neue" w:hAnsi="Helvetica neue" w:cs="Calibri"/>
                <w:bCs/>
                <w:lang w:val="hr-HR" w:eastAsia="en-GB"/>
              </w:rPr>
            </w:pPr>
          </w:p>
          <w:p w14:paraId="148B0F62" w14:textId="4CADF7C7" w:rsidR="00F051B8" w:rsidRPr="005B4956" w:rsidRDefault="00E977AF" w:rsidP="00F051B8">
            <w:pPr>
              <w:pStyle w:val="Listenabsatz"/>
              <w:numPr>
                <w:ilvl w:val="0"/>
                <w:numId w:val="23"/>
              </w:numPr>
              <w:textAlignment w:val="baseline"/>
              <w:rPr>
                <w:rFonts w:ascii="Helvetica neue" w:hAnsi="Helvetica neue" w:cs="Calibri"/>
                <w:b/>
                <w:lang w:val="hr-HR" w:eastAsia="en-GB"/>
              </w:rPr>
            </w:pPr>
            <w:r w:rsidRPr="005B4956">
              <w:rPr>
                <w:rFonts w:ascii="Helvetica neue" w:hAnsi="Helvetica neue" w:cs="Calibri"/>
                <w:b/>
                <w:lang w:val="hr-HR" w:eastAsia="en-GB"/>
              </w:rPr>
              <w:t>Koje od dolje navedenih nisu karakteristike intrapoduzetnika</w:t>
            </w:r>
            <w:r w:rsidR="00F051B8" w:rsidRPr="005B4956">
              <w:rPr>
                <w:rFonts w:ascii="Helvetica neue" w:hAnsi="Helvetica neue" w:cs="Calibri"/>
                <w:b/>
                <w:lang w:val="hr-HR" w:eastAsia="en-GB"/>
              </w:rPr>
              <w:t xml:space="preserve">? </w:t>
            </w:r>
          </w:p>
          <w:p w14:paraId="35D9EC8F" w14:textId="22F188CC" w:rsidR="00F051B8" w:rsidRPr="005B4956" w:rsidRDefault="00E977AF"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Marljiv</w:t>
            </w:r>
          </w:p>
          <w:p w14:paraId="0454E825" w14:textId="2FAA3CEF" w:rsidR="00F051B8" w:rsidRPr="005B4956" w:rsidRDefault="00E977AF" w:rsidP="00F051B8">
            <w:pPr>
              <w:pStyle w:val="Listenabsatz"/>
              <w:numPr>
                <w:ilvl w:val="1"/>
                <w:numId w:val="23"/>
              </w:numPr>
              <w:textAlignment w:val="baseline"/>
              <w:rPr>
                <w:rFonts w:ascii="Helvetica neue" w:hAnsi="Helvetica neue" w:cs="Calibri"/>
                <w:b/>
                <w:color w:val="AED633"/>
                <w:lang w:val="hr-HR" w:eastAsia="en-GB"/>
              </w:rPr>
            </w:pPr>
            <w:r w:rsidRPr="005B4956">
              <w:rPr>
                <w:rFonts w:ascii="Helvetica neue" w:hAnsi="Helvetica neue" w:cs="Calibri"/>
                <w:b/>
                <w:color w:val="AED633"/>
                <w:lang w:val="hr-HR" w:eastAsia="en-GB"/>
              </w:rPr>
              <w:t>Neorganiziran</w:t>
            </w:r>
          </w:p>
          <w:p w14:paraId="485A7DC7" w14:textId="7C0035A5" w:rsidR="00F051B8" w:rsidRPr="005B4956" w:rsidRDefault="00E977AF"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Odlučan</w:t>
            </w:r>
          </w:p>
          <w:p w14:paraId="529806D2" w14:textId="526787F0" w:rsidR="00F051B8" w:rsidRPr="005B4956" w:rsidRDefault="00F051B8" w:rsidP="00F051B8">
            <w:pPr>
              <w:pStyle w:val="Listenabsatz"/>
              <w:ind w:left="340"/>
              <w:textAlignment w:val="baseline"/>
              <w:rPr>
                <w:rFonts w:ascii="Helvetica neue" w:hAnsi="Helvetica neue" w:cs="Calibri"/>
                <w:bCs/>
                <w:lang w:val="hr-HR" w:eastAsia="en-GB"/>
              </w:rPr>
            </w:pPr>
          </w:p>
          <w:p w14:paraId="68D6E6AA" w14:textId="57742E96" w:rsidR="007E1672" w:rsidRDefault="007E1672" w:rsidP="00F051B8">
            <w:pPr>
              <w:pStyle w:val="Listenabsatz"/>
              <w:ind w:left="340"/>
              <w:textAlignment w:val="baseline"/>
              <w:rPr>
                <w:rFonts w:ascii="Helvetica neue" w:hAnsi="Helvetica neue" w:cs="Calibri"/>
                <w:bCs/>
                <w:lang w:val="hr-HR" w:eastAsia="en-GB"/>
              </w:rPr>
            </w:pPr>
          </w:p>
          <w:p w14:paraId="2E34F5AF" w14:textId="77777777" w:rsidR="000A288A" w:rsidRDefault="000A288A" w:rsidP="00F051B8">
            <w:pPr>
              <w:pStyle w:val="Listenabsatz"/>
              <w:ind w:left="340"/>
              <w:textAlignment w:val="baseline"/>
              <w:rPr>
                <w:rFonts w:ascii="Helvetica neue" w:hAnsi="Helvetica neue" w:cs="Calibri"/>
                <w:bCs/>
                <w:lang w:val="hr-HR" w:eastAsia="en-GB"/>
              </w:rPr>
            </w:pPr>
          </w:p>
          <w:p w14:paraId="1F2C19D8" w14:textId="77777777" w:rsidR="007B5985" w:rsidRPr="005B4956" w:rsidRDefault="007B5985" w:rsidP="00F051B8">
            <w:pPr>
              <w:pStyle w:val="Listenabsatz"/>
              <w:ind w:left="340"/>
              <w:textAlignment w:val="baseline"/>
              <w:rPr>
                <w:rFonts w:ascii="Helvetica neue" w:hAnsi="Helvetica neue" w:cs="Calibri"/>
                <w:bCs/>
                <w:lang w:val="hr-HR" w:eastAsia="en-GB"/>
              </w:rPr>
            </w:pPr>
          </w:p>
          <w:p w14:paraId="0C075B11" w14:textId="53001318" w:rsidR="00F051B8" w:rsidRPr="005B4956" w:rsidRDefault="008C482D" w:rsidP="00F051B8">
            <w:pPr>
              <w:pStyle w:val="Listenabsatz"/>
              <w:numPr>
                <w:ilvl w:val="0"/>
                <w:numId w:val="23"/>
              </w:numPr>
              <w:textAlignment w:val="baseline"/>
              <w:rPr>
                <w:rFonts w:ascii="Helvetica neue" w:hAnsi="Helvetica neue" w:cs="Calibri"/>
                <w:b/>
                <w:lang w:val="hr-HR" w:eastAsia="en-GB"/>
              </w:rPr>
            </w:pPr>
            <w:r w:rsidRPr="005B4956">
              <w:rPr>
                <w:rFonts w:ascii="Helvetica neue" w:hAnsi="Helvetica neue" w:cs="Calibri"/>
                <w:b/>
                <w:lang w:val="hr-HR" w:eastAsia="en-GB"/>
              </w:rPr>
              <w:lastRenderedPageBreak/>
              <w:t>Što treba biti razvidno</w:t>
            </w:r>
            <w:r w:rsidR="00F051B8" w:rsidRPr="005B4956">
              <w:rPr>
                <w:rFonts w:ascii="Helvetica neue" w:hAnsi="Helvetica neue" w:cs="Calibri"/>
                <w:b/>
                <w:lang w:val="hr-HR" w:eastAsia="en-GB"/>
              </w:rPr>
              <w:t>/</w:t>
            </w:r>
            <w:r w:rsidRPr="005B4956">
              <w:rPr>
                <w:rFonts w:ascii="Helvetica neue" w:hAnsi="Helvetica neue" w:cs="Calibri"/>
                <w:b/>
                <w:lang w:val="hr-HR" w:eastAsia="en-GB"/>
              </w:rPr>
              <w:t>potrebno kako bi Intrapoduzetnik napredovao u svom poslu</w:t>
            </w:r>
            <w:r w:rsidR="00F051B8" w:rsidRPr="005B4956">
              <w:rPr>
                <w:rFonts w:ascii="Helvetica neue" w:hAnsi="Helvetica neue" w:cs="Calibri"/>
                <w:b/>
                <w:lang w:val="hr-HR" w:eastAsia="en-GB"/>
              </w:rPr>
              <w:t>?</w:t>
            </w:r>
          </w:p>
          <w:p w14:paraId="113D6309" w14:textId="54ED9122" w:rsidR="00F051B8" w:rsidRPr="005B4956" w:rsidRDefault="008C482D" w:rsidP="00F051B8">
            <w:pPr>
              <w:pStyle w:val="Listenabsatz"/>
              <w:numPr>
                <w:ilvl w:val="1"/>
                <w:numId w:val="23"/>
              </w:numPr>
              <w:textAlignment w:val="baseline"/>
              <w:rPr>
                <w:rFonts w:ascii="Helvetica neue" w:hAnsi="Helvetica neue" w:cs="Calibri"/>
                <w:b/>
                <w:color w:val="AED633"/>
                <w:lang w:val="hr-HR" w:eastAsia="en-GB"/>
              </w:rPr>
            </w:pPr>
            <w:r w:rsidRPr="005B4956">
              <w:rPr>
                <w:rFonts w:ascii="Helvetica neue" w:hAnsi="Helvetica neue" w:cs="Calibri"/>
                <w:b/>
                <w:color w:val="AED633"/>
                <w:lang w:val="hr-HR" w:eastAsia="en-GB"/>
              </w:rPr>
              <w:t>Poticanje korporativne kulture</w:t>
            </w:r>
          </w:p>
          <w:p w14:paraId="7B0D0B29" w14:textId="39B9B921" w:rsidR="00F051B8" w:rsidRPr="005B4956" w:rsidRDefault="00F051B8"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Str</w:t>
            </w:r>
            <w:r w:rsidR="008C482D" w:rsidRPr="005B4956">
              <w:rPr>
                <w:rFonts w:ascii="Helvetica neue" w:hAnsi="Helvetica neue" w:cs="Calibri"/>
                <w:bCs/>
                <w:lang w:val="hr-HR" w:eastAsia="en-GB"/>
              </w:rPr>
              <w:t>oge provjere i kontrole</w:t>
            </w:r>
          </w:p>
          <w:p w14:paraId="3E721B41" w14:textId="16376593" w:rsidR="00F051B8" w:rsidRPr="005B4956" w:rsidRDefault="008C482D"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Nezainteresirani menadžeri</w:t>
            </w:r>
          </w:p>
          <w:p w14:paraId="3A8C7417" w14:textId="31A3A43B" w:rsidR="00F051B8" w:rsidRPr="005B4956" w:rsidRDefault="00F051B8" w:rsidP="00F051B8">
            <w:pPr>
              <w:pStyle w:val="Listenabsatz"/>
              <w:ind w:left="340"/>
              <w:textAlignment w:val="baseline"/>
              <w:rPr>
                <w:rFonts w:ascii="Helvetica neue" w:hAnsi="Helvetica neue" w:cs="Calibri"/>
                <w:bCs/>
                <w:lang w:val="hr-HR" w:eastAsia="en-GB"/>
              </w:rPr>
            </w:pPr>
          </w:p>
          <w:p w14:paraId="21CBE5B0" w14:textId="5E7110AA" w:rsidR="00F051B8" w:rsidRPr="005B4956" w:rsidRDefault="008C482D" w:rsidP="00F051B8">
            <w:pPr>
              <w:pStyle w:val="Listenabsatz"/>
              <w:numPr>
                <w:ilvl w:val="0"/>
                <w:numId w:val="23"/>
              </w:numPr>
              <w:textAlignment w:val="baseline"/>
              <w:rPr>
                <w:rFonts w:ascii="Helvetica neue" w:hAnsi="Helvetica neue" w:cs="Calibri"/>
                <w:b/>
                <w:lang w:val="hr-HR" w:eastAsia="en-GB"/>
              </w:rPr>
            </w:pPr>
            <w:r w:rsidRPr="005B4956">
              <w:rPr>
                <w:rFonts w:ascii="Helvetica neue" w:hAnsi="Helvetica neue" w:cs="Calibri"/>
                <w:b/>
                <w:lang w:val="hr-HR" w:eastAsia="en-GB"/>
              </w:rPr>
              <w:t xml:space="preserve">Što ne treba činiti za </w:t>
            </w:r>
            <w:r w:rsidR="00C850D6" w:rsidRPr="005B4956">
              <w:rPr>
                <w:rFonts w:ascii="Helvetica neue" w:hAnsi="Helvetica neue" w:cs="Calibri"/>
                <w:b/>
                <w:lang w:val="hr-HR" w:eastAsia="en-GB"/>
              </w:rPr>
              <w:t>njegovanje</w:t>
            </w:r>
            <w:r w:rsidRPr="005B4956">
              <w:rPr>
                <w:rFonts w:ascii="Helvetica neue" w:hAnsi="Helvetica neue" w:cs="Calibri"/>
                <w:b/>
                <w:lang w:val="hr-HR" w:eastAsia="en-GB"/>
              </w:rPr>
              <w:t xml:space="preserve"> poduzetništva unutar organizacije</w:t>
            </w:r>
            <w:r w:rsidR="00F051B8" w:rsidRPr="005B4956">
              <w:rPr>
                <w:rFonts w:ascii="Helvetica neue" w:hAnsi="Helvetica neue" w:cs="Calibri"/>
                <w:b/>
                <w:lang w:val="hr-HR" w:eastAsia="en-GB"/>
              </w:rPr>
              <w:t>?</w:t>
            </w:r>
          </w:p>
          <w:p w14:paraId="263750EE" w14:textId="6243F594" w:rsidR="00F051B8" w:rsidRPr="005B4956" w:rsidRDefault="008C482D"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Stvoriti fleksibilnost u organizaciji</w:t>
            </w:r>
          </w:p>
          <w:p w14:paraId="33287295" w14:textId="4E600FA4" w:rsidR="00F051B8" w:rsidRPr="005B4956" w:rsidRDefault="008C482D" w:rsidP="00F051B8">
            <w:pPr>
              <w:pStyle w:val="Listenabsatz"/>
              <w:numPr>
                <w:ilvl w:val="1"/>
                <w:numId w:val="23"/>
              </w:numPr>
              <w:textAlignment w:val="baseline"/>
              <w:rPr>
                <w:rFonts w:ascii="Helvetica neue" w:hAnsi="Helvetica neue" w:cs="Calibri"/>
                <w:bCs/>
                <w:lang w:val="hr-HR" w:eastAsia="en-GB"/>
              </w:rPr>
            </w:pPr>
            <w:r w:rsidRPr="005B4956">
              <w:rPr>
                <w:rFonts w:ascii="Helvetica neue" w:hAnsi="Helvetica neue" w:cs="Calibri"/>
                <w:bCs/>
                <w:lang w:val="hr-HR" w:eastAsia="en-GB"/>
              </w:rPr>
              <w:t>Pomoći zaposlenicima da koriste svoju kreativnost</w:t>
            </w:r>
          </w:p>
          <w:p w14:paraId="42C09B04" w14:textId="392ADD10" w:rsidR="00A2519C" w:rsidRPr="005B4956" w:rsidRDefault="008C482D" w:rsidP="008C482D">
            <w:pPr>
              <w:pStyle w:val="Listenabsatz"/>
              <w:numPr>
                <w:ilvl w:val="1"/>
                <w:numId w:val="23"/>
              </w:numPr>
              <w:textAlignment w:val="baseline"/>
              <w:rPr>
                <w:rFonts w:ascii="Helvetica neue" w:hAnsi="Helvetica neue" w:cs="Calibri"/>
                <w:b/>
                <w:color w:val="AED633"/>
                <w:lang w:val="hr-HR" w:eastAsia="en-GB"/>
              </w:rPr>
            </w:pPr>
            <w:r w:rsidRPr="005B4956">
              <w:rPr>
                <w:rFonts w:ascii="Helvetica neue" w:hAnsi="Helvetica neue" w:cs="Calibri"/>
                <w:b/>
                <w:color w:val="AED633"/>
                <w:lang w:val="hr-HR" w:eastAsia="en-GB"/>
              </w:rPr>
              <w:t>Obeshrabriti zaposlenike da govore</w:t>
            </w:r>
          </w:p>
        </w:tc>
      </w:tr>
      <w:tr w:rsidR="00367762" w:rsidRPr="005B4956" w14:paraId="718A2AA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0734B458" w:rsidR="00367762" w:rsidRPr="005B4956" w:rsidRDefault="00C850D6" w:rsidP="00C850D6">
            <w:pPr>
              <w:rPr>
                <w:rFonts w:ascii="Helvetica neue" w:hAnsi="Helvetica neue" w:cstheme="minorHAnsi"/>
                <w:b/>
                <w:bCs/>
                <w:color w:val="FFFFFF" w:themeColor="background1"/>
                <w:lang w:val="en-US" w:eastAsia="en-GB"/>
              </w:rPr>
            </w:pPr>
            <w:r w:rsidRPr="005B4956">
              <w:rPr>
                <w:rFonts w:ascii="Helvetica neue" w:hAnsi="Helvetica neue" w:cstheme="minorHAnsi"/>
                <w:b/>
                <w:bCs/>
                <w:color w:val="FFFFFF" w:themeColor="background1"/>
                <w:lang w:val="hr-HR" w:eastAsia="en-GB"/>
              </w:rPr>
              <w:lastRenderedPageBreak/>
              <w:t>Odnosna</w:t>
            </w:r>
            <w:r w:rsidR="00367762" w:rsidRPr="005B4956">
              <w:rPr>
                <w:rFonts w:ascii="Helvetica neue" w:hAnsi="Helvetica neue" w:cstheme="minorHAnsi"/>
                <w:b/>
                <w:bCs/>
                <w:color w:val="FFFFFF" w:themeColor="background1"/>
                <w:lang w:val="en-US" w:eastAsia="en-GB"/>
              </w:rPr>
              <w:t xml:space="preserve"> PPT</w:t>
            </w:r>
          </w:p>
        </w:tc>
        <w:tc>
          <w:tcPr>
            <w:tcW w:w="7824" w:type="dxa"/>
            <w:shd w:val="clear" w:color="auto" w:fill="FFFFFF" w:themeFill="background1"/>
          </w:tcPr>
          <w:p w14:paraId="76CEAB2F" w14:textId="3823ED7D" w:rsidR="00367762" w:rsidRPr="005B4956" w:rsidRDefault="00C07B0F" w:rsidP="00E92B44">
            <w:pPr>
              <w:rPr>
                <w:rFonts w:ascii="Helvetica neue" w:eastAsia="Calibri" w:hAnsi="Helvetica neue" w:cstheme="minorHAnsi"/>
                <w:color w:val="244061" w:themeColor="accent1" w:themeShade="80"/>
                <w:lang w:val="en-US"/>
              </w:rPr>
            </w:pPr>
            <w:r w:rsidRPr="005B4956">
              <w:rPr>
                <w:rFonts w:ascii="Helvetica neue" w:eastAsia="Calibri" w:hAnsi="Helvetica neue" w:cstheme="minorHAnsi"/>
                <w:lang w:val="en-US"/>
              </w:rPr>
              <w:t>GENIE</w:t>
            </w:r>
            <w:r w:rsidR="005B4956" w:rsidRPr="005B4956">
              <w:rPr>
                <w:rFonts w:ascii="Helvetica neue" w:eastAsia="Calibri" w:hAnsi="Helvetica neue" w:cstheme="minorHAnsi"/>
                <w:lang w:val="en-US"/>
              </w:rPr>
              <w:t>_</w:t>
            </w:r>
            <w:r w:rsidRPr="005B4956">
              <w:rPr>
                <w:rFonts w:ascii="Helvetica neue" w:eastAsia="Calibri" w:hAnsi="Helvetica neue" w:cstheme="minorHAnsi"/>
                <w:lang w:val="en-US"/>
              </w:rPr>
              <w:t>PP</w:t>
            </w:r>
            <w:r w:rsidR="0066250A" w:rsidRPr="005B4956">
              <w:rPr>
                <w:rFonts w:ascii="Helvetica neue" w:eastAsia="Calibri" w:hAnsi="Helvetica neue" w:cstheme="minorHAnsi"/>
                <w:lang w:val="en-US"/>
              </w:rPr>
              <w:t>T</w:t>
            </w:r>
            <w:r w:rsidRPr="005B4956">
              <w:rPr>
                <w:rFonts w:ascii="Helvetica neue" w:eastAsia="Calibri" w:hAnsi="Helvetica neue" w:cstheme="minorHAnsi"/>
                <w:lang w:val="en-US"/>
              </w:rPr>
              <w:t>_</w:t>
            </w:r>
            <w:r w:rsidRPr="005B4956">
              <w:rPr>
                <w:rFonts w:ascii="Helvetica neue" w:hAnsi="Helvetica neue"/>
                <w:lang w:val="en-US"/>
              </w:rPr>
              <w:t xml:space="preserve"> </w:t>
            </w:r>
            <w:r w:rsidR="00A2519C" w:rsidRPr="005B4956">
              <w:rPr>
                <w:rFonts w:ascii="Helvetica neue" w:eastAsia="Calibri" w:hAnsi="Helvetica neue" w:cstheme="minorHAnsi"/>
                <w:lang w:val="en-US"/>
              </w:rPr>
              <w:t>Intrapreneurship hope hype reality</w:t>
            </w:r>
            <w:r w:rsidR="005B4956" w:rsidRPr="005B4956">
              <w:rPr>
                <w:rFonts w:ascii="Helvetica neue" w:eastAsia="Calibri" w:hAnsi="Helvetica neue" w:cstheme="minorHAnsi"/>
                <w:lang w:val="en-US"/>
              </w:rPr>
              <w:t>_HR</w:t>
            </w:r>
            <w:r w:rsidRPr="005B4956">
              <w:rPr>
                <w:rFonts w:ascii="Helvetica neue" w:eastAsia="Calibri" w:hAnsi="Helvetica neue" w:cstheme="minorHAnsi"/>
                <w:lang w:val="en-US"/>
              </w:rPr>
              <w:t>.pptx</w:t>
            </w:r>
          </w:p>
        </w:tc>
      </w:tr>
      <w:tr w:rsidR="00367762" w:rsidRPr="005B4956" w14:paraId="21DEDB7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0E5D4071" w:rsidR="00367762" w:rsidRPr="005B4956" w:rsidRDefault="00C850D6" w:rsidP="00A81E8B">
            <w:pPr>
              <w:rPr>
                <w:rFonts w:ascii="Helvetica neue" w:hAnsi="Helvetica neue" w:cstheme="minorHAnsi"/>
                <w:b/>
                <w:bCs/>
                <w:color w:val="FFFFFF" w:themeColor="background1"/>
                <w:lang w:val="en-US"/>
              </w:rPr>
            </w:pPr>
            <w:proofErr w:type="spellStart"/>
            <w:r w:rsidRPr="005B4956">
              <w:rPr>
                <w:rFonts w:ascii="Helvetica neue" w:hAnsi="Helvetica neue" w:cstheme="minorHAnsi"/>
                <w:b/>
                <w:bCs/>
                <w:color w:val="FFFFFF" w:themeColor="background1"/>
                <w:lang w:val="en-US" w:eastAsia="en-GB"/>
              </w:rPr>
              <w:t>Literatur</w:t>
            </w:r>
            <w:r w:rsidR="00A81E8B" w:rsidRPr="005B4956">
              <w:rPr>
                <w:rFonts w:ascii="Helvetica neue" w:hAnsi="Helvetica neue" w:cstheme="minorHAnsi"/>
                <w:b/>
                <w:bCs/>
                <w:color w:val="FFFFFF" w:themeColor="background1"/>
                <w:lang w:val="en-US" w:eastAsia="en-GB"/>
              </w:rPr>
              <w:t>a</w:t>
            </w:r>
            <w:proofErr w:type="spellEnd"/>
          </w:p>
        </w:tc>
        <w:tc>
          <w:tcPr>
            <w:tcW w:w="7824" w:type="dxa"/>
            <w:shd w:val="clear" w:color="auto" w:fill="FFFFFF" w:themeFill="background1"/>
          </w:tcPr>
          <w:p w14:paraId="3463732A" w14:textId="3DAA9A8A" w:rsidR="00A2519C" w:rsidRPr="005B4956" w:rsidRDefault="00A2519C" w:rsidP="007E1672">
            <w:pPr>
              <w:pStyle w:val="Listenabsatz"/>
              <w:numPr>
                <w:ilvl w:val="0"/>
                <w:numId w:val="25"/>
              </w:numPr>
              <w:spacing w:after="120"/>
              <w:rPr>
                <w:rFonts w:ascii="Helvetica neue" w:hAnsi="Helvetica neue" w:cstheme="minorHAnsi"/>
                <w:lang w:val="en-US"/>
              </w:rPr>
            </w:pPr>
            <w:r w:rsidRPr="005B4956">
              <w:rPr>
                <w:rFonts w:ascii="Helvetica neue" w:hAnsi="Helvetica neue" w:cstheme="minorHAnsi"/>
                <w:lang w:val="en-US"/>
              </w:rPr>
              <w:t xml:space="preserve">Franks, K. (2020). Discovering &amp; developing intrapreneurs. Moore. Retrieved November 11, 2022, from </w:t>
            </w:r>
            <w:proofErr w:type="gramStart"/>
            <w:r w:rsidRPr="005B4956">
              <w:rPr>
                <w:rFonts w:ascii="Helvetica neue" w:hAnsi="Helvetica neue" w:cstheme="minorHAnsi"/>
                <w:lang w:val="en-US"/>
              </w:rPr>
              <w:t>https://www.moore-global.com/intelligence/articles/discovering-developing-intrapreneurs</w:t>
            </w:r>
            <w:proofErr w:type="gramEnd"/>
            <w:r w:rsidRPr="005B4956">
              <w:rPr>
                <w:rFonts w:ascii="Helvetica neue" w:hAnsi="Helvetica neue" w:cstheme="minorHAnsi"/>
                <w:lang w:val="en-US"/>
              </w:rPr>
              <w:t xml:space="preserve"> </w:t>
            </w:r>
          </w:p>
          <w:p w14:paraId="6645E20E" w14:textId="12F23C77" w:rsidR="00A2519C" w:rsidRPr="005B4956" w:rsidRDefault="00A2519C" w:rsidP="007E1672">
            <w:pPr>
              <w:pStyle w:val="Listenabsatz"/>
              <w:numPr>
                <w:ilvl w:val="0"/>
                <w:numId w:val="25"/>
              </w:numPr>
              <w:spacing w:after="120"/>
              <w:rPr>
                <w:rFonts w:ascii="Helvetica neue" w:hAnsi="Helvetica neue" w:cstheme="minorHAnsi"/>
                <w:lang w:val="en-US"/>
              </w:rPr>
            </w:pPr>
            <w:proofErr w:type="spellStart"/>
            <w:r w:rsidRPr="005B4956">
              <w:rPr>
                <w:rFonts w:ascii="Helvetica neue" w:hAnsi="Helvetica neue" w:cstheme="minorHAnsi"/>
                <w:lang w:val="en-US"/>
              </w:rPr>
              <w:t>Hobcraft</w:t>
            </w:r>
            <w:proofErr w:type="spellEnd"/>
            <w:r w:rsidRPr="005B4956">
              <w:rPr>
                <w:rFonts w:ascii="Helvetica neue" w:hAnsi="Helvetica neue" w:cstheme="minorHAnsi"/>
                <w:lang w:val="en-US"/>
              </w:rPr>
              <w:t xml:space="preserve">, P. (2016). Exploring the intrapreneurial way in large organizations. The HYPE Innovation Blog. Retrieved November 11, 2022, from </w:t>
            </w:r>
            <w:hyperlink r:id="rId11" w:history="1">
              <w:r w:rsidRPr="005B4956">
                <w:rPr>
                  <w:rStyle w:val="Hyperlink"/>
                  <w:rFonts w:ascii="Helvetica neue" w:hAnsi="Helvetica neue" w:cstheme="minorHAnsi"/>
                  <w:lang w:val="en-US"/>
                </w:rPr>
                <w:t>https://blog.hypeinnovation.com/exploring-the-intrapreneurial-way-in-large-organizations</w:t>
              </w:r>
            </w:hyperlink>
          </w:p>
          <w:p w14:paraId="21FE1E16" w14:textId="37D33954" w:rsidR="00A2519C" w:rsidRPr="005B4956" w:rsidRDefault="00A2519C" w:rsidP="007E1672">
            <w:pPr>
              <w:pStyle w:val="Listenabsatz"/>
              <w:numPr>
                <w:ilvl w:val="0"/>
                <w:numId w:val="25"/>
              </w:numPr>
              <w:spacing w:after="120"/>
              <w:rPr>
                <w:rFonts w:ascii="Helvetica neue" w:hAnsi="Helvetica neue" w:cstheme="minorHAnsi"/>
                <w:lang w:val="en-US"/>
              </w:rPr>
            </w:pPr>
            <w:r w:rsidRPr="005B4956">
              <w:rPr>
                <w:rFonts w:ascii="Helvetica neue" w:hAnsi="Helvetica neue" w:cstheme="minorHAnsi"/>
                <w:lang w:val="en-US"/>
              </w:rPr>
              <w:t>Kennedy, J. (2016). How to identify the intrapreneurs in your organization. Academy for Corporate Entrepreneurship (</w:t>
            </w:r>
            <w:proofErr w:type="spellStart"/>
            <w:r w:rsidRPr="005B4956">
              <w:rPr>
                <w:rFonts w:ascii="Helvetica neue" w:hAnsi="Helvetica neue" w:cstheme="minorHAnsi"/>
                <w:lang w:val="en-US"/>
              </w:rPr>
              <w:t>AfCE</w:t>
            </w:r>
            <w:proofErr w:type="spellEnd"/>
            <w:r w:rsidRPr="005B4956">
              <w:rPr>
                <w:rFonts w:ascii="Helvetica neue" w:hAnsi="Helvetica neue" w:cstheme="minorHAnsi"/>
                <w:lang w:val="en-US"/>
              </w:rPr>
              <w:t xml:space="preserve">). Retrieved November 11, 2022, from </w:t>
            </w:r>
            <w:hyperlink r:id="rId12" w:history="1">
              <w:r w:rsidRPr="005B4956">
                <w:rPr>
                  <w:rStyle w:val="Hyperlink"/>
                  <w:rFonts w:ascii="Helvetica neue" w:hAnsi="Helvetica neue" w:cstheme="minorHAnsi"/>
                  <w:lang w:val="en-US"/>
                </w:rPr>
                <w:t>https://www.afce.co/how-to-identify-intrapreneurs/</w:t>
              </w:r>
            </w:hyperlink>
          </w:p>
          <w:p w14:paraId="2CD4F428" w14:textId="08FDD3E1" w:rsidR="00A2519C" w:rsidRPr="005B4956" w:rsidRDefault="00A2519C" w:rsidP="007E1672">
            <w:pPr>
              <w:pStyle w:val="Listenabsatz"/>
              <w:numPr>
                <w:ilvl w:val="0"/>
                <w:numId w:val="25"/>
              </w:numPr>
              <w:spacing w:after="120"/>
              <w:rPr>
                <w:rFonts w:ascii="Helvetica neue" w:hAnsi="Helvetica neue" w:cstheme="minorHAnsi"/>
                <w:lang w:val="en-US"/>
              </w:rPr>
            </w:pPr>
            <w:r w:rsidRPr="005B4956">
              <w:rPr>
                <w:rFonts w:ascii="Helvetica neue" w:hAnsi="Helvetica neue" w:cstheme="minorHAnsi"/>
                <w:lang w:val="en-US"/>
              </w:rPr>
              <w:t xml:space="preserve">Teza, J. (n.d.). The 6 steps to becoming an intrapreneur. University of San Diego Online Degrees. Retrieved November 11, 2022, from </w:t>
            </w:r>
            <w:hyperlink r:id="rId13" w:history="1">
              <w:r w:rsidRPr="005B4956">
                <w:rPr>
                  <w:rStyle w:val="Hyperlink"/>
                  <w:rFonts w:ascii="Helvetica neue" w:hAnsi="Helvetica neue" w:cstheme="minorHAnsi"/>
                  <w:lang w:val="en-US"/>
                </w:rPr>
                <w:t>https://onlinedegrees.sandiego.edu/how-to-become-an-intrapreneur/</w:t>
              </w:r>
            </w:hyperlink>
          </w:p>
          <w:p w14:paraId="0CEE0267" w14:textId="058C81D5" w:rsidR="00A2519C" w:rsidRPr="005B4956" w:rsidRDefault="00A2519C" w:rsidP="007E1672">
            <w:pPr>
              <w:pStyle w:val="Listenabsatz"/>
              <w:numPr>
                <w:ilvl w:val="0"/>
                <w:numId w:val="25"/>
              </w:numPr>
              <w:spacing w:after="120"/>
              <w:rPr>
                <w:rFonts w:ascii="Helvetica neue" w:hAnsi="Helvetica neue" w:cstheme="minorHAnsi"/>
                <w:color w:val="244061" w:themeColor="accent1" w:themeShade="80"/>
                <w:lang w:val="en-US"/>
              </w:rPr>
            </w:pPr>
            <w:r w:rsidRPr="005B4956">
              <w:rPr>
                <w:rFonts w:ascii="Helvetica neue" w:hAnsi="Helvetica neue" w:cstheme="minorHAnsi"/>
                <w:lang w:val="en-US"/>
              </w:rPr>
              <w:t xml:space="preserve">Vogel, P., Kurak, M., &amp; McTeague, L. (2018). Building an intrapreneurial organization. IMD business school for management and leadership courses. Retrieved November 11, 2022, from </w:t>
            </w:r>
            <w:hyperlink r:id="rId14" w:history="1">
              <w:r w:rsidRPr="005B4956">
                <w:rPr>
                  <w:rStyle w:val="Hyperlink"/>
                  <w:rFonts w:ascii="Helvetica neue" w:hAnsi="Helvetica neue" w:cstheme="minorHAnsi"/>
                  <w:lang w:val="en-US"/>
                </w:rPr>
                <w:t>https://www.imd.org/research-knowledge/articles/building-an-intrapreneurial-organization/</w:t>
              </w:r>
            </w:hyperlink>
          </w:p>
        </w:tc>
      </w:tr>
      <w:tr w:rsidR="00367762" w:rsidRPr="005B4956" w14:paraId="2A2F805F" w14:textId="77777777" w:rsidTr="007E1672">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5B9A1800" w:rsidR="00367762" w:rsidRPr="005B4956" w:rsidRDefault="00367762" w:rsidP="00C850D6">
            <w:pPr>
              <w:rPr>
                <w:rFonts w:ascii="Helvetica neue" w:hAnsi="Helvetica neue" w:cstheme="minorHAnsi"/>
                <w:b/>
                <w:bCs/>
                <w:color w:val="FFFFFF" w:themeColor="background1"/>
                <w:lang w:val="hr-HR"/>
              </w:rPr>
            </w:pPr>
            <w:r w:rsidRPr="005B4956">
              <w:rPr>
                <w:rFonts w:ascii="Helvetica neue" w:hAnsi="Helvetica neue" w:cstheme="minorHAnsi"/>
                <w:b/>
                <w:bCs/>
                <w:color w:val="FFFFFF" w:themeColor="background1"/>
                <w:lang w:val="hr-HR" w:eastAsia="en-GB"/>
              </w:rPr>
              <w:t>Pr</w:t>
            </w:r>
            <w:r w:rsidR="00C850D6" w:rsidRPr="005B4956">
              <w:rPr>
                <w:rFonts w:ascii="Helvetica neue" w:hAnsi="Helvetica neue" w:cstheme="minorHAnsi"/>
                <w:b/>
                <w:bCs/>
                <w:color w:val="FFFFFF" w:themeColor="background1"/>
                <w:lang w:val="hr-HR" w:eastAsia="en-GB"/>
              </w:rPr>
              <w:t>ipremio</w:t>
            </w:r>
          </w:p>
        </w:tc>
        <w:tc>
          <w:tcPr>
            <w:tcW w:w="7824" w:type="dxa"/>
            <w:shd w:val="clear" w:color="auto" w:fill="FFFFFF" w:themeFill="background1"/>
          </w:tcPr>
          <w:p w14:paraId="0F8631C1" w14:textId="37213EC7" w:rsidR="00367762" w:rsidRPr="005B4956" w:rsidRDefault="00A2519C" w:rsidP="00E92B44">
            <w:pPr>
              <w:rPr>
                <w:rFonts w:ascii="Helvetica neue" w:hAnsi="Helvetica neue" w:cstheme="minorHAnsi"/>
                <w:color w:val="244061" w:themeColor="accent1" w:themeShade="80"/>
                <w:lang w:val="en-US"/>
              </w:rPr>
            </w:pPr>
            <w:r w:rsidRPr="005B4956">
              <w:rPr>
                <w:rFonts w:ascii="Helvetica neue" w:hAnsi="Helvetica neue" w:cstheme="minorHAnsi"/>
                <w:lang w:val="en-US"/>
              </w:rPr>
              <w:t>Clever Collaboration Group Europe</w:t>
            </w:r>
          </w:p>
        </w:tc>
      </w:tr>
    </w:tbl>
    <w:p w14:paraId="7B5C8C62" w14:textId="77777777" w:rsidR="00367762" w:rsidRPr="002B7F95" w:rsidRDefault="00367762" w:rsidP="00E92B44">
      <w:pPr>
        <w:rPr>
          <w:rFonts w:ascii="Helvetica neue" w:eastAsia="Calibri" w:hAnsi="Helvetica neue"/>
        </w:rPr>
      </w:pPr>
    </w:p>
    <w:p w14:paraId="147C05D8" w14:textId="77777777" w:rsidR="00FF7BD6" w:rsidRPr="002B7F95" w:rsidRDefault="00FF7BD6" w:rsidP="00E92B44">
      <w:pPr>
        <w:pStyle w:val="Textkrper"/>
        <w:rPr>
          <w:rFonts w:ascii="Helvetica neue" w:hAnsi="Helvetica neue"/>
        </w:rPr>
      </w:pPr>
    </w:p>
    <w:p w14:paraId="74F8FDB1" w14:textId="77777777" w:rsidR="00FF7BD6" w:rsidRPr="002B7F95" w:rsidRDefault="00FF7BD6" w:rsidP="00E92B44">
      <w:pPr>
        <w:pStyle w:val="Textkrper"/>
        <w:rPr>
          <w:rFonts w:ascii="Helvetica neue" w:hAnsi="Helvetica neue"/>
        </w:rPr>
      </w:pPr>
    </w:p>
    <w:p w14:paraId="0F29616B" w14:textId="77777777" w:rsidR="00FF7BD6" w:rsidRPr="002B7F95" w:rsidRDefault="00FF7BD6" w:rsidP="00E92B44">
      <w:pPr>
        <w:pStyle w:val="Textkrper"/>
        <w:rPr>
          <w:rFonts w:ascii="Helvetica neue" w:hAnsi="Helvetica neue"/>
        </w:rPr>
      </w:pPr>
    </w:p>
    <w:p w14:paraId="418B11EC" w14:textId="77777777" w:rsidR="00FF7BD6" w:rsidRPr="002B7F95" w:rsidRDefault="00FF7BD6" w:rsidP="00E92B44">
      <w:pPr>
        <w:pStyle w:val="Textkrper"/>
        <w:rPr>
          <w:rFonts w:ascii="Helvetica neue" w:hAnsi="Helvetica neue"/>
        </w:rPr>
      </w:pPr>
    </w:p>
    <w:p w14:paraId="0F3B7297" w14:textId="77777777" w:rsidR="00FF7BD6" w:rsidRPr="002B7F95" w:rsidRDefault="00FF7BD6" w:rsidP="00E92B44">
      <w:pPr>
        <w:pStyle w:val="Textkrper"/>
        <w:rPr>
          <w:rFonts w:ascii="Helvetica neue" w:hAnsi="Helvetica neue"/>
        </w:rPr>
      </w:pPr>
    </w:p>
    <w:p w14:paraId="76A7B4E3" w14:textId="77777777" w:rsidR="00FF7BD6" w:rsidRPr="002B7F95" w:rsidRDefault="00FF7BD6" w:rsidP="00E92B44">
      <w:pPr>
        <w:pStyle w:val="Textkrper"/>
        <w:rPr>
          <w:rFonts w:ascii="Helvetica neue" w:hAnsi="Helvetica neue"/>
        </w:rPr>
      </w:pPr>
    </w:p>
    <w:p w14:paraId="1AD364D9" w14:textId="77777777" w:rsidR="00FF7BD6" w:rsidRPr="002B7F95" w:rsidRDefault="00FF7BD6" w:rsidP="00E92B44">
      <w:pPr>
        <w:pStyle w:val="Textkrper"/>
        <w:rPr>
          <w:rFonts w:ascii="Helvetica neue" w:hAnsi="Helvetica neue"/>
        </w:rPr>
      </w:pPr>
    </w:p>
    <w:p w14:paraId="3AD0A064" w14:textId="77777777" w:rsidR="00FF7BD6" w:rsidRPr="002B7F95" w:rsidRDefault="00FF7BD6" w:rsidP="00E92B44">
      <w:pPr>
        <w:pStyle w:val="Textkrper"/>
        <w:rPr>
          <w:rFonts w:ascii="Helvetica neue" w:hAnsi="Helvetica neue"/>
        </w:rPr>
      </w:pPr>
    </w:p>
    <w:p w14:paraId="70A5E1B6" w14:textId="77777777" w:rsidR="00FF7BD6" w:rsidRPr="002B7F95" w:rsidRDefault="00FF7BD6" w:rsidP="00E92B44">
      <w:pPr>
        <w:pStyle w:val="Textkrper"/>
        <w:rPr>
          <w:rFonts w:ascii="Helvetica neue" w:hAnsi="Helvetica neue"/>
        </w:rPr>
      </w:pPr>
    </w:p>
    <w:p w14:paraId="1D7A6CEB" w14:textId="77777777" w:rsidR="00B77D0D" w:rsidRPr="002B7F95" w:rsidRDefault="00B77D0D" w:rsidP="00E92B44">
      <w:pPr>
        <w:pStyle w:val="Textkrper"/>
        <w:rPr>
          <w:rFonts w:ascii="Helvetica neue" w:hAnsi="Helvetica neue"/>
        </w:rPr>
      </w:pPr>
    </w:p>
    <w:sectPr w:rsidR="00B77D0D" w:rsidRPr="002B7F95" w:rsidSect="009248D3">
      <w:headerReference w:type="default" r:id="rId15"/>
      <w:footerReference w:type="default" r:id="rId16"/>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7349" w14:textId="77777777" w:rsidR="003175A4" w:rsidRDefault="003175A4" w:rsidP="00B77D0D">
      <w:r>
        <w:separator/>
      </w:r>
    </w:p>
  </w:endnote>
  <w:endnote w:type="continuationSeparator" w:id="0">
    <w:p w14:paraId="1F74A121" w14:textId="77777777" w:rsidR="003175A4" w:rsidRDefault="003175A4"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2D7D3632">
      <w:tc>
        <w:tcPr>
          <w:tcW w:w="3180" w:type="dxa"/>
        </w:tcPr>
        <w:p w14:paraId="223DE6AB" w14:textId="3C96BF71" w:rsidR="00403D96" w:rsidRPr="00403D96" w:rsidRDefault="2D7D3632" w:rsidP="00403D96">
          <w:pPr>
            <w:pStyle w:val="Fuzeile"/>
          </w:pPr>
          <w:r>
            <w:rPr>
              <w:noProof/>
            </w:rPr>
            <w:drawing>
              <wp:inline distT="0" distB="0" distL="0" distR="0" wp14:anchorId="0821DF61" wp14:editId="426EB8A5">
                <wp:extent cx="1885950" cy="400050"/>
                <wp:effectExtent l="0" t="0" r="0" b="0"/>
                <wp:docPr id="1345077200" name="Grafik 134507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14D0E6A4" w:rsidR="00403D96" w:rsidRPr="00403D96" w:rsidRDefault="2D7D3632" w:rsidP="2D7D3632">
          <w:pPr>
            <w:pStyle w:val="Fuzeile"/>
            <w:widowControl w:val="0"/>
            <w:rPr>
              <w:sz w:val="16"/>
              <w:szCs w:val="16"/>
            </w:rPr>
          </w:pPr>
          <w:r w:rsidRPr="2D7D363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1653D0FC" w:rsidR="00403D96" w:rsidRPr="00403D96" w:rsidRDefault="2D7D3632" w:rsidP="00403D96">
          <w:pPr>
            <w:pStyle w:val="Fuzeile"/>
          </w:pPr>
          <w:r>
            <w:rPr>
              <w:noProof/>
            </w:rPr>
            <w:drawing>
              <wp:inline distT="0" distB="0" distL="0" distR="0" wp14:anchorId="6562AC8B" wp14:editId="06B3CFC7">
                <wp:extent cx="1009650" cy="352425"/>
                <wp:effectExtent l="0" t="0" r="0" b="0"/>
                <wp:docPr id="2079784564" name="Grafik 207978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9B69" w14:textId="77777777" w:rsidR="003175A4" w:rsidRDefault="003175A4" w:rsidP="00B77D0D">
      <w:r>
        <w:separator/>
      </w:r>
    </w:p>
  </w:footnote>
  <w:footnote w:type="continuationSeparator" w:id="0">
    <w:p w14:paraId="7EF2C7AA" w14:textId="77777777" w:rsidR="003175A4" w:rsidRDefault="003175A4"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654329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111256">
    <w:abstractNumId w:val="24"/>
  </w:num>
  <w:num w:numId="3" w16cid:durableId="1865246743">
    <w:abstractNumId w:val="9"/>
  </w:num>
  <w:num w:numId="4" w16cid:durableId="409736319">
    <w:abstractNumId w:val="15"/>
  </w:num>
  <w:num w:numId="5" w16cid:durableId="71709180">
    <w:abstractNumId w:val="7"/>
  </w:num>
  <w:num w:numId="6" w16cid:durableId="1036470652">
    <w:abstractNumId w:val="23"/>
  </w:num>
  <w:num w:numId="7" w16cid:durableId="573123640">
    <w:abstractNumId w:val="14"/>
  </w:num>
  <w:num w:numId="8" w16cid:durableId="1654406354">
    <w:abstractNumId w:val="13"/>
  </w:num>
  <w:num w:numId="9" w16cid:durableId="262341369">
    <w:abstractNumId w:val="17"/>
  </w:num>
  <w:num w:numId="10" w16cid:durableId="29842097">
    <w:abstractNumId w:val="12"/>
  </w:num>
  <w:num w:numId="11" w16cid:durableId="1152604977">
    <w:abstractNumId w:val="6"/>
  </w:num>
  <w:num w:numId="12" w16cid:durableId="1470129786">
    <w:abstractNumId w:val="8"/>
  </w:num>
  <w:num w:numId="13" w16cid:durableId="1152024175">
    <w:abstractNumId w:val="21"/>
  </w:num>
  <w:num w:numId="14" w16cid:durableId="1137067054">
    <w:abstractNumId w:val="25"/>
  </w:num>
  <w:num w:numId="15" w16cid:durableId="1129863954">
    <w:abstractNumId w:val="16"/>
  </w:num>
  <w:num w:numId="16" w16cid:durableId="1107970231">
    <w:abstractNumId w:val="1"/>
  </w:num>
  <w:num w:numId="17" w16cid:durableId="1522280605">
    <w:abstractNumId w:val="22"/>
  </w:num>
  <w:num w:numId="18" w16cid:durableId="739064564">
    <w:abstractNumId w:val="26"/>
  </w:num>
  <w:num w:numId="19" w16cid:durableId="947851923">
    <w:abstractNumId w:val="2"/>
  </w:num>
  <w:num w:numId="20" w16cid:durableId="1959097077">
    <w:abstractNumId w:val="19"/>
  </w:num>
  <w:num w:numId="21" w16cid:durableId="477916132">
    <w:abstractNumId w:val="20"/>
  </w:num>
  <w:num w:numId="22" w16cid:durableId="1906991064">
    <w:abstractNumId w:val="5"/>
  </w:num>
  <w:num w:numId="23" w16cid:durableId="2073235670">
    <w:abstractNumId w:val="18"/>
  </w:num>
  <w:num w:numId="24" w16cid:durableId="1762410869">
    <w:abstractNumId w:val="11"/>
  </w:num>
  <w:num w:numId="25" w16cid:durableId="943614119">
    <w:abstractNumId w:val="3"/>
  </w:num>
  <w:num w:numId="26" w16cid:durableId="1578369542">
    <w:abstractNumId w:val="0"/>
  </w:num>
  <w:num w:numId="27" w16cid:durableId="554704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30014"/>
    <w:rsid w:val="00030C5A"/>
    <w:rsid w:val="00032AE2"/>
    <w:rsid w:val="000A288A"/>
    <w:rsid w:val="000A3304"/>
    <w:rsid w:val="000A7CAD"/>
    <w:rsid w:val="000C4D72"/>
    <w:rsid w:val="000D237F"/>
    <w:rsid w:val="000F6C3F"/>
    <w:rsid w:val="00132DD8"/>
    <w:rsid w:val="001C0B43"/>
    <w:rsid w:val="001D1444"/>
    <w:rsid w:val="00233984"/>
    <w:rsid w:val="002423FF"/>
    <w:rsid w:val="00250F8E"/>
    <w:rsid w:val="002575B5"/>
    <w:rsid w:val="00274B14"/>
    <w:rsid w:val="00276525"/>
    <w:rsid w:val="00285C63"/>
    <w:rsid w:val="002B7F95"/>
    <w:rsid w:val="002D275E"/>
    <w:rsid w:val="003175A4"/>
    <w:rsid w:val="00330898"/>
    <w:rsid w:val="003441DD"/>
    <w:rsid w:val="00367762"/>
    <w:rsid w:val="0037488C"/>
    <w:rsid w:val="003840B4"/>
    <w:rsid w:val="003A11A4"/>
    <w:rsid w:val="003C053D"/>
    <w:rsid w:val="003C16FF"/>
    <w:rsid w:val="003D13EC"/>
    <w:rsid w:val="003FDE6E"/>
    <w:rsid w:val="00403D96"/>
    <w:rsid w:val="00404410"/>
    <w:rsid w:val="004369A0"/>
    <w:rsid w:val="00467D9D"/>
    <w:rsid w:val="00475F1F"/>
    <w:rsid w:val="004B10DB"/>
    <w:rsid w:val="004C4FAF"/>
    <w:rsid w:val="004D6C60"/>
    <w:rsid w:val="004E03FB"/>
    <w:rsid w:val="004F3F08"/>
    <w:rsid w:val="0051401B"/>
    <w:rsid w:val="005248A4"/>
    <w:rsid w:val="00536144"/>
    <w:rsid w:val="0055064D"/>
    <w:rsid w:val="005911D8"/>
    <w:rsid w:val="005B4956"/>
    <w:rsid w:val="00612469"/>
    <w:rsid w:val="00617ADA"/>
    <w:rsid w:val="00624146"/>
    <w:rsid w:val="006279B0"/>
    <w:rsid w:val="0066250A"/>
    <w:rsid w:val="006906A7"/>
    <w:rsid w:val="006B4332"/>
    <w:rsid w:val="006C06AD"/>
    <w:rsid w:val="007117B3"/>
    <w:rsid w:val="007B5985"/>
    <w:rsid w:val="007E1672"/>
    <w:rsid w:val="007E413D"/>
    <w:rsid w:val="007E6542"/>
    <w:rsid w:val="008276F3"/>
    <w:rsid w:val="0085205A"/>
    <w:rsid w:val="00853A2D"/>
    <w:rsid w:val="00857167"/>
    <w:rsid w:val="008714C5"/>
    <w:rsid w:val="00884B7D"/>
    <w:rsid w:val="008C482D"/>
    <w:rsid w:val="008E08F1"/>
    <w:rsid w:val="009248D3"/>
    <w:rsid w:val="009750CD"/>
    <w:rsid w:val="009843CB"/>
    <w:rsid w:val="00986C6F"/>
    <w:rsid w:val="009A443E"/>
    <w:rsid w:val="009C4F4A"/>
    <w:rsid w:val="009F0523"/>
    <w:rsid w:val="00A13E50"/>
    <w:rsid w:val="00A1516C"/>
    <w:rsid w:val="00A21F30"/>
    <w:rsid w:val="00A2519C"/>
    <w:rsid w:val="00A25E05"/>
    <w:rsid w:val="00A81E8B"/>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850D6"/>
    <w:rsid w:val="00C97ACD"/>
    <w:rsid w:val="00D4088E"/>
    <w:rsid w:val="00D629E0"/>
    <w:rsid w:val="00D70A82"/>
    <w:rsid w:val="00D91A91"/>
    <w:rsid w:val="00D9641D"/>
    <w:rsid w:val="00E01E50"/>
    <w:rsid w:val="00E53DD1"/>
    <w:rsid w:val="00E66F38"/>
    <w:rsid w:val="00E820E9"/>
    <w:rsid w:val="00E87C3B"/>
    <w:rsid w:val="00E92B44"/>
    <w:rsid w:val="00E9552B"/>
    <w:rsid w:val="00E977AF"/>
    <w:rsid w:val="00EB1C88"/>
    <w:rsid w:val="00EB76C6"/>
    <w:rsid w:val="00EE173C"/>
    <w:rsid w:val="00EE796A"/>
    <w:rsid w:val="00EF4FFE"/>
    <w:rsid w:val="00F051B8"/>
    <w:rsid w:val="00F15809"/>
    <w:rsid w:val="00F6298B"/>
    <w:rsid w:val="00F74502"/>
    <w:rsid w:val="00F85D2D"/>
    <w:rsid w:val="00F93275"/>
    <w:rsid w:val="00F94C13"/>
    <w:rsid w:val="00FA7D90"/>
    <w:rsid w:val="00FD1657"/>
    <w:rsid w:val="00FE4073"/>
    <w:rsid w:val="00FE6704"/>
    <w:rsid w:val="00FF7BD6"/>
    <w:rsid w:val="0FADF4CA"/>
    <w:rsid w:val="2A459570"/>
    <w:rsid w:val="2D7D3632"/>
    <w:rsid w:val="59CEB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customStyle="1" w:styleId="NichtaufgelsteErwhnung2">
    <w:name w:val="Nicht aufgelöste Erwähnung2"/>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m4krj6/revision/1" TargetMode="External"/><Relationship Id="rId13" Type="http://schemas.openxmlformats.org/officeDocument/2006/relationships/hyperlink" Target="https://onlinedegrees.sandiego.edu/how-to-become-an-intrapreneu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veabout.com/how-business-disruption-creates-new-markets-4586564" TargetMode="External"/><Relationship Id="rId12" Type="http://schemas.openxmlformats.org/officeDocument/2006/relationships/hyperlink" Target="https://www.afce.co/how-to-identify-intrapreneu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ypeinnovation.com/exploring-the-intrapreneurial-way-in-large-organiz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vestopedia.com/terms/i/intrapreneurship.asp" TargetMode="External"/><Relationship Id="rId4" Type="http://schemas.openxmlformats.org/officeDocument/2006/relationships/webSettings" Target="webSettings.xml"/><Relationship Id="rId9" Type="http://schemas.openxmlformats.org/officeDocument/2006/relationships/hyperlink" Target="https://online.hbs.edu/blog/post/importance-of-innovation-in-business" TargetMode="External"/><Relationship Id="rId14" Type="http://schemas.openxmlformats.org/officeDocument/2006/relationships/hyperlink" Target="https://www.imd.org/research-knowledge/articles/building-an-intrapreneurial-organiz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20</cp:revision>
  <cp:lastPrinted>2022-11-25T11:56:00Z</cp:lastPrinted>
  <dcterms:created xsi:type="dcterms:W3CDTF">2022-12-07T17:20:00Z</dcterms:created>
  <dcterms:modified xsi:type="dcterms:W3CDTF">2024-02-04T23:45:00Z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