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8900" w14:textId="77777777" w:rsidR="00C34C26" w:rsidRDefault="00C34C26">
      <w:pPr>
        <w:ind w:left="-567" w:right="-568"/>
        <w:jc w:val="center"/>
        <w:rPr>
          <w:rFonts w:ascii="Helvetica neue" w:eastAsia="Helvetica neue" w:hAnsi="Helvetica neue" w:cs="Helvetica neue"/>
          <w:b/>
          <w:color w:val="AED738"/>
          <w:sz w:val="40"/>
          <w:szCs w:val="40"/>
        </w:rPr>
      </w:pPr>
      <w:r w:rsidRPr="00C34C26">
        <w:rPr>
          <w:rFonts w:ascii="Helvetica neue" w:eastAsia="Helvetica neue" w:hAnsi="Helvetica neue" w:cs="Helvetica neue"/>
          <w:b/>
          <w:color w:val="AED738"/>
          <w:sz w:val="40"/>
          <w:szCs w:val="40"/>
        </w:rPr>
        <w:t>Modul Steckbrief:</w:t>
      </w:r>
    </w:p>
    <w:p w14:paraId="39D7E8B9" w14:textId="7133BBE4" w:rsidR="009A100A" w:rsidRDefault="002B6F20">
      <w:pPr>
        <w:ind w:left="-567" w:right="-568"/>
        <w:jc w:val="center"/>
        <w:rPr>
          <w:rFonts w:ascii="Helvetica neue" w:eastAsia="Helvetica neue" w:hAnsi="Helvetica neue" w:cs="Helvetica neue"/>
          <w:b/>
          <w:color w:val="AED738"/>
          <w:sz w:val="40"/>
          <w:szCs w:val="40"/>
        </w:rPr>
      </w:pPr>
      <w:proofErr w:type="gramStart"/>
      <w:r>
        <w:rPr>
          <w:rFonts w:ascii="Helvetica neue" w:eastAsia="Helvetica neue" w:hAnsi="Helvetica neue" w:cs="Helvetica neue"/>
          <w:b/>
          <w:color w:val="AED738"/>
          <w:sz w:val="40"/>
          <w:szCs w:val="40"/>
        </w:rPr>
        <w:t>IKT</w:t>
      </w:r>
      <w:r w:rsidR="005D38A8">
        <w:rPr>
          <w:rFonts w:ascii="Helvetica neue" w:eastAsia="Helvetica neue" w:hAnsi="Helvetica neue" w:cs="Helvetica neue"/>
          <w:b/>
          <w:color w:val="AED738"/>
          <w:sz w:val="40"/>
          <w:szCs w:val="40"/>
        </w:rPr>
        <w:t xml:space="preserve"> </w:t>
      </w:r>
      <w:r>
        <w:rPr>
          <w:rFonts w:ascii="Helvetica neue" w:eastAsia="Helvetica neue" w:hAnsi="Helvetica neue" w:cs="Helvetica neue"/>
          <w:b/>
          <w:color w:val="AED738"/>
          <w:sz w:val="40"/>
          <w:szCs w:val="40"/>
        </w:rPr>
        <w:t>Tools</w:t>
      </w:r>
      <w:proofErr w:type="gramEnd"/>
      <w:r>
        <w:rPr>
          <w:rFonts w:ascii="Helvetica neue" w:eastAsia="Helvetica neue" w:hAnsi="Helvetica neue" w:cs="Helvetica neue"/>
          <w:b/>
          <w:color w:val="AED738"/>
          <w:sz w:val="40"/>
          <w:szCs w:val="40"/>
        </w:rPr>
        <w:t xml:space="preserve"> für Intrapreneurship</w:t>
      </w:r>
    </w:p>
    <w:p w14:paraId="2B07DCEC" w14:textId="77777777" w:rsidR="009A100A" w:rsidRDefault="009A100A">
      <w:pPr>
        <w:ind w:left="-567" w:right="-568"/>
        <w:jc w:val="center"/>
        <w:rPr>
          <w:rFonts w:ascii="Helvetica neue" w:eastAsia="Helvetica neue" w:hAnsi="Helvetica neue" w:cs="Helvetica neue"/>
          <w:b/>
          <w:color w:val="4D94B7"/>
          <w:sz w:val="40"/>
          <w:szCs w:val="40"/>
        </w:rPr>
      </w:pPr>
    </w:p>
    <w:tbl>
      <w:tblPr>
        <w:tblStyle w:val="a"/>
        <w:tblW w:w="9638" w:type="dxa"/>
        <w:jc w:val="center"/>
        <w:tblInd w:w="0" w:type="dxa"/>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Look w:val="0400" w:firstRow="0" w:lastRow="0" w:firstColumn="0" w:lastColumn="0" w:noHBand="0" w:noVBand="1"/>
      </w:tblPr>
      <w:tblGrid>
        <w:gridCol w:w="1814"/>
        <w:gridCol w:w="7824"/>
      </w:tblGrid>
      <w:tr w:rsidR="009A100A" w14:paraId="1814FFB9" w14:textId="77777777">
        <w:trPr>
          <w:trHeight w:val="20"/>
          <w:jc w:val="center"/>
        </w:trPr>
        <w:tc>
          <w:tcPr>
            <w:tcW w:w="1814" w:type="dxa"/>
            <w:tcBorders>
              <w:left w:val="single" w:sz="4" w:space="0" w:color="FFFFFF"/>
              <w:bottom w:val="single" w:sz="4" w:space="0" w:color="FFFFFF"/>
            </w:tcBorders>
            <w:shd w:val="clear" w:color="auto" w:fill="4D94B7"/>
          </w:tcPr>
          <w:p w14:paraId="67B309CC" w14:textId="77777777" w:rsidR="009A100A" w:rsidRDefault="002B6F20">
            <w:pPr>
              <w:rPr>
                <w:rFonts w:ascii="Helvetica neue" w:eastAsia="Helvetica neue" w:hAnsi="Helvetica neue" w:cs="Helvetica neue"/>
                <w:b/>
                <w:color w:val="FFFFFF"/>
              </w:rPr>
            </w:pPr>
            <w:r>
              <w:rPr>
                <w:rFonts w:ascii="Helvetica neue" w:eastAsia="Helvetica neue" w:hAnsi="Helvetica neue" w:cs="Helvetica neue"/>
                <w:b/>
                <w:color w:val="FFFFFF"/>
              </w:rPr>
              <w:t>Stichwörter</w:t>
            </w:r>
          </w:p>
          <w:p w14:paraId="5A8BBC90" w14:textId="77777777" w:rsidR="009A100A" w:rsidRDefault="002B6F20">
            <w:pPr>
              <w:rPr>
                <w:rFonts w:ascii="Helvetica neue" w:eastAsia="Helvetica neue" w:hAnsi="Helvetica neue" w:cs="Helvetica neue"/>
                <w:b/>
                <w:color w:val="FFFFFF"/>
              </w:rPr>
            </w:pPr>
            <w:r>
              <w:rPr>
                <w:rFonts w:ascii="Helvetica neue" w:eastAsia="Helvetica neue" w:hAnsi="Helvetica neue" w:cs="Helvetica neue"/>
                <w:b/>
                <w:color w:val="FFFFFF"/>
              </w:rPr>
              <w:t>(Meta-Tags)</w:t>
            </w:r>
          </w:p>
        </w:tc>
        <w:tc>
          <w:tcPr>
            <w:tcW w:w="7824" w:type="dxa"/>
            <w:shd w:val="clear" w:color="auto" w:fill="FFFFFF"/>
          </w:tcPr>
          <w:p w14:paraId="3DCDB7E7" w14:textId="77777777" w:rsidR="009A100A" w:rsidRDefault="002B6F20">
            <w:pPr>
              <w:rPr>
                <w:rFonts w:ascii="Helvetica neue" w:eastAsia="Helvetica neue" w:hAnsi="Helvetica neue" w:cs="Helvetica neue"/>
              </w:rPr>
            </w:pPr>
            <w:r>
              <w:rPr>
                <w:rFonts w:ascii="Helvetica neue" w:eastAsia="Helvetica neue" w:hAnsi="Helvetica neue" w:cs="Helvetica neue"/>
              </w:rPr>
              <w:t>Organisation, Teamarbeit, Planung, Produktivität</w:t>
            </w:r>
          </w:p>
        </w:tc>
      </w:tr>
      <w:tr w:rsidR="009A100A" w14:paraId="14B5BC9F" w14:textId="77777777">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78A317C6" w14:textId="77777777" w:rsidR="009A100A" w:rsidRDefault="002B6F20">
            <w:pPr>
              <w:rPr>
                <w:rFonts w:ascii="Helvetica neue" w:eastAsia="Helvetica neue" w:hAnsi="Helvetica neue" w:cs="Helvetica neue"/>
                <w:b/>
                <w:color w:val="FFFFFF"/>
              </w:rPr>
            </w:pPr>
            <w:r>
              <w:rPr>
                <w:rFonts w:ascii="Helvetica neue" w:eastAsia="Helvetica neue" w:hAnsi="Helvetica neue" w:cs="Helvetica neue"/>
                <w:b/>
                <w:color w:val="FFFFFF"/>
              </w:rPr>
              <w:t>Sprache</w:t>
            </w:r>
          </w:p>
        </w:tc>
        <w:tc>
          <w:tcPr>
            <w:tcW w:w="7824" w:type="dxa"/>
            <w:shd w:val="clear" w:color="auto" w:fill="FFFFFF"/>
          </w:tcPr>
          <w:p w14:paraId="23D3F048" w14:textId="77777777" w:rsidR="009A100A" w:rsidRDefault="002B6F20">
            <w:pPr>
              <w:rPr>
                <w:rFonts w:ascii="Helvetica neue" w:eastAsia="Helvetica neue" w:hAnsi="Helvetica neue" w:cs="Helvetica neue"/>
              </w:rPr>
            </w:pPr>
            <w:r>
              <w:rPr>
                <w:rFonts w:ascii="Helvetica neue" w:eastAsia="Helvetica neue" w:hAnsi="Helvetica neue" w:cs="Helvetica neue"/>
              </w:rPr>
              <w:t>Deutsch</w:t>
            </w:r>
          </w:p>
        </w:tc>
      </w:tr>
      <w:tr w:rsidR="009A100A" w14:paraId="44079BD4" w14:textId="77777777">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1B11D7A9" w14:textId="3ADF4C87" w:rsidR="009A100A" w:rsidRDefault="002B6F20">
            <w:pPr>
              <w:rPr>
                <w:rFonts w:ascii="Helvetica neue" w:eastAsia="Helvetica neue" w:hAnsi="Helvetica neue" w:cs="Helvetica neue"/>
                <w:b/>
                <w:color w:val="FFFFFF"/>
              </w:rPr>
            </w:pPr>
            <w:r>
              <w:rPr>
                <w:rFonts w:ascii="Helvetica neue" w:eastAsia="Helvetica neue" w:hAnsi="Helvetica neue" w:cs="Helvetica neue"/>
                <w:b/>
                <w:color w:val="FFFFFF"/>
              </w:rPr>
              <w:t>Lernziele/</w:t>
            </w:r>
            <w:r w:rsidR="005D38A8">
              <w:rPr>
                <w:rFonts w:ascii="Helvetica neue" w:eastAsia="Helvetica neue" w:hAnsi="Helvetica neue" w:cs="Helvetica neue"/>
                <w:b/>
                <w:color w:val="FFFFFF"/>
              </w:rPr>
              <w:t>Lern-</w:t>
            </w:r>
            <w:r>
              <w:rPr>
                <w:rFonts w:ascii="Helvetica neue" w:eastAsia="Helvetica neue" w:hAnsi="Helvetica neue" w:cs="Helvetica neue"/>
                <w:b/>
                <w:color w:val="FFFFFF"/>
              </w:rPr>
              <w:t>ergebnisse</w:t>
            </w:r>
          </w:p>
        </w:tc>
        <w:tc>
          <w:tcPr>
            <w:tcW w:w="7824" w:type="dxa"/>
            <w:shd w:val="clear" w:color="auto" w:fill="FFFFFF"/>
          </w:tcPr>
          <w:p w14:paraId="168B3534" w14:textId="77777777" w:rsidR="009A100A" w:rsidRPr="005D38A8" w:rsidRDefault="002B6F20">
            <w:pPr>
              <w:widowControl w:val="0"/>
              <w:rPr>
                <w:rFonts w:ascii="Helvetica neue" w:eastAsia="Helvetica neue" w:hAnsi="Helvetica neue" w:cs="Helvetica neue"/>
                <w:bCs/>
              </w:rPr>
            </w:pPr>
            <w:r w:rsidRPr="005D38A8">
              <w:rPr>
                <w:rFonts w:ascii="Helvetica neue" w:eastAsia="Helvetica neue" w:hAnsi="Helvetica neue" w:cs="Helvetica neue"/>
                <w:bCs/>
              </w:rPr>
              <w:t>Am Ende des Moduls wirst du in der Lage sein:</w:t>
            </w:r>
          </w:p>
          <w:p w14:paraId="7584D851" w14:textId="77777777" w:rsidR="009A100A" w:rsidRPr="005D38A8" w:rsidRDefault="002B6F20" w:rsidP="005D38A8">
            <w:pPr>
              <w:pStyle w:val="Listenabsatz"/>
              <w:numPr>
                <w:ilvl w:val="0"/>
                <w:numId w:val="10"/>
              </w:numPr>
              <w:pBdr>
                <w:top w:val="nil"/>
                <w:left w:val="nil"/>
                <w:bottom w:val="nil"/>
                <w:right w:val="nil"/>
                <w:between w:val="nil"/>
              </w:pBdr>
              <w:jc w:val="both"/>
              <w:rPr>
                <w:rFonts w:ascii="Helvetica neue" w:eastAsia="Helvetica neue" w:hAnsi="Helvetica neue" w:cs="Helvetica neue"/>
                <w:color w:val="000000"/>
              </w:rPr>
            </w:pPr>
            <w:r w:rsidRPr="005D38A8">
              <w:rPr>
                <w:rFonts w:ascii="Helvetica neue" w:eastAsia="Helvetica neue" w:hAnsi="Helvetica neue" w:cs="Helvetica neue"/>
                <w:color w:val="000000"/>
              </w:rPr>
              <w:t xml:space="preserve">deine Zeit </w:t>
            </w:r>
            <w:r w:rsidRPr="005D38A8">
              <w:rPr>
                <w:rFonts w:ascii="Helvetica neue" w:eastAsia="Helvetica neue" w:hAnsi="Helvetica neue" w:cs="Helvetica neue"/>
                <w:color w:val="000000"/>
              </w:rPr>
              <w:t>effizienter zu nutzen</w:t>
            </w:r>
          </w:p>
          <w:p w14:paraId="046B7FC2" w14:textId="77777777" w:rsidR="009A100A" w:rsidRPr="005D38A8" w:rsidRDefault="002B6F20" w:rsidP="005D38A8">
            <w:pPr>
              <w:pStyle w:val="Listenabsatz"/>
              <w:numPr>
                <w:ilvl w:val="0"/>
                <w:numId w:val="10"/>
              </w:numPr>
              <w:pBdr>
                <w:top w:val="nil"/>
                <w:left w:val="nil"/>
                <w:bottom w:val="nil"/>
                <w:right w:val="nil"/>
                <w:between w:val="nil"/>
              </w:pBdr>
              <w:jc w:val="both"/>
              <w:rPr>
                <w:rFonts w:ascii="Helvetica neue" w:eastAsia="Helvetica neue" w:hAnsi="Helvetica neue" w:cs="Helvetica neue"/>
                <w:color w:val="000000"/>
              </w:rPr>
            </w:pPr>
            <w:r w:rsidRPr="005D38A8">
              <w:rPr>
                <w:rFonts w:ascii="Helvetica neue" w:eastAsia="Helvetica neue" w:hAnsi="Helvetica neue" w:cs="Helvetica neue"/>
                <w:color w:val="000000"/>
              </w:rPr>
              <w:t>Teamarbeit und Aufgabenzuweisung besser verwalten zu können</w:t>
            </w:r>
          </w:p>
          <w:p w14:paraId="2B10F159" w14:textId="77777777" w:rsidR="009A100A" w:rsidRPr="005D38A8" w:rsidRDefault="002B6F20" w:rsidP="005D38A8">
            <w:pPr>
              <w:pStyle w:val="Listenabsatz"/>
              <w:numPr>
                <w:ilvl w:val="0"/>
                <w:numId w:val="10"/>
              </w:numPr>
              <w:pBdr>
                <w:top w:val="nil"/>
                <w:left w:val="nil"/>
                <w:bottom w:val="nil"/>
                <w:right w:val="nil"/>
                <w:between w:val="nil"/>
              </w:pBdr>
              <w:jc w:val="both"/>
              <w:rPr>
                <w:rFonts w:ascii="Helvetica neue" w:eastAsia="Helvetica neue" w:hAnsi="Helvetica neue" w:cs="Helvetica neue"/>
                <w:color w:val="000000"/>
              </w:rPr>
            </w:pPr>
            <w:r w:rsidRPr="005D38A8">
              <w:rPr>
                <w:rFonts w:ascii="Helvetica neue" w:eastAsia="Helvetica neue" w:hAnsi="Helvetica neue" w:cs="Helvetica neue"/>
                <w:color w:val="000000"/>
              </w:rPr>
              <w:t>Werkzeuge zu kennen und zu nutzen, die dich bei der Aufgabenverwaltung unterstützen</w:t>
            </w:r>
          </w:p>
        </w:tc>
      </w:tr>
      <w:tr w:rsidR="009A100A" w14:paraId="75BAE33A" w14:textId="77777777">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72F1EC34" w14:textId="77777777" w:rsidR="009A100A" w:rsidRDefault="002B6F20">
            <w:pPr>
              <w:rPr>
                <w:rFonts w:ascii="Helvetica neue" w:eastAsia="Helvetica neue" w:hAnsi="Helvetica neue" w:cs="Helvetica neue"/>
                <w:b/>
                <w:color w:val="FFFFFF"/>
              </w:rPr>
            </w:pPr>
            <w:proofErr w:type="gramStart"/>
            <w:r>
              <w:rPr>
                <w:rFonts w:ascii="Helvetica neue" w:eastAsia="Helvetica neue" w:hAnsi="Helvetica neue" w:cs="Helvetica neue"/>
                <w:b/>
                <w:color w:val="FFFFFF"/>
              </w:rPr>
              <w:t>EQF Level</w:t>
            </w:r>
            <w:proofErr w:type="gramEnd"/>
          </w:p>
        </w:tc>
        <w:tc>
          <w:tcPr>
            <w:tcW w:w="7824" w:type="dxa"/>
            <w:shd w:val="clear" w:color="auto" w:fill="FFFFFF"/>
          </w:tcPr>
          <w:p w14:paraId="45FF7F13" w14:textId="77777777" w:rsidR="009A100A" w:rsidRDefault="002B6F20">
            <w:pPr>
              <w:rPr>
                <w:rFonts w:ascii="Helvetica neue" w:eastAsia="Helvetica neue" w:hAnsi="Helvetica neue" w:cs="Helvetica neue"/>
              </w:rPr>
            </w:pPr>
            <w:r>
              <w:rPr>
                <w:rFonts w:ascii="Helvetica neue" w:eastAsia="Helvetica neue" w:hAnsi="Helvetica neue" w:cs="Helvetica neue"/>
              </w:rPr>
              <w:t>Level 4</w:t>
            </w:r>
          </w:p>
        </w:tc>
      </w:tr>
      <w:tr w:rsidR="009A100A" w14:paraId="03F4C94A" w14:textId="77777777">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1DAC146B" w14:textId="77777777" w:rsidR="009A100A" w:rsidRDefault="002B6F20">
            <w:pPr>
              <w:rPr>
                <w:rFonts w:ascii="Helvetica neue" w:eastAsia="Helvetica neue" w:hAnsi="Helvetica neue" w:cs="Helvetica neue"/>
                <w:b/>
                <w:color w:val="FFFFFF"/>
              </w:rPr>
            </w:pPr>
            <w:r>
              <w:rPr>
                <w:rFonts w:ascii="Helvetica neue" w:eastAsia="Helvetica neue" w:hAnsi="Helvetica neue" w:cs="Helvetica neue"/>
                <w:b/>
                <w:color w:val="FFFFFF"/>
              </w:rPr>
              <w:t>Beschreibung</w:t>
            </w:r>
          </w:p>
        </w:tc>
        <w:tc>
          <w:tcPr>
            <w:tcW w:w="7824" w:type="dxa"/>
            <w:shd w:val="clear" w:color="auto" w:fill="FFFFFF"/>
          </w:tcPr>
          <w:p w14:paraId="6D981985" w14:textId="77777777" w:rsidR="009A100A" w:rsidRDefault="002B6F20" w:rsidP="005D38A8">
            <w:pPr>
              <w:jc w:val="both"/>
              <w:rPr>
                <w:rFonts w:ascii="Helvetica neue" w:eastAsia="Helvetica neue" w:hAnsi="Helvetica neue" w:cs="Helvetica neue"/>
              </w:rPr>
            </w:pPr>
            <w:r>
              <w:rPr>
                <w:rFonts w:ascii="Helvetica neue" w:eastAsia="Helvetica neue" w:hAnsi="Helvetica neue" w:cs="Helvetica neue"/>
              </w:rPr>
              <w:t xml:space="preserve">Heutzutage scheint Zeit das Maß aller Dinge zu sein. </w:t>
            </w:r>
            <w:r>
              <w:rPr>
                <w:rFonts w:ascii="Helvetica neue" w:eastAsia="Helvetica neue" w:hAnsi="Helvetica neue" w:cs="Helvetica neue"/>
              </w:rPr>
              <w:t>Wenn wir über ein gutes Zeitmanagement verfügen und uns selbst gut kennen, können wir unsere Aufgaben besser erledigen und gewinnen wertvolle Zeit für persönliche oder unternehmensinterne Projekte. Deshalb ist es heute wichtiger denn je, sich gut zu organisieren.</w:t>
            </w:r>
          </w:p>
          <w:p w14:paraId="7F17FC8C" w14:textId="77777777" w:rsidR="009A100A" w:rsidRDefault="009A100A" w:rsidP="005D38A8">
            <w:pPr>
              <w:jc w:val="both"/>
              <w:rPr>
                <w:rFonts w:ascii="Helvetica neue" w:eastAsia="Helvetica neue" w:hAnsi="Helvetica neue" w:cs="Helvetica neue"/>
              </w:rPr>
            </w:pPr>
          </w:p>
          <w:p w14:paraId="5640832A" w14:textId="77777777" w:rsidR="009A100A" w:rsidRDefault="002B6F20" w:rsidP="005D38A8">
            <w:pPr>
              <w:jc w:val="both"/>
              <w:rPr>
                <w:rFonts w:ascii="Helvetica neue" w:eastAsia="Helvetica neue" w:hAnsi="Helvetica neue" w:cs="Helvetica neue"/>
                <w:b/>
              </w:rPr>
            </w:pPr>
            <w:r>
              <w:rPr>
                <w:rFonts w:ascii="Helvetica neue" w:eastAsia="Helvetica neue" w:hAnsi="Helvetica neue" w:cs="Helvetica neue"/>
              </w:rPr>
              <w:t xml:space="preserve">Dies kollidiert mit der zweitrangigen Rolle, die dem Zeitmanagement in einigen Unternehmenskulturen zugewiesen wird, da es eher als </w:t>
            </w:r>
            <w:proofErr w:type="gramStart"/>
            <w:r>
              <w:rPr>
                <w:rFonts w:ascii="Helvetica neue" w:eastAsia="Helvetica neue" w:hAnsi="Helvetica neue" w:cs="Helvetica neue"/>
              </w:rPr>
              <w:t>Nebenkompetenz</w:t>
            </w:r>
            <w:proofErr w:type="gramEnd"/>
            <w:r>
              <w:rPr>
                <w:rFonts w:ascii="Helvetica neue" w:eastAsia="Helvetica neue" w:hAnsi="Helvetica neue" w:cs="Helvetica neue"/>
              </w:rPr>
              <w:t xml:space="preserve"> denn als Kernkompetenz behandelt wird. Es überrascht nicht, dass dieses Problem exponentiell zunimmt, wenn es um unternehmerische Projekte geht, die aufgrund ihres üblichen Nebencharakters oft eng um die Haupttätigkeit herum geplant sind.</w:t>
            </w:r>
          </w:p>
        </w:tc>
      </w:tr>
      <w:tr w:rsidR="009A100A" w14:paraId="4C3C988E" w14:textId="77777777">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60DAC5FE" w14:textId="77777777" w:rsidR="009A100A" w:rsidRDefault="002B6F20">
            <w:pPr>
              <w:rPr>
                <w:rFonts w:ascii="Helvetica neue" w:eastAsia="Helvetica neue" w:hAnsi="Helvetica neue" w:cs="Helvetica neue"/>
                <w:b/>
                <w:color w:val="FFFFFF"/>
              </w:rPr>
            </w:pPr>
            <w:r>
              <w:rPr>
                <w:rFonts w:ascii="Helvetica neue" w:eastAsia="Helvetica neue" w:hAnsi="Helvetica neue" w:cs="Helvetica neue"/>
                <w:b/>
                <w:color w:val="FFFFFF"/>
              </w:rPr>
              <w:t>Inhalt unterteilt in 2 Units</w:t>
            </w:r>
          </w:p>
        </w:tc>
        <w:tc>
          <w:tcPr>
            <w:tcW w:w="7824" w:type="dxa"/>
            <w:shd w:val="clear" w:color="auto" w:fill="FFFFFF"/>
          </w:tcPr>
          <w:p w14:paraId="43EA7E42" w14:textId="77777777" w:rsidR="009A100A" w:rsidRDefault="002B6F20">
            <w:pPr>
              <w:widowControl w:val="0"/>
              <w:numPr>
                <w:ilvl w:val="0"/>
                <w:numId w:val="4"/>
              </w:numPr>
              <w:pBdr>
                <w:top w:val="nil"/>
                <w:left w:val="nil"/>
                <w:bottom w:val="nil"/>
                <w:right w:val="nil"/>
                <w:between w:val="nil"/>
              </w:pBdr>
              <w:rPr>
                <w:rFonts w:ascii="Helvetica neue" w:eastAsia="Helvetica neue" w:hAnsi="Helvetica neue" w:cs="Helvetica neue"/>
                <w:b/>
                <w:color w:val="000000"/>
              </w:rPr>
            </w:pPr>
            <w:proofErr w:type="gramStart"/>
            <w:r>
              <w:rPr>
                <w:rFonts w:ascii="Helvetica neue" w:eastAsia="Helvetica neue" w:hAnsi="Helvetica neue" w:cs="Helvetica neue"/>
                <w:b/>
                <w:color w:val="000000"/>
              </w:rPr>
              <w:t>IKT Tools</w:t>
            </w:r>
            <w:proofErr w:type="gramEnd"/>
            <w:r>
              <w:rPr>
                <w:rFonts w:ascii="Helvetica neue" w:eastAsia="Helvetica neue" w:hAnsi="Helvetica neue" w:cs="Helvetica neue"/>
                <w:b/>
                <w:color w:val="000000"/>
              </w:rPr>
              <w:t xml:space="preserve"> für das Zeitmanagement</w:t>
            </w:r>
          </w:p>
          <w:p w14:paraId="15FA93C7" w14:textId="56FB0541" w:rsidR="009A100A" w:rsidRDefault="005D38A8">
            <w:pPr>
              <w:widowControl w:val="0"/>
              <w:numPr>
                <w:ilvl w:val="1"/>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Vorteile und Defizite</w:t>
            </w:r>
          </w:p>
          <w:p w14:paraId="4903FF0D" w14:textId="77058107" w:rsidR="009A100A" w:rsidRDefault="005D38A8">
            <w:pPr>
              <w:widowControl w:val="0"/>
              <w:numPr>
                <w:ilvl w:val="1"/>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Zeitmanagement-Tools </w:t>
            </w:r>
          </w:p>
          <w:p w14:paraId="395C73AF" w14:textId="77777777" w:rsidR="009A100A" w:rsidRDefault="009A100A">
            <w:pPr>
              <w:widowControl w:val="0"/>
              <w:pBdr>
                <w:top w:val="nil"/>
                <w:left w:val="nil"/>
                <w:bottom w:val="nil"/>
                <w:right w:val="nil"/>
                <w:between w:val="nil"/>
              </w:pBdr>
              <w:ind w:left="340"/>
              <w:rPr>
                <w:rFonts w:ascii="Helvetica neue" w:eastAsia="Helvetica neue" w:hAnsi="Helvetica neue" w:cs="Helvetica neue"/>
                <w:b/>
                <w:color w:val="000000"/>
              </w:rPr>
            </w:pPr>
          </w:p>
          <w:p w14:paraId="2ACED1DF" w14:textId="77777777" w:rsidR="009A100A" w:rsidRDefault="002B6F20">
            <w:pPr>
              <w:widowControl w:val="0"/>
              <w:numPr>
                <w:ilvl w:val="0"/>
                <w:numId w:val="4"/>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Aufgabenmanagement in der Teamarbeit</w:t>
            </w:r>
          </w:p>
          <w:p w14:paraId="5B5634EC" w14:textId="2933E866" w:rsidR="009A100A" w:rsidRDefault="005D38A8">
            <w:pPr>
              <w:widowControl w:val="0"/>
              <w:numPr>
                <w:ilvl w:val="1"/>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Entwurf einer eigenen Teamstrategie</w:t>
            </w:r>
          </w:p>
          <w:p w14:paraId="15392491" w14:textId="47675876" w:rsidR="009A100A" w:rsidRDefault="005D38A8">
            <w:pPr>
              <w:widowControl w:val="0"/>
              <w:numPr>
                <w:ilvl w:val="1"/>
                <w:numId w:val="4"/>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 Umsetzung der eigenen Teamstrategie</w:t>
            </w:r>
          </w:p>
        </w:tc>
      </w:tr>
      <w:tr w:rsidR="009A100A" w14:paraId="20F52ED7" w14:textId="77777777">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4BB55D2C" w14:textId="77777777" w:rsidR="009A100A" w:rsidRDefault="002B6F20">
            <w:pPr>
              <w:rPr>
                <w:rFonts w:ascii="Helvetica neue" w:eastAsia="Helvetica neue" w:hAnsi="Helvetica neue" w:cs="Helvetica neue"/>
                <w:b/>
                <w:color w:val="FFFFFF"/>
              </w:rPr>
            </w:pPr>
            <w:r>
              <w:rPr>
                <w:rFonts w:ascii="Helvetica neue" w:eastAsia="Helvetica neue" w:hAnsi="Helvetica neue" w:cs="Helvetica neue"/>
                <w:b/>
                <w:color w:val="FFFFFF"/>
              </w:rPr>
              <w:t xml:space="preserve">Glossar </w:t>
            </w:r>
          </w:p>
          <w:p w14:paraId="07C435CF" w14:textId="77777777" w:rsidR="009A100A" w:rsidRDefault="002B6F20">
            <w:pPr>
              <w:rPr>
                <w:rFonts w:ascii="Helvetica neue" w:eastAsia="Helvetica neue" w:hAnsi="Helvetica neue" w:cs="Helvetica neue"/>
                <w:b/>
                <w:color w:val="FFFFFF"/>
              </w:rPr>
            </w:pPr>
            <w:r>
              <w:rPr>
                <w:rFonts w:ascii="Helvetica neue" w:eastAsia="Helvetica neue" w:hAnsi="Helvetica neue" w:cs="Helvetica neue"/>
                <w:b/>
                <w:color w:val="FFFFFF"/>
              </w:rPr>
              <w:t>(5 Begriffe)</w:t>
            </w:r>
          </w:p>
        </w:tc>
        <w:tc>
          <w:tcPr>
            <w:tcW w:w="7824" w:type="dxa"/>
            <w:shd w:val="clear" w:color="auto" w:fill="FFFFFF"/>
          </w:tcPr>
          <w:p w14:paraId="0D50EAFE" w14:textId="77777777" w:rsidR="009A100A" w:rsidRDefault="002B6F20">
            <w:pPr>
              <w:rPr>
                <w:rFonts w:ascii="Helvetica neue" w:eastAsia="Helvetica neue" w:hAnsi="Helvetica neue" w:cs="Helvetica neue"/>
                <w:b/>
              </w:rPr>
            </w:pPr>
            <w:r>
              <w:rPr>
                <w:rFonts w:ascii="Helvetica neue" w:eastAsia="Helvetica neue" w:hAnsi="Helvetica neue" w:cs="Helvetica neue"/>
                <w:b/>
              </w:rPr>
              <w:t>Projektstrategie</w:t>
            </w:r>
          </w:p>
          <w:p w14:paraId="7453CCDD" w14:textId="77777777" w:rsidR="009A100A" w:rsidRDefault="002B6F20">
            <w:pPr>
              <w:rPr>
                <w:rFonts w:ascii="Helvetica neue" w:eastAsia="Helvetica neue" w:hAnsi="Helvetica neue" w:cs="Helvetica neue"/>
              </w:rPr>
            </w:pPr>
            <w:r>
              <w:rPr>
                <w:rFonts w:ascii="Helvetica neue" w:eastAsia="Helvetica neue" w:hAnsi="Helvetica neue" w:cs="Helvetica neue"/>
              </w:rPr>
              <w:t xml:space="preserve">Sie bezieht sich auf die allgemeinen Ziele und die Ausrichtung des </w:t>
            </w:r>
            <w:r>
              <w:rPr>
                <w:rFonts w:ascii="Helvetica neue" w:eastAsia="Helvetica neue" w:hAnsi="Helvetica neue" w:cs="Helvetica neue"/>
              </w:rPr>
              <w:t>Projekts, insbesondere in Bezug auf die Projektdurchführung.</w:t>
            </w:r>
          </w:p>
          <w:p w14:paraId="4DE73C23" w14:textId="77777777" w:rsidR="009A100A" w:rsidRDefault="002B6F20">
            <w:pPr>
              <w:rPr>
                <w:rFonts w:ascii="Helvetica neue" w:eastAsia="Helvetica neue" w:hAnsi="Helvetica neue" w:cs="Helvetica neue"/>
              </w:rPr>
            </w:pPr>
            <w:hyperlink r:id="rId8" w:anchor=":~:text=A%20project%20strategy%20refers%20to,it%20relates%20to%20project%20execution">
              <w:r>
                <w:rPr>
                  <w:rFonts w:ascii="Helvetica neue" w:eastAsia="Helvetica neue" w:hAnsi="Helvetica neue" w:cs="Helvetica neue"/>
                  <w:color w:val="0000FF"/>
                  <w:u w:val="single"/>
                </w:rPr>
                <w:t>https://www.corpexcellence.com/definition-project-strategy/#:~:text=A%20project%20strategy%20refers%20to,it%20relates%20to%20project%20execution</w:t>
              </w:r>
            </w:hyperlink>
          </w:p>
          <w:p w14:paraId="3AFADC50" w14:textId="2F78F174" w:rsidR="009A100A" w:rsidRDefault="009A100A">
            <w:pPr>
              <w:rPr>
                <w:rFonts w:ascii="Helvetica neue" w:eastAsia="Helvetica neue" w:hAnsi="Helvetica neue" w:cs="Helvetica neue"/>
              </w:rPr>
            </w:pPr>
          </w:p>
          <w:p w14:paraId="4DD3CB3A" w14:textId="512852FA" w:rsidR="005D38A8" w:rsidRDefault="005D38A8">
            <w:pPr>
              <w:rPr>
                <w:rFonts w:ascii="Helvetica neue" w:eastAsia="Helvetica neue" w:hAnsi="Helvetica neue" w:cs="Helvetica neue"/>
              </w:rPr>
            </w:pPr>
          </w:p>
          <w:p w14:paraId="130411AC" w14:textId="77777777" w:rsidR="005D38A8" w:rsidRDefault="005D38A8">
            <w:pPr>
              <w:rPr>
                <w:rFonts w:ascii="Helvetica neue" w:eastAsia="Helvetica neue" w:hAnsi="Helvetica neue" w:cs="Helvetica neue"/>
              </w:rPr>
            </w:pPr>
          </w:p>
          <w:p w14:paraId="379A3800" w14:textId="77777777" w:rsidR="002B6F20" w:rsidRDefault="002B6F20">
            <w:pPr>
              <w:rPr>
                <w:rFonts w:ascii="Helvetica neue" w:eastAsia="Helvetica neue" w:hAnsi="Helvetica neue" w:cs="Helvetica neue"/>
              </w:rPr>
            </w:pPr>
          </w:p>
          <w:p w14:paraId="44E2BB7C" w14:textId="77777777" w:rsidR="009A100A" w:rsidRDefault="002B6F20">
            <w:pPr>
              <w:rPr>
                <w:rFonts w:ascii="Helvetica neue" w:eastAsia="Helvetica neue" w:hAnsi="Helvetica neue" w:cs="Helvetica neue"/>
                <w:b/>
              </w:rPr>
            </w:pPr>
            <w:r>
              <w:rPr>
                <w:rFonts w:ascii="Helvetica neue" w:eastAsia="Helvetica neue" w:hAnsi="Helvetica neue" w:cs="Helvetica neue"/>
                <w:b/>
              </w:rPr>
              <w:lastRenderedPageBreak/>
              <w:t>Aufgabenzuweisung</w:t>
            </w:r>
          </w:p>
          <w:p w14:paraId="493F5665" w14:textId="77777777" w:rsidR="009A100A" w:rsidRDefault="002B6F20">
            <w:pPr>
              <w:rPr>
                <w:rFonts w:ascii="Helvetica neue" w:eastAsia="Helvetica neue" w:hAnsi="Helvetica neue" w:cs="Helvetica neue"/>
              </w:rPr>
            </w:pPr>
            <w:r>
              <w:rPr>
                <w:rFonts w:ascii="Helvetica neue" w:eastAsia="Helvetica neue" w:hAnsi="Helvetica neue" w:cs="Helvetica neue"/>
              </w:rPr>
              <w:t xml:space="preserve">Die Art der Organisation von Arbeitsprozessen, bei der die </w:t>
            </w:r>
            <w:r>
              <w:rPr>
                <w:rFonts w:ascii="Helvetica neue" w:eastAsia="Helvetica neue" w:hAnsi="Helvetica neue" w:cs="Helvetica neue"/>
              </w:rPr>
              <w:t>Verantwortlichkeiten und die Arbeitsbelastung im Zusammenhang mit einer Aufgabe auf verschiedene Personen und Organisationseinheiten verteilt werden, die jeweils ihre eigenen Aufgaben oder Teile der gemeinsamen Arbeit erledigen.</w:t>
            </w:r>
          </w:p>
          <w:p w14:paraId="1DE22C12" w14:textId="77777777" w:rsidR="009A100A" w:rsidRDefault="002B6F20">
            <w:pPr>
              <w:rPr>
                <w:rFonts w:ascii="Helvetica neue" w:eastAsia="Helvetica neue" w:hAnsi="Helvetica neue" w:cs="Helvetica neue"/>
              </w:rPr>
            </w:pPr>
            <w:hyperlink r:id="rId9">
              <w:r>
                <w:rPr>
                  <w:rFonts w:ascii="Helvetica neue" w:eastAsia="Helvetica neue" w:hAnsi="Helvetica neue" w:cs="Helvetica neue"/>
                  <w:color w:val="0000FF"/>
                  <w:u w:val="single"/>
                </w:rPr>
                <w:t>http://www.taskmanagementguide.com/solutions/task-management-solution/task-allocation.php</w:t>
              </w:r>
            </w:hyperlink>
          </w:p>
          <w:p w14:paraId="08C17E0B" w14:textId="77777777" w:rsidR="009A100A" w:rsidRDefault="009A100A">
            <w:pPr>
              <w:rPr>
                <w:rFonts w:ascii="Helvetica neue" w:eastAsia="Helvetica neue" w:hAnsi="Helvetica neue" w:cs="Helvetica neue"/>
              </w:rPr>
            </w:pPr>
          </w:p>
          <w:p w14:paraId="020D14C3" w14:textId="77777777" w:rsidR="009A100A" w:rsidRDefault="002B6F20">
            <w:pPr>
              <w:rPr>
                <w:rFonts w:ascii="Helvetica neue" w:eastAsia="Helvetica neue" w:hAnsi="Helvetica neue" w:cs="Helvetica neue"/>
                <w:b/>
              </w:rPr>
            </w:pPr>
            <w:r>
              <w:rPr>
                <w:rFonts w:ascii="Helvetica neue" w:eastAsia="Helvetica neue" w:hAnsi="Helvetica neue" w:cs="Helvetica neue"/>
                <w:b/>
              </w:rPr>
              <w:t>Teamstrategie</w:t>
            </w:r>
          </w:p>
          <w:p w14:paraId="4AE2291F" w14:textId="77777777" w:rsidR="009A100A" w:rsidRDefault="002B6F20">
            <w:pPr>
              <w:rPr>
                <w:rFonts w:ascii="Helvetica neue" w:eastAsia="Helvetica neue" w:hAnsi="Helvetica neue" w:cs="Helvetica neue"/>
              </w:rPr>
            </w:pPr>
            <w:r>
              <w:rPr>
                <w:rFonts w:ascii="Helvetica neue" w:eastAsia="Helvetica neue" w:hAnsi="Helvetica neue" w:cs="Helvetica neue"/>
              </w:rPr>
              <w:t>Ein organisiertes Konzept oder ein strukturierter Plan, der zum erfolgreichen Erreichen bestimmter Ziele auf Teamebene führt. Wirkungsvolle Strategien erfordern gut durchdachte, realistische Parameter, die von den Teammitgliedern gemeinsam erarbeitet werden.</w:t>
            </w:r>
          </w:p>
          <w:p w14:paraId="61507183" w14:textId="77777777" w:rsidR="009A100A" w:rsidRDefault="002B6F20">
            <w:pPr>
              <w:rPr>
                <w:rFonts w:ascii="Helvetica neue" w:eastAsia="Helvetica neue" w:hAnsi="Helvetica neue" w:cs="Helvetica neue"/>
              </w:rPr>
            </w:pPr>
            <w:hyperlink r:id="rId10" w:anchor=":~:text=What%20Is%20a%20Team%20Strategy,members%20work%20together%20to%20construct">
              <w:r>
                <w:rPr>
                  <w:rFonts w:ascii="Helvetica neue" w:eastAsia="Helvetica neue" w:hAnsi="Helvetica neue" w:cs="Helvetica neue"/>
                  <w:color w:val="0000FF"/>
                  <w:u w:val="single"/>
                </w:rPr>
                <w:t>https://cmoe.com/blog/how-to-develop-a-meaningful-strategy-that-your-team-can-really-support/#:~:text=What%20Is%20a%20Team%20Strategy,members%20work%20together%20to%20construct</w:t>
              </w:r>
            </w:hyperlink>
            <w:r>
              <w:rPr>
                <w:rFonts w:ascii="Helvetica neue" w:eastAsia="Helvetica neue" w:hAnsi="Helvetica neue" w:cs="Helvetica neue"/>
              </w:rPr>
              <w:t>.</w:t>
            </w:r>
          </w:p>
          <w:p w14:paraId="661FAAF8" w14:textId="77777777" w:rsidR="009A100A" w:rsidRDefault="009A100A">
            <w:pPr>
              <w:rPr>
                <w:rFonts w:ascii="Helvetica neue" w:eastAsia="Helvetica neue" w:hAnsi="Helvetica neue" w:cs="Helvetica neue"/>
              </w:rPr>
            </w:pPr>
          </w:p>
          <w:p w14:paraId="67EEDA03" w14:textId="77777777" w:rsidR="009A100A" w:rsidRDefault="002B6F20">
            <w:pPr>
              <w:rPr>
                <w:rFonts w:ascii="Helvetica neue" w:eastAsia="Helvetica neue" w:hAnsi="Helvetica neue" w:cs="Helvetica neue"/>
                <w:b/>
              </w:rPr>
            </w:pPr>
            <w:r>
              <w:rPr>
                <w:rFonts w:ascii="Helvetica neue" w:eastAsia="Helvetica neue" w:hAnsi="Helvetica neue" w:cs="Helvetica neue"/>
                <w:b/>
              </w:rPr>
              <w:t>Zeitmanagement</w:t>
            </w:r>
          </w:p>
          <w:p w14:paraId="512E90D6" w14:textId="77777777" w:rsidR="009A100A" w:rsidRDefault="002B6F20">
            <w:pPr>
              <w:rPr>
                <w:rFonts w:ascii="Helvetica neue" w:eastAsia="Helvetica neue" w:hAnsi="Helvetica neue" w:cs="Helvetica neue"/>
              </w:rPr>
            </w:pPr>
            <w:r>
              <w:rPr>
                <w:rFonts w:ascii="Helvetica neue" w:eastAsia="Helvetica neue" w:hAnsi="Helvetica neue" w:cs="Helvetica neue"/>
              </w:rPr>
              <w:t xml:space="preserve">Die Koordinierung von Aufgaben und Aktivitäten zur Maximierung der Effizienz der Arbeit des Einzelnen, um mehr </w:t>
            </w:r>
            <w:r>
              <w:rPr>
                <w:rFonts w:ascii="Helvetica neue" w:eastAsia="Helvetica neue" w:hAnsi="Helvetica neue" w:cs="Helvetica neue"/>
              </w:rPr>
              <w:t>und bessere Arbeit in kürzerer Zeit leisten zu können.</w:t>
            </w:r>
          </w:p>
          <w:p w14:paraId="0277433A" w14:textId="77777777" w:rsidR="009A100A" w:rsidRDefault="002B6F20">
            <w:pPr>
              <w:rPr>
                <w:rFonts w:ascii="Helvetica neue" w:eastAsia="Helvetica neue" w:hAnsi="Helvetica neue" w:cs="Helvetica neue"/>
              </w:rPr>
            </w:pPr>
            <w:hyperlink r:id="rId11">
              <w:r>
                <w:rPr>
                  <w:rFonts w:ascii="Helvetica neue" w:eastAsia="Helvetica neue" w:hAnsi="Helvetica neue" w:cs="Helvetica neue"/>
                  <w:color w:val="0000FF"/>
                  <w:u w:val="single"/>
                </w:rPr>
                <w:t>https://www.techtarget.com/whatis/definition/time-management</w:t>
              </w:r>
            </w:hyperlink>
          </w:p>
          <w:p w14:paraId="345AC79C" w14:textId="77777777" w:rsidR="009A100A" w:rsidRDefault="009A100A">
            <w:pPr>
              <w:rPr>
                <w:rFonts w:ascii="Helvetica neue" w:eastAsia="Helvetica neue" w:hAnsi="Helvetica neue" w:cs="Helvetica neue"/>
              </w:rPr>
            </w:pPr>
          </w:p>
          <w:p w14:paraId="19A886B7" w14:textId="77777777" w:rsidR="009A100A" w:rsidRDefault="002B6F20">
            <w:pPr>
              <w:rPr>
                <w:rFonts w:ascii="Helvetica neue" w:eastAsia="Helvetica neue" w:hAnsi="Helvetica neue" w:cs="Helvetica neue"/>
                <w:b/>
              </w:rPr>
            </w:pPr>
            <w:r>
              <w:rPr>
                <w:rFonts w:ascii="Helvetica neue" w:eastAsia="Helvetica neue" w:hAnsi="Helvetica neue" w:cs="Helvetica neue"/>
                <w:b/>
              </w:rPr>
              <w:t>Aufgabenmanagement</w:t>
            </w:r>
          </w:p>
          <w:p w14:paraId="7144D931" w14:textId="321F2832" w:rsidR="009A100A" w:rsidRDefault="002B6F20">
            <w:pPr>
              <w:rPr>
                <w:rFonts w:ascii="Helvetica neue" w:eastAsia="Helvetica neue" w:hAnsi="Helvetica neue" w:cs="Helvetica neue"/>
              </w:rPr>
            </w:pPr>
            <w:r>
              <w:rPr>
                <w:rFonts w:ascii="Helvetica neue" w:eastAsia="Helvetica neue" w:hAnsi="Helvetica neue" w:cs="Helvetica neue"/>
              </w:rPr>
              <w:t xml:space="preserve">Eine Aktivität, bei der eine Person oder ein*e Teamleiter*in eine </w:t>
            </w:r>
            <w:r w:rsidR="005D38A8">
              <w:rPr>
                <w:rFonts w:ascii="Helvetica neue" w:eastAsia="Helvetica neue" w:hAnsi="Helvetica neue" w:cs="Helvetica neue"/>
              </w:rPr>
              <w:t>Aufgabe,</w:t>
            </w:r>
            <w:r>
              <w:rPr>
                <w:rFonts w:ascii="Helvetica neue" w:eastAsia="Helvetica neue" w:hAnsi="Helvetica neue" w:cs="Helvetica neue"/>
              </w:rPr>
              <w:t xml:space="preserve"> während ihres gesamten Lebenszyklus verfolgt und Entscheidungen auf der Grundlage des Fortschritts trifft. Die Aufgabenverwaltung erfolgt mit Hilfe von Software-Tools, die durch Funktionen wie Aufgabenerstellung, Planung und Zuweisung, Nachverfolgung und Berichterstattung eine effektive Organisation und Verwaltung von Aufgaben ermöglichen.</w:t>
            </w:r>
          </w:p>
          <w:p w14:paraId="794D2E46" w14:textId="77777777" w:rsidR="009A100A" w:rsidRDefault="002B6F20">
            <w:pPr>
              <w:jc w:val="both"/>
              <w:rPr>
                <w:rFonts w:ascii="Helvetica neue" w:eastAsia="Helvetica neue" w:hAnsi="Helvetica neue" w:cs="Helvetica neue"/>
              </w:rPr>
            </w:pPr>
            <w:hyperlink r:id="rId12">
              <w:r>
                <w:rPr>
                  <w:rFonts w:ascii="Helvetica neue" w:eastAsia="Helvetica neue" w:hAnsi="Helvetica neue" w:cs="Helvetica neue"/>
                  <w:color w:val="0000FF"/>
                  <w:u w:val="single"/>
                </w:rPr>
                <w:t>https://www.techopedia.com/definition/9652/task-management</w:t>
              </w:r>
            </w:hyperlink>
          </w:p>
        </w:tc>
      </w:tr>
      <w:tr w:rsidR="009A100A" w14:paraId="1055B861" w14:textId="77777777">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7912A7DF" w14:textId="250D1D22" w:rsidR="009A100A" w:rsidRDefault="002B6F20">
            <w:pPr>
              <w:rPr>
                <w:rFonts w:ascii="Helvetica neue" w:eastAsia="Helvetica neue" w:hAnsi="Helvetica neue" w:cs="Helvetica neue"/>
                <w:b/>
                <w:color w:val="FFFFFF"/>
              </w:rPr>
            </w:pPr>
            <w:proofErr w:type="spellStart"/>
            <w:r>
              <w:rPr>
                <w:rFonts w:ascii="Helvetica neue" w:eastAsia="Helvetica neue" w:hAnsi="Helvetica neue" w:cs="Helvetica neue"/>
                <w:b/>
                <w:color w:val="FFFFFF"/>
              </w:rPr>
              <w:lastRenderedPageBreak/>
              <w:t>Selbstein</w:t>
            </w:r>
            <w:proofErr w:type="spellEnd"/>
            <w:r w:rsidR="005D38A8">
              <w:rPr>
                <w:rFonts w:ascii="Helvetica neue" w:eastAsia="Helvetica neue" w:hAnsi="Helvetica neue" w:cs="Helvetica neue"/>
                <w:b/>
                <w:color w:val="FFFFFF"/>
              </w:rPr>
              <w:t>-</w:t>
            </w:r>
            <w:r>
              <w:rPr>
                <w:rFonts w:ascii="Helvetica neue" w:eastAsia="Helvetica neue" w:hAnsi="Helvetica neue" w:cs="Helvetica neue"/>
                <w:b/>
                <w:color w:val="FFFFFF"/>
              </w:rPr>
              <w:t>schätzungs</w:t>
            </w:r>
            <w:r w:rsidR="005D38A8">
              <w:rPr>
                <w:rFonts w:ascii="Helvetica neue" w:eastAsia="Helvetica neue" w:hAnsi="Helvetica neue" w:cs="Helvetica neue"/>
                <w:b/>
                <w:color w:val="FFFFFF"/>
              </w:rPr>
              <w:t>-</w:t>
            </w:r>
            <w:r>
              <w:rPr>
                <w:rFonts w:ascii="Helvetica neue" w:eastAsia="Helvetica neue" w:hAnsi="Helvetica neue" w:cs="Helvetica neue"/>
                <w:b/>
                <w:color w:val="FFFFFF"/>
              </w:rPr>
              <w:t>test (5 Multiple Choice Fragen)</w:t>
            </w:r>
          </w:p>
        </w:tc>
        <w:tc>
          <w:tcPr>
            <w:tcW w:w="7824" w:type="dxa"/>
            <w:shd w:val="clear" w:color="auto" w:fill="FFFFFF"/>
          </w:tcPr>
          <w:p w14:paraId="5BBF17F0" w14:textId="77777777" w:rsidR="009A100A" w:rsidRDefault="002B6F20">
            <w:pPr>
              <w:widowControl w:val="0"/>
              <w:numPr>
                <w:ilvl w:val="0"/>
                <w:numId w:val="7"/>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Wird der Organisationsfähigkeit in der Unternehmenskultur eine ausdrückliche und vorrangige Rolle eingeräumt?</w:t>
            </w:r>
          </w:p>
          <w:p w14:paraId="4D062AD4" w14:textId="77777777" w:rsidR="009A100A" w:rsidRDefault="002B6F20">
            <w:pPr>
              <w:numPr>
                <w:ilvl w:val="1"/>
                <w:numId w:val="7"/>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Meistens ja</w:t>
            </w:r>
          </w:p>
          <w:p w14:paraId="00A5DC4A" w14:textId="05F5E1D5" w:rsidR="009A100A" w:rsidRDefault="002B6F20">
            <w:pPr>
              <w:widowControl w:val="0"/>
              <w:numPr>
                <w:ilvl w:val="1"/>
                <w:numId w:val="7"/>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Ja, </w:t>
            </w:r>
            <w:r>
              <w:rPr>
                <w:rFonts w:ascii="Helvetica neue" w:eastAsia="Helvetica neue" w:hAnsi="Helvetica neue" w:cs="Helvetica neue"/>
                <w:color w:val="000000"/>
              </w:rPr>
              <w:t xml:space="preserve">aber nur für </w:t>
            </w:r>
            <w:proofErr w:type="spellStart"/>
            <w:r>
              <w:rPr>
                <w:rFonts w:ascii="Helvetica neue" w:eastAsia="Helvetica neue" w:hAnsi="Helvetica neue" w:cs="Helvetica neue"/>
                <w:color w:val="000000"/>
              </w:rPr>
              <w:t>Intrapreneur</w:t>
            </w:r>
            <w:proofErr w:type="spellEnd"/>
            <w:r w:rsidR="005D38A8">
              <w:rPr>
                <w:rFonts w:ascii="Helvetica neue" w:eastAsia="Helvetica neue" w:hAnsi="Helvetica neue" w:cs="Helvetica neue"/>
                <w:color w:val="000000"/>
              </w:rPr>
              <w:t>*innen</w:t>
            </w:r>
          </w:p>
          <w:p w14:paraId="7600AB1E" w14:textId="77777777" w:rsidR="009A100A" w:rsidRDefault="002B6F20">
            <w:pPr>
              <w:numPr>
                <w:ilvl w:val="0"/>
                <w:numId w:val="2"/>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color w:val="AED633"/>
              </w:rPr>
              <w:t>Meistens nicht</w:t>
            </w:r>
          </w:p>
          <w:p w14:paraId="12B18C7F" w14:textId="77777777" w:rsidR="009A100A" w:rsidRDefault="009A100A">
            <w:pPr>
              <w:widowControl w:val="0"/>
              <w:pBdr>
                <w:top w:val="nil"/>
                <w:left w:val="nil"/>
                <w:bottom w:val="nil"/>
                <w:right w:val="nil"/>
                <w:between w:val="nil"/>
              </w:pBdr>
              <w:ind w:left="340"/>
              <w:rPr>
                <w:rFonts w:ascii="Helvetica neue" w:eastAsia="Helvetica neue" w:hAnsi="Helvetica neue" w:cs="Helvetica neue"/>
                <w:color w:val="000000"/>
              </w:rPr>
            </w:pPr>
          </w:p>
          <w:p w14:paraId="4067A70C" w14:textId="77777777" w:rsidR="009A100A" w:rsidRDefault="002B6F20">
            <w:pPr>
              <w:widowControl w:val="0"/>
              <w:numPr>
                <w:ilvl w:val="0"/>
                <w:numId w:val="7"/>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Ist es richtig, den/die Teamkolleg</w:t>
            </w:r>
            <w:r>
              <w:rPr>
                <w:rFonts w:ascii="Helvetica neue" w:eastAsia="Helvetica neue" w:hAnsi="Helvetica neue" w:cs="Helvetica neue"/>
                <w:b/>
              </w:rPr>
              <w:t>*i</w:t>
            </w:r>
            <w:r>
              <w:rPr>
                <w:rFonts w:ascii="Helvetica neue" w:eastAsia="Helvetica neue" w:hAnsi="Helvetica neue" w:cs="Helvetica neue"/>
                <w:b/>
                <w:color w:val="000000"/>
              </w:rPr>
              <w:t>n die Dinge vorzuhalten, um einen Plan abzuschließen?</w:t>
            </w:r>
          </w:p>
          <w:p w14:paraId="63805910" w14:textId="77777777" w:rsidR="009A100A" w:rsidRDefault="002B6F20">
            <w:pPr>
              <w:numPr>
                <w:ilvl w:val="1"/>
                <w:numId w:val="7"/>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Ja, eigentlich meine erste Wahl</w:t>
            </w:r>
          </w:p>
          <w:p w14:paraId="4DE5B59F" w14:textId="77777777" w:rsidR="009A100A" w:rsidRDefault="002B6F20">
            <w:pPr>
              <w:numPr>
                <w:ilvl w:val="1"/>
                <w:numId w:val="7"/>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Ja, aber nur zu bestimmten Anlässen </w:t>
            </w:r>
          </w:p>
          <w:p w14:paraId="00756371" w14:textId="77777777" w:rsidR="009A100A" w:rsidRDefault="002B6F20">
            <w:pPr>
              <w:numPr>
                <w:ilvl w:val="0"/>
                <w:numId w:val="1"/>
              </w:numPr>
              <w:pBdr>
                <w:top w:val="nil"/>
                <w:left w:val="nil"/>
                <w:bottom w:val="nil"/>
                <w:right w:val="nil"/>
                <w:between w:val="nil"/>
              </w:pBdr>
              <w:rPr>
                <w:rFonts w:ascii="Helvetica neue" w:eastAsia="Helvetica neue" w:hAnsi="Helvetica neue" w:cs="Helvetica neue"/>
                <w:b/>
                <w:color w:val="AED633"/>
              </w:rPr>
            </w:pPr>
            <w:r>
              <w:rPr>
                <w:rFonts w:ascii="Helvetica neue" w:eastAsia="Helvetica neue" w:hAnsi="Helvetica neue" w:cs="Helvetica neue"/>
                <w:b/>
                <w:color w:val="AED633"/>
              </w:rPr>
              <w:t>Nein, ich würde es nie tun</w:t>
            </w:r>
          </w:p>
          <w:p w14:paraId="32748EE3" w14:textId="77777777" w:rsidR="009A100A" w:rsidRDefault="009A100A">
            <w:pPr>
              <w:widowControl w:val="0"/>
              <w:pBdr>
                <w:top w:val="nil"/>
                <w:left w:val="nil"/>
                <w:bottom w:val="nil"/>
                <w:right w:val="nil"/>
                <w:between w:val="nil"/>
              </w:pBdr>
              <w:ind w:left="340"/>
              <w:rPr>
                <w:rFonts w:ascii="Helvetica neue" w:eastAsia="Helvetica neue" w:hAnsi="Helvetica neue" w:cs="Helvetica neue"/>
                <w:color w:val="000000"/>
              </w:rPr>
            </w:pPr>
          </w:p>
          <w:p w14:paraId="1E7C84D2" w14:textId="77777777" w:rsidR="002B6F20" w:rsidRDefault="002B6F20">
            <w:pPr>
              <w:widowControl w:val="0"/>
              <w:pBdr>
                <w:top w:val="nil"/>
                <w:left w:val="nil"/>
                <w:bottom w:val="nil"/>
                <w:right w:val="nil"/>
                <w:between w:val="nil"/>
              </w:pBdr>
              <w:ind w:left="340"/>
              <w:rPr>
                <w:rFonts w:ascii="Helvetica neue" w:eastAsia="Helvetica neue" w:hAnsi="Helvetica neue" w:cs="Helvetica neue"/>
                <w:color w:val="000000"/>
              </w:rPr>
            </w:pPr>
          </w:p>
          <w:p w14:paraId="3C9A7415" w14:textId="77777777" w:rsidR="009A100A" w:rsidRDefault="002B6F20">
            <w:pPr>
              <w:widowControl w:val="0"/>
              <w:numPr>
                <w:ilvl w:val="0"/>
                <w:numId w:val="7"/>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 xml:space="preserve">Sollten </w:t>
            </w:r>
            <w:r>
              <w:rPr>
                <w:rFonts w:ascii="Helvetica neue" w:eastAsia="Helvetica neue" w:hAnsi="Helvetica neue" w:cs="Helvetica neue"/>
                <w:b/>
                <w:color w:val="000000"/>
              </w:rPr>
              <w:t>Projektinformationen standardmäßig öffentlich zugänglich sein?</w:t>
            </w:r>
          </w:p>
          <w:p w14:paraId="0C6411E7" w14:textId="28269225" w:rsidR="009A100A" w:rsidRDefault="002B6F20">
            <w:pPr>
              <w:widowControl w:val="0"/>
              <w:numPr>
                <w:ilvl w:val="1"/>
                <w:numId w:val="7"/>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Nein, sie fällt unter die Datenschutz-Grundverordnung (GDPR) </w:t>
            </w:r>
            <w:proofErr w:type="gramStart"/>
            <w:r>
              <w:rPr>
                <w:rFonts w:ascii="Helvetica neue" w:eastAsia="Helvetica neue" w:hAnsi="Helvetica neue" w:cs="Helvetica neue"/>
                <w:color w:val="000000"/>
              </w:rPr>
              <w:t>der Kolleg</w:t>
            </w:r>
            <w:proofErr w:type="gramEnd"/>
            <w:r w:rsidR="005D38A8">
              <w:rPr>
                <w:rFonts w:ascii="Helvetica neue" w:eastAsia="Helvetica neue" w:hAnsi="Helvetica neue" w:cs="Helvetica neue"/>
                <w:color w:val="000000"/>
              </w:rPr>
              <w:t>*innen</w:t>
            </w:r>
          </w:p>
          <w:p w14:paraId="760F72A1" w14:textId="77777777" w:rsidR="009A100A" w:rsidRDefault="002B6F20">
            <w:pPr>
              <w:widowControl w:val="0"/>
              <w:numPr>
                <w:ilvl w:val="0"/>
                <w:numId w:val="3"/>
              </w:numPr>
              <w:pBdr>
                <w:top w:val="nil"/>
                <w:left w:val="nil"/>
                <w:bottom w:val="nil"/>
                <w:right w:val="nil"/>
                <w:between w:val="nil"/>
              </w:pBdr>
              <w:rPr>
                <w:rFonts w:ascii="Helvetica neue" w:eastAsia="Helvetica neue" w:hAnsi="Helvetica neue" w:cs="Helvetica neue"/>
                <w:b/>
                <w:color w:val="AED633"/>
              </w:rPr>
            </w:pPr>
            <w:r>
              <w:rPr>
                <w:rFonts w:ascii="Helvetica neue" w:eastAsia="Helvetica neue" w:hAnsi="Helvetica neue" w:cs="Helvetica neue"/>
                <w:b/>
                <w:color w:val="AED633"/>
              </w:rPr>
              <w:t>Ja, denn es würde den Fortschritt fördern</w:t>
            </w:r>
          </w:p>
          <w:p w14:paraId="49AD6EAB" w14:textId="7C6841D2" w:rsidR="009A100A" w:rsidRDefault="002B6F20">
            <w:pPr>
              <w:widowControl w:val="0"/>
              <w:numPr>
                <w:ilvl w:val="1"/>
                <w:numId w:val="7"/>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Nein, der</w:t>
            </w:r>
            <w:r w:rsidR="005D38A8">
              <w:rPr>
                <w:rFonts w:ascii="Helvetica neue" w:eastAsia="Helvetica neue" w:hAnsi="Helvetica neue" w:cs="Helvetica neue"/>
                <w:color w:val="000000"/>
              </w:rPr>
              <w:t>/die</w:t>
            </w:r>
            <w:r>
              <w:rPr>
                <w:rFonts w:ascii="Helvetica neue" w:eastAsia="Helvetica neue" w:hAnsi="Helvetica neue" w:cs="Helvetica neue"/>
                <w:color w:val="000000"/>
              </w:rPr>
              <w:t xml:space="preserve"> Projektleiter</w:t>
            </w:r>
            <w:r w:rsidR="005D38A8">
              <w:rPr>
                <w:rFonts w:ascii="Helvetica neue" w:eastAsia="Helvetica neue" w:hAnsi="Helvetica neue" w:cs="Helvetica neue"/>
                <w:color w:val="000000"/>
              </w:rPr>
              <w:t>*in</w:t>
            </w:r>
            <w:r>
              <w:rPr>
                <w:rFonts w:ascii="Helvetica neue" w:eastAsia="Helvetica neue" w:hAnsi="Helvetica neue" w:cs="Helvetica neue"/>
                <w:color w:val="000000"/>
              </w:rPr>
              <w:t xml:space="preserve"> muss es nicht wissen</w:t>
            </w:r>
          </w:p>
          <w:p w14:paraId="1D7B6A6B" w14:textId="77777777" w:rsidR="009A100A" w:rsidRDefault="009A100A">
            <w:pPr>
              <w:widowControl w:val="0"/>
              <w:pBdr>
                <w:top w:val="nil"/>
                <w:left w:val="nil"/>
                <w:bottom w:val="nil"/>
                <w:right w:val="nil"/>
                <w:between w:val="nil"/>
              </w:pBdr>
              <w:ind w:left="680"/>
              <w:rPr>
                <w:rFonts w:ascii="Helvetica neue" w:eastAsia="Helvetica neue" w:hAnsi="Helvetica neue" w:cs="Helvetica neue"/>
                <w:color w:val="000000"/>
              </w:rPr>
            </w:pPr>
          </w:p>
          <w:p w14:paraId="22AE4B9C" w14:textId="77777777" w:rsidR="009A100A" w:rsidRDefault="002B6F20">
            <w:pPr>
              <w:widowControl w:val="0"/>
              <w:numPr>
                <w:ilvl w:val="0"/>
                <w:numId w:val="7"/>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Ist </w:t>
            </w:r>
            <w:proofErr w:type="spellStart"/>
            <w:r>
              <w:rPr>
                <w:rFonts w:ascii="Helvetica neue" w:eastAsia="Helvetica neue" w:hAnsi="Helvetica neue" w:cs="Helvetica neue"/>
                <w:b/>
                <w:color w:val="000000"/>
              </w:rPr>
              <w:t>Trello</w:t>
            </w:r>
            <w:proofErr w:type="spellEnd"/>
            <w:r>
              <w:rPr>
                <w:rFonts w:ascii="Helvetica neue" w:eastAsia="Helvetica neue" w:hAnsi="Helvetica neue" w:cs="Helvetica neue"/>
                <w:b/>
                <w:color w:val="000000"/>
              </w:rPr>
              <w:t xml:space="preserve"> eine </w:t>
            </w:r>
            <w:r>
              <w:rPr>
                <w:rFonts w:ascii="Helvetica neue" w:eastAsia="Helvetica neue" w:hAnsi="Helvetica neue" w:cs="Helvetica neue"/>
                <w:b/>
                <w:color w:val="000000"/>
              </w:rPr>
              <w:t>App zur Verwaltung der Bildschirmnutzung?</w:t>
            </w:r>
          </w:p>
          <w:p w14:paraId="1397771E" w14:textId="77777777" w:rsidR="009A100A" w:rsidRDefault="002B6F20">
            <w:pPr>
              <w:widowControl w:val="0"/>
              <w:numPr>
                <w:ilvl w:val="1"/>
                <w:numId w:val="7"/>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Ja </w:t>
            </w:r>
          </w:p>
          <w:p w14:paraId="34C16C67" w14:textId="77777777" w:rsidR="009A100A" w:rsidRDefault="002B6F20">
            <w:pPr>
              <w:widowControl w:val="0"/>
              <w:numPr>
                <w:ilvl w:val="0"/>
                <w:numId w:val="5"/>
              </w:numPr>
              <w:pBdr>
                <w:top w:val="nil"/>
                <w:left w:val="nil"/>
                <w:bottom w:val="nil"/>
                <w:right w:val="nil"/>
                <w:between w:val="nil"/>
              </w:pBdr>
              <w:rPr>
                <w:rFonts w:ascii="Helvetica neue" w:eastAsia="Helvetica neue" w:hAnsi="Helvetica neue" w:cs="Helvetica neue"/>
                <w:b/>
                <w:color w:val="AED633"/>
              </w:rPr>
            </w:pPr>
            <w:r>
              <w:rPr>
                <w:rFonts w:ascii="Helvetica neue" w:eastAsia="Helvetica neue" w:hAnsi="Helvetica neue" w:cs="Helvetica neue"/>
                <w:b/>
                <w:color w:val="AED633"/>
              </w:rPr>
              <w:t>Nein</w:t>
            </w:r>
          </w:p>
          <w:p w14:paraId="7B686F3A" w14:textId="77777777" w:rsidR="009A100A" w:rsidRDefault="002B6F20">
            <w:pPr>
              <w:widowControl w:val="0"/>
              <w:numPr>
                <w:ilvl w:val="1"/>
                <w:numId w:val="7"/>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Ja, aber nur im kostenpflichtigen Tarif</w:t>
            </w:r>
          </w:p>
          <w:p w14:paraId="707FECAB" w14:textId="77777777" w:rsidR="009A100A" w:rsidRDefault="009A100A">
            <w:pPr>
              <w:widowControl w:val="0"/>
              <w:pBdr>
                <w:top w:val="nil"/>
                <w:left w:val="nil"/>
                <w:bottom w:val="nil"/>
                <w:right w:val="nil"/>
                <w:between w:val="nil"/>
              </w:pBdr>
              <w:ind w:left="340"/>
              <w:rPr>
                <w:rFonts w:ascii="Helvetica neue" w:eastAsia="Helvetica neue" w:hAnsi="Helvetica neue" w:cs="Helvetica neue"/>
                <w:color w:val="000000"/>
              </w:rPr>
            </w:pPr>
          </w:p>
          <w:p w14:paraId="76A74BD6" w14:textId="77777777" w:rsidR="009A100A" w:rsidRDefault="002B6F20">
            <w:pPr>
              <w:widowControl w:val="0"/>
              <w:numPr>
                <w:ilvl w:val="0"/>
                <w:numId w:val="7"/>
              </w:num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Sollten alle Teamkolleg*innen die gleiche Anzahl von Aufgaben haben?</w:t>
            </w:r>
          </w:p>
          <w:p w14:paraId="0B154A5B" w14:textId="77777777" w:rsidR="009A100A" w:rsidRDefault="002B6F20">
            <w:pPr>
              <w:widowControl w:val="0"/>
              <w:numPr>
                <w:ilvl w:val="1"/>
                <w:numId w:val="7"/>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Ja, natürlich</w:t>
            </w:r>
          </w:p>
          <w:p w14:paraId="4AD2310B" w14:textId="77777777" w:rsidR="009A100A" w:rsidRDefault="002B6F20">
            <w:pPr>
              <w:widowControl w:val="0"/>
              <w:numPr>
                <w:ilvl w:val="0"/>
                <w:numId w:val="6"/>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b/>
                <w:color w:val="AED633"/>
              </w:rPr>
              <w:t>Nein, solange sie ein ähnliches Arbeitspensum haben</w:t>
            </w:r>
          </w:p>
          <w:p w14:paraId="7CB03E5F" w14:textId="1B97F404" w:rsidR="009A100A" w:rsidRDefault="002B6F20">
            <w:pPr>
              <w:widowControl w:val="0"/>
              <w:numPr>
                <w:ilvl w:val="1"/>
                <w:numId w:val="7"/>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Nein, der</w:t>
            </w:r>
            <w:r w:rsidR="005D38A8">
              <w:rPr>
                <w:rFonts w:ascii="Helvetica neue" w:eastAsia="Helvetica neue" w:hAnsi="Helvetica neue" w:cs="Helvetica neue"/>
                <w:color w:val="000000"/>
              </w:rPr>
              <w:t>/die</w:t>
            </w:r>
            <w:r>
              <w:rPr>
                <w:rFonts w:ascii="Helvetica neue" w:eastAsia="Helvetica neue" w:hAnsi="Helvetica neue" w:cs="Helvetica neue"/>
                <w:color w:val="000000"/>
              </w:rPr>
              <w:t xml:space="preserve"> Verantwortliche ist davon ausgenommen</w:t>
            </w:r>
          </w:p>
        </w:tc>
      </w:tr>
      <w:tr w:rsidR="009A100A" w14:paraId="5FF12F15" w14:textId="77777777">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438F0A13" w14:textId="77777777" w:rsidR="009A100A" w:rsidRDefault="002B6F20">
            <w:pPr>
              <w:rPr>
                <w:rFonts w:ascii="Helvetica neue" w:eastAsia="Helvetica neue" w:hAnsi="Helvetica neue" w:cs="Helvetica neue"/>
                <w:b/>
                <w:color w:val="FFFFFF"/>
              </w:rPr>
            </w:pPr>
            <w:r>
              <w:rPr>
                <w:rFonts w:ascii="Helvetica neue" w:eastAsia="Helvetica neue" w:hAnsi="Helvetica neue" w:cs="Helvetica neue"/>
                <w:b/>
                <w:color w:val="FFFFFF"/>
              </w:rPr>
              <w:lastRenderedPageBreak/>
              <w:t>Zugehörige PPT</w:t>
            </w:r>
          </w:p>
        </w:tc>
        <w:tc>
          <w:tcPr>
            <w:tcW w:w="7824" w:type="dxa"/>
            <w:shd w:val="clear" w:color="auto" w:fill="FFFFFF"/>
          </w:tcPr>
          <w:p w14:paraId="61825484" w14:textId="032C5665" w:rsidR="009A100A" w:rsidRDefault="002B6F20">
            <w:pPr>
              <w:rPr>
                <w:rFonts w:ascii="Helvetica neue" w:eastAsia="Helvetica neue" w:hAnsi="Helvetica neue" w:cs="Helvetica neue"/>
                <w:color w:val="244061"/>
              </w:rPr>
            </w:pPr>
            <w:r>
              <w:rPr>
                <w:rFonts w:ascii="Helvetica neue" w:eastAsia="Helvetica neue" w:hAnsi="Helvetica neue" w:cs="Helvetica neue"/>
              </w:rPr>
              <w:t xml:space="preserve">GENIE_PPT_ICT </w:t>
            </w:r>
            <w:proofErr w:type="spellStart"/>
            <w:r>
              <w:rPr>
                <w:rFonts w:ascii="Helvetica neue" w:eastAsia="Helvetica neue" w:hAnsi="Helvetica neue" w:cs="Helvetica neue"/>
              </w:rPr>
              <w:t>tools</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for</w:t>
            </w:r>
            <w:proofErr w:type="spellEnd"/>
            <w:r>
              <w:rPr>
                <w:rFonts w:ascii="Helvetica neue" w:eastAsia="Helvetica neue" w:hAnsi="Helvetica neue" w:cs="Helvetica neue"/>
              </w:rPr>
              <w:t xml:space="preserve"> intrapreneurship_</w:t>
            </w:r>
            <w:r w:rsidR="005D38A8">
              <w:rPr>
                <w:rFonts w:ascii="Helvetica neue" w:eastAsia="Helvetica neue" w:hAnsi="Helvetica neue" w:cs="Helvetica neue"/>
              </w:rPr>
              <w:t>DE</w:t>
            </w:r>
            <w:r>
              <w:rPr>
                <w:rFonts w:ascii="Helvetica neue" w:eastAsia="Helvetica neue" w:hAnsi="Helvetica neue" w:cs="Helvetica neue"/>
              </w:rPr>
              <w:t>.pptx</w:t>
            </w:r>
          </w:p>
        </w:tc>
      </w:tr>
      <w:tr w:rsidR="009A100A" w14:paraId="716E6FBE" w14:textId="77777777">
        <w:trPr>
          <w:trHeight w:val="20"/>
          <w:jc w:val="center"/>
        </w:trPr>
        <w:tc>
          <w:tcPr>
            <w:tcW w:w="1814" w:type="dxa"/>
            <w:tcBorders>
              <w:top w:val="single" w:sz="4" w:space="0" w:color="FFFFFF"/>
              <w:left w:val="single" w:sz="4" w:space="0" w:color="FFFFFF"/>
              <w:bottom w:val="single" w:sz="4" w:space="0" w:color="FFFFFF"/>
            </w:tcBorders>
            <w:shd w:val="clear" w:color="auto" w:fill="4D94B7"/>
          </w:tcPr>
          <w:p w14:paraId="42A81E62" w14:textId="77777777" w:rsidR="009A100A" w:rsidRDefault="002B6F20">
            <w:pPr>
              <w:rPr>
                <w:rFonts w:ascii="Helvetica neue" w:eastAsia="Helvetica neue" w:hAnsi="Helvetica neue" w:cs="Helvetica neue"/>
                <w:b/>
                <w:color w:val="FFFFFF"/>
              </w:rPr>
            </w:pPr>
            <w:r>
              <w:rPr>
                <w:rFonts w:ascii="Helvetica neue" w:eastAsia="Helvetica neue" w:hAnsi="Helvetica neue" w:cs="Helvetica neue"/>
                <w:b/>
                <w:color w:val="FFFFFF"/>
              </w:rPr>
              <w:t>Literatur-verzeichnis</w:t>
            </w:r>
          </w:p>
        </w:tc>
        <w:tc>
          <w:tcPr>
            <w:tcW w:w="7824" w:type="dxa"/>
            <w:shd w:val="clear" w:color="auto" w:fill="FFFFFF"/>
          </w:tcPr>
          <w:p w14:paraId="46A262B4"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13">
              <w:r>
                <w:rPr>
                  <w:rFonts w:ascii="Helvetica neue" w:eastAsia="Helvetica neue" w:hAnsi="Helvetica neue" w:cs="Helvetica neue"/>
                  <w:color w:val="0000FF"/>
                  <w:u w:val="single"/>
                </w:rPr>
                <w:t>https://www.mindtools.com/arb6j5a/what-is-time-management</w:t>
              </w:r>
            </w:hyperlink>
          </w:p>
          <w:p w14:paraId="5EB169B5"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14">
              <w:r>
                <w:rPr>
                  <w:rFonts w:ascii="Helvetica neue" w:eastAsia="Helvetica neue" w:hAnsi="Helvetica neue" w:cs="Helvetica neue"/>
                  <w:color w:val="0000FF"/>
                  <w:u w:val="single"/>
                </w:rPr>
                <w:t>https://monday.com/blog/teamwork/team-task-management/</w:t>
              </w:r>
            </w:hyperlink>
          </w:p>
          <w:p w14:paraId="5731282F"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15">
              <w:r>
                <w:rPr>
                  <w:rFonts w:ascii="Helvetica neue" w:eastAsia="Helvetica neue" w:hAnsi="Helvetica neue" w:cs="Helvetica neue"/>
                  <w:color w:val="0000FF"/>
                  <w:u w:val="single"/>
                </w:rPr>
                <w:t>https://www.myindielifeblog.net/blog/buffer-free-plan</w:t>
              </w:r>
            </w:hyperlink>
          </w:p>
          <w:p w14:paraId="13DF6E57"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16">
              <w:r>
                <w:rPr>
                  <w:rFonts w:ascii="Helvetica neue" w:eastAsia="Helvetica neue" w:hAnsi="Helvetica neue" w:cs="Helvetica neue"/>
                  <w:color w:val="0000FF"/>
                  <w:u w:val="single"/>
                </w:rPr>
                <w:t>https://clockify.me/</w:t>
              </w:r>
            </w:hyperlink>
          </w:p>
          <w:p w14:paraId="7D98BC38"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17">
              <w:r>
                <w:rPr>
                  <w:rFonts w:ascii="Helvetica neue" w:eastAsia="Helvetica neue" w:hAnsi="Helvetica neue" w:cs="Helvetica neue"/>
                  <w:color w:val="0000FF"/>
                  <w:u w:val="single"/>
                </w:rPr>
                <w:t>https://www.rescuetime.com/</w:t>
              </w:r>
            </w:hyperlink>
          </w:p>
          <w:p w14:paraId="6779AE85"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18">
              <w:r>
                <w:rPr>
                  <w:rFonts w:ascii="Helvetica neue" w:eastAsia="Helvetica neue" w:hAnsi="Helvetica neue" w:cs="Helvetica neue"/>
                  <w:color w:val="0000FF"/>
                  <w:u w:val="single"/>
                </w:rPr>
                <w:t>https://www.hootsuite.com/</w:t>
              </w:r>
            </w:hyperlink>
          </w:p>
          <w:p w14:paraId="42292006"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19">
              <w:r>
                <w:rPr>
                  <w:rFonts w:ascii="Helvetica neue" w:eastAsia="Helvetica neue" w:hAnsi="Helvetica neue" w:cs="Helvetica neue"/>
                  <w:color w:val="0000FF"/>
                  <w:u w:val="single"/>
                </w:rPr>
                <w:t>https://buffer.com/</w:t>
              </w:r>
            </w:hyperlink>
          </w:p>
          <w:p w14:paraId="3EBE5BC0"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20">
              <w:r>
                <w:rPr>
                  <w:rFonts w:ascii="Helvetica neue" w:eastAsia="Helvetica neue" w:hAnsi="Helvetica neue" w:cs="Helvetica neue"/>
                  <w:color w:val="0000FF"/>
                  <w:u w:val="single"/>
                </w:rPr>
                <w:t>https://appdetox.github.io/</w:t>
              </w:r>
            </w:hyperlink>
          </w:p>
          <w:p w14:paraId="27D298DD"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21">
              <w:r>
                <w:rPr>
                  <w:rFonts w:ascii="Helvetica neue" w:eastAsia="Helvetica neue" w:hAnsi="Helvetica neue" w:cs="Helvetica neue"/>
                  <w:color w:val="0000FF"/>
                  <w:u w:val="single"/>
                </w:rPr>
                <w:t>https://appadvice.com/app/moment-cut-screen-time/771541926</w:t>
              </w:r>
            </w:hyperlink>
          </w:p>
          <w:p w14:paraId="553F0E08"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22">
              <w:r>
                <w:rPr>
                  <w:rFonts w:ascii="Helvetica neue" w:eastAsia="Helvetica neue" w:hAnsi="Helvetica neue" w:cs="Helvetica neue"/>
                  <w:color w:val="0000FF"/>
                  <w:u w:val="single"/>
                </w:rPr>
                <w:t>https://trello.com/</w:t>
              </w:r>
            </w:hyperlink>
          </w:p>
          <w:p w14:paraId="6F0A2823"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23">
              <w:r>
                <w:rPr>
                  <w:rFonts w:ascii="Helvetica neue" w:eastAsia="Helvetica neue" w:hAnsi="Helvetica neue" w:cs="Helvetica neue"/>
                  <w:color w:val="0000FF"/>
                  <w:u w:val="single"/>
                </w:rPr>
                <w:t>https://asana.com/</w:t>
              </w:r>
            </w:hyperlink>
          </w:p>
          <w:p w14:paraId="73B2C1BF"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24">
              <w:r>
                <w:rPr>
                  <w:rFonts w:ascii="Helvetica neue" w:eastAsia="Helvetica neue" w:hAnsi="Helvetica neue" w:cs="Helvetica neue"/>
                  <w:color w:val="0000FF"/>
                  <w:u w:val="single"/>
                </w:rPr>
                <w:t>https://slack.com/</w:t>
              </w:r>
            </w:hyperlink>
          </w:p>
          <w:p w14:paraId="2BBFA01E" w14:textId="77777777" w:rsidR="009A100A" w:rsidRDefault="002B6F20">
            <w:pPr>
              <w:widowControl w:val="0"/>
              <w:numPr>
                <w:ilvl w:val="0"/>
                <w:numId w:val="8"/>
              </w:numPr>
              <w:pBdr>
                <w:top w:val="nil"/>
                <w:left w:val="nil"/>
                <w:bottom w:val="nil"/>
                <w:right w:val="nil"/>
                <w:between w:val="nil"/>
              </w:pBdr>
              <w:spacing w:after="120"/>
              <w:ind w:left="633" w:hanging="633"/>
              <w:rPr>
                <w:rFonts w:ascii="Helvetica neue" w:eastAsia="Helvetica neue" w:hAnsi="Helvetica neue" w:cs="Helvetica neue"/>
                <w:color w:val="244061"/>
              </w:rPr>
            </w:pPr>
            <w:hyperlink r:id="rId25">
              <w:r>
                <w:rPr>
                  <w:rFonts w:ascii="Helvetica neue" w:eastAsia="Helvetica neue" w:hAnsi="Helvetica neue" w:cs="Helvetica neue"/>
                  <w:color w:val="0000FF"/>
                  <w:u w:val="single"/>
                </w:rPr>
                <w:t>https://evernote.com/</w:t>
              </w:r>
            </w:hyperlink>
          </w:p>
        </w:tc>
      </w:tr>
      <w:tr w:rsidR="009A100A" w14:paraId="2FB066B4" w14:textId="77777777">
        <w:trPr>
          <w:trHeight w:val="20"/>
          <w:jc w:val="center"/>
        </w:trPr>
        <w:tc>
          <w:tcPr>
            <w:tcW w:w="1814" w:type="dxa"/>
            <w:tcBorders>
              <w:top w:val="single" w:sz="4" w:space="0" w:color="FFFFFF"/>
              <w:left w:val="single" w:sz="4" w:space="0" w:color="FFFFFF"/>
            </w:tcBorders>
            <w:shd w:val="clear" w:color="auto" w:fill="4D94B7"/>
          </w:tcPr>
          <w:p w14:paraId="34C1CBDA" w14:textId="77777777" w:rsidR="009A100A" w:rsidRDefault="002B6F20">
            <w:pPr>
              <w:rPr>
                <w:rFonts w:ascii="Helvetica neue" w:eastAsia="Helvetica neue" w:hAnsi="Helvetica neue" w:cs="Helvetica neue"/>
                <w:b/>
                <w:color w:val="FFFFFF"/>
              </w:rPr>
            </w:pPr>
            <w:r>
              <w:rPr>
                <w:rFonts w:ascii="Helvetica neue" w:eastAsia="Helvetica neue" w:hAnsi="Helvetica neue" w:cs="Helvetica neue"/>
                <w:b/>
                <w:color w:val="FFFFFF"/>
              </w:rPr>
              <w:t>Zur Verfügung gestellt von</w:t>
            </w:r>
          </w:p>
        </w:tc>
        <w:tc>
          <w:tcPr>
            <w:tcW w:w="7824" w:type="dxa"/>
            <w:shd w:val="clear" w:color="auto" w:fill="FFFFFF"/>
          </w:tcPr>
          <w:p w14:paraId="09B63F8B" w14:textId="77777777" w:rsidR="009A100A" w:rsidRDefault="002B6F20">
            <w:pPr>
              <w:rPr>
                <w:rFonts w:ascii="Helvetica neue" w:eastAsia="Helvetica neue" w:hAnsi="Helvetica neue" w:cs="Helvetica neue"/>
                <w:color w:val="244061"/>
              </w:rPr>
            </w:pPr>
            <w:r>
              <w:rPr>
                <w:rFonts w:ascii="Helvetica neue" w:eastAsia="Helvetica neue" w:hAnsi="Helvetica neue" w:cs="Helvetica neue"/>
              </w:rPr>
              <w:t>Internet Web Solutions</w:t>
            </w:r>
          </w:p>
        </w:tc>
      </w:tr>
    </w:tbl>
    <w:p w14:paraId="1D60CB81" w14:textId="16832A45" w:rsidR="009A100A" w:rsidRDefault="009A100A" w:rsidP="00885CD9">
      <w:pPr>
        <w:rPr>
          <w:rFonts w:ascii="Helvetica neue" w:eastAsia="Helvetica neue" w:hAnsi="Helvetica neue" w:cs="Helvetica neue"/>
        </w:rPr>
      </w:pPr>
    </w:p>
    <w:sectPr w:rsidR="009A100A">
      <w:headerReference w:type="default" r:id="rId26"/>
      <w:footerReference w:type="default" r:id="rId27"/>
      <w:pgSz w:w="11906" w:h="16838"/>
      <w:pgMar w:top="1417" w:right="1701" w:bottom="1985"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316AA" w14:textId="77777777" w:rsidR="00CE3BC3" w:rsidRDefault="00CE3BC3">
      <w:r>
        <w:separator/>
      </w:r>
    </w:p>
  </w:endnote>
  <w:endnote w:type="continuationSeparator" w:id="0">
    <w:p w14:paraId="06FB1278" w14:textId="77777777" w:rsidR="00CE3BC3" w:rsidRDefault="00CE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E609" w14:textId="77777777" w:rsidR="009A100A" w:rsidRDefault="002B6F20">
    <w:pPr>
      <w:pBdr>
        <w:top w:val="nil"/>
        <w:left w:val="nil"/>
        <w:bottom w:val="nil"/>
        <w:right w:val="nil"/>
        <w:between w:val="nil"/>
      </w:pBdr>
      <w:spacing w:before="10"/>
      <w:rPr>
        <w:color w:val="000000"/>
        <w:sz w:val="20"/>
        <w:szCs w:val="20"/>
      </w:rPr>
    </w:pPr>
    <w:r>
      <w:rPr>
        <w:noProof/>
      </w:rPr>
      <w:drawing>
        <wp:anchor distT="0" distB="0" distL="114300" distR="114300" simplePos="0" relativeHeight="251663360" behindDoc="0" locked="0" layoutInCell="1" hidden="0" allowOverlap="1" wp14:anchorId="701A7541" wp14:editId="42112411">
          <wp:simplePos x="0" y="0"/>
          <wp:positionH relativeFrom="column">
            <wp:posOffset>-753109</wp:posOffset>
          </wp:positionH>
          <wp:positionV relativeFrom="paragraph">
            <wp:posOffset>22089</wp:posOffset>
          </wp:positionV>
          <wp:extent cx="269875" cy="269875"/>
          <wp:effectExtent l="0" t="0" r="0" b="0"/>
          <wp:wrapSquare wrapText="bothSides" distT="0" distB="0" distL="114300" distR="114300"/>
          <wp:docPr id="1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9875" cy="26987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26A177EB" wp14:editId="1B8240C0">
              <wp:simplePos x="0" y="0"/>
              <wp:positionH relativeFrom="column">
                <wp:posOffset>-355599</wp:posOffset>
              </wp:positionH>
              <wp:positionV relativeFrom="paragraph">
                <wp:posOffset>76200</wp:posOffset>
              </wp:positionV>
              <wp:extent cx="6372225" cy="133985"/>
              <wp:effectExtent l="0" t="0" r="0" b="0"/>
              <wp:wrapSquare wrapText="bothSides" distT="0" distB="0" distL="114300" distR="114300"/>
              <wp:docPr id="112" name="Gruppieren 112"/>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4" name="Gruppieren 4"/>
                      <wpg:cNvGrpSpPr/>
                      <wpg:grpSpPr>
                        <a:xfrm rot="10800000">
                          <a:off x="2159888" y="3713008"/>
                          <a:ext cx="6372225" cy="133985"/>
                          <a:chOff x="0" y="0"/>
                          <a:chExt cx="6142" cy="135"/>
                        </a:xfrm>
                      </wpg:grpSpPr>
                      <wps:wsp>
                        <wps:cNvPr id="5" name="Rechteck 5"/>
                        <wps:cNvSpPr/>
                        <wps:spPr>
                          <a:xfrm>
                            <a:off x="0" y="0"/>
                            <a:ext cx="6125" cy="125"/>
                          </a:xfrm>
                          <a:prstGeom prst="rect">
                            <a:avLst/>
                          </a:prstGeom>
                          <a:noFill/>
                          <a:ln>
                            <a:noFill/>
                          </a:ln>
                        </wps:spPr>
                        <wps:txbx>
                          <w:txbxContent>
                            <w:p w14:paraId="35C6BE9A" w14:textId="77777777" w:rsidR="009A100A" w:rsidRDefault="009A100A">
                              <w:pPr>
                                <w:textDirection w:val="btLr"/>
                              </w:pPr>
                            </w:p>
                          </w:txbxContent>
                        </wps:txbx>
                        <wps:bodyPr spcFirstLastPara="1" wrap="square" lIns="91425" tIns="91425" rIns="91425" bIns="91425" anchor="ctr" anchorCtr="0">
                          <a:noAutofit/>
                        </wps:bodyPr>
                      </wps:wsp>
                      <wps:wsp>
                        <wps:cNvPr id="6" name="Gerade Verbindung mit Pfeil 6"/>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7" name="Shape 7"/>
                          <pic:cNvPicPr preferRelativeResize="0"/>
                        </pic:nvPicPr>
                        <pic:blipFill rotWithShape="1">
                          <a:blip r:embed="rId2">
                            <a:alphaModFix/>
                          </a:blip>
                          <a:srcRect/>
                          <a:stretch/>
                        </pic:blipFill>
                        <pic:spPr>
                          <a:xfrm>
                            <a:off x="0" y="0"/>
                            <a:ext cx="448" cy="135"/>
                          </a:xfrm>
                          <a:prstGeom prst="rect">
                            <a:avLst/>
                          </a:prstGeom>
                          <a:noFill/>
                          <a:ln>
                            <a:noFill/>
                          </a:ln>
                        </pic:spPr>
                      </pic:pic>
                    </wpg:grpSp>
                  </wpg:wgp>
                </a:graphicData>
              </a:graphic>
            </wp:anchor>
          </w:drawing>
        </mc:Choice>
        <mc:Fallback>
          <w:pict>
            <v:group w14:anchorId="26A177EB" id="Gruppieren 112" o:spid="_x0000_s1031" style="position:absolute;margin-left:-28pt;margin-top:6pt;width:501.75pt;height:10.55pt;z-index:251664384" coordorigin="21598,37130" coordsize="63722,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Y6w5gMAACMKAAAOAAAAZHJzL2Uyb0RvYy54bWy8Vttu2zgQfS+w/0Dw&#10;vbHlS2wLkYsiTowC7a6R7rbPFEVJRCWSO6Rv+/U7JCXHSVrU20X7EIeURsM5Z87M8ObNoW3IToCV&#10;WmU0uRpSIhTXhVRVRv/68/71nBLrmCpYo5XI6FFY+mb526ubvUnFSNe6KQQQdKJsujcZrZ0z6WBg&#10;eS1aZq+0EQpflhpa5nAL1aAAtkfvbTMYDYfXg72GwoDmwlp8uoov6TL4L0vB3R9laYUjTUYxNhd+&#10;Ifzm/newvGFpBczUkndhsB+IomVS4aEnVyvmGNmCfOGqlRy01aW74rod6LKUXAQMiCYZPkOzBr01&#10;AUuV7itzogmpfcbTD7vlv+/WYD6aDSATe1MhF2HnsRxKaP1/jJIcAmXHE2Xi4AjHh9fj2Wg0mlLC&#10;8V0yHi/m08gpr5F4/9komS7mM7RAg/EsGQ+HHeu8vjt3MsX0RCeTzmTQhzB4EthpEwNGBBsgssjo&#10;hBLFWhTZGrbGSAFCkYmPxn/xPaAENIojGc7xcIzwDHcAMEcdnwDMI8TLOUBoj9Sd4U4mox50oO2b&#10;iLE47GP+7f/L/8eaGRFkZT0tHXuYocjeg+C1E/wLCSHtTTA6KcSmFsVysTySkzZwgak4IWSpAevW&#10;QrfELzIKWKuBdrZ7b1007U38cUrfy6bB5yxt1JMH6NM/QZX0wfmVO+SHIIskSsCmuS6OCNYafi/x&#10;yPfMug0DLPeEkj22gIzav7cMBCXNO4UcLzA9yIo738D5Jj/fMMVrjZ2FO6Akbm5d6DQx2Ldbp0sZ&#10;gPnwYjBd1Jhcr9JfkOXrPstrAawQ5JOAXKpiqyrSSkc2pZANue4ZQ3Xcqq419Nz2RXnqC+PFLMh7&#10;unhaFtPZBNnzJR0K/tuZtw6YrGp3q5VCEWhILtYB2WOapkFjPn9lwxwe2RrsBlZVwY3VjSy8dHwa&#10;LFT5bQNkx3AevL1bTcfjTpVPzLzuVszW0S68itiwIasiaLAWrLhTBXFHgx1H4XBDEWW0FQXKR+As&#10;9Ktg6ZhsLrH8uoyjTnw5dPpY3hjJU/zrxgGuXrSD749N/MptvdTj6G0v8tEy+LI1r3FyGeZkLhvp&#10;jmEKI9E+KLXbSO6bg988dhaUR+wsofGQmaelt/D22ABEKeBBYPbkTjwIK/9BTqNqXvjNG2l8On3D&#10;/ixdHZz6Gvb59S87SFh6z4bkV1iJA3il+bYVysUbBYQ4tLK1NJYSSEWbCxQUvCs6YTamZh80iurg&#10;8xJPjeri2Dx9iaPSHAjHa2/gIfRRR+T/pYVOJjh64mD86R3URxpjC0HjNuiuuxV0a7yJBNTdrclf&#10;dc73werxbrf8FwAA//8DAFBLAwQKAAAAAAAAACEAA1ZSWGYBAABmAQAAFAAAAGRycy9tZWRpYS9p&#10;bWFnZTEucG5niVBORw0KGgoAAAANSUhEUgAAADwAAAASCAYAAAAHWr00AAAABmJLR0QA/wD/AP+g&#10;vaeTAAAACXBIWXMAAA7EAAAOxAGVKw4bAAABBklEQVRYhe1XOwrCQBB9M5VnUfyU4hUULIQg4gmC&#10;17G0sBJSKdjYiIiIvaex2IxFvrvZRevdPAjJ/N/LVEMiAgDYHK7ClIJqD5Nk30jhirHmS0EkIOQ2&#10;Mrvwmz2KGoZUNqflTI0DmRyqfuzIn3f3BAMkIljvLmI2db1dMT2uNAK/emhx/oeHqolTlvnVD2Hm&#10;z6J36pSC59uzAGI0VQ4yykLA7tPr8+E1f7VR1Zxj9ORark08W/NEq18OHgQAbK7cVyTviQABCS4Q&#10;lODkPZagBAOBbRhoBfuPVrDvaAX7jKj/oqAEAwFtOOo/s+PhGE8bN6NvKC4lIN/wMZ55KXo9utFq&#10;eNe0fQGswsTKXBPhTAAAAABJRU5ErkJgglBLAwQUAAYACAAAACEAU8oQpOEAAAAJAQAADwAAAGRy&#10;cy9kb3ducmV2LnhtbEyPQUvDQBCF74L/YRnBW7tJY6rGbEop6qkUbAXxNs1Ok9Dsbshuk/TfO570&#10;NDze48338tVkWjFQ7xtnFcTzCATZ0unGVgo+D2+zJxA+oNXYOksKruRhVdze5JhpN9oPGvahElxi&#10;fYYK6hC6TEpf1mTQz11Hlr2T6w0Gln0ldY8jl5tWLqJoKQ02lj/U2NGmpvK8vxgF7yOO6yR+Hbbn&#10;0+b6fUh3X9uYlLq/m9YvIAJN4S8Mv/iMDgUzHd3Fai9aBbN0yVsCGwu+HHh+eExBHBUkSQyyyOX/&#10;BcU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E1jrDmAwAA&#10;IwoAAA4AAAAAAAAAAAAAAAAAOgIAAGRycy9lMm9Eb2MueG1sUEsBAi0ACgAAAAAAAAAhAANWUlhm&#10;AQAAZgEAABQAAAAAAAAAAAAAAAAATAYAAGRycy9tZWRpYS9pbWFnZTEucG5nUEsBAi0AFAAGAAgA&#10;AAAhAFPKEKThAAAACQEAAA8AAAAAAAAAAAAAAAAA5AcAAGRycy9kb3ducmV2LnhtbFBLAQItABQA&#10;BgAIAAAAIQCqJg6+vAAAACEBAAAZAAAAAAAAAAAAAAAAAPIIAABkcnMvX3JlbHMvZTJvRG9jLnht&#10;bC5yZWxzUEsFBgAAAAAGAAYAfAEAAOUJAAAAAA==&#10;">
              <v:group id="Gruppieren 4" o:spid="_x0000_s1032" style="position:absolute;left:21598;top:37130;width:63723;height:1339;rotation:180" coordsize="61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t1wgAAANoAAAAPAAAAZHJzL2Rvd25yZXYueG1sRI/BasMw&#10;EETvhfyD2EBvtZzEKcGJEkKgxKdCk0Cvi7W23ForI6mx+/dVodDjMDNvmN1hsr24kw+dYwWLLAdB&#10;XDvdcavgdn152oAIEVlj75gUfFOAw372sMNSu5Hf6H6JrUgQDiUqMDEOpZShNmQxZG4gTl7jvMWY&#10;pG+l9jgmuO3lMs+fpcWO04LBgU6G6s/Ll1Wgi7C6UVUd/fL147ru1mfTNu9KPc6n4xZEpCn+h//a&#10;lVZQwO+VdAPk/gcAAP//AwBQSwECLQAUAAYACAAAACEA2+H2y+4AAACFAQAAEwAAAAAAAAAAAAAA&#10;AAAAAAAAW0NvbnRlbnRfVHlwZXNdLnhtbFBLAQItABQABgAIAAAAIQBa9CxbvwAAABUBAAALAAAA&#10;AAAAAAAAAAAAAB8BAABfcmVscy8ucmVsc1BLAQItABQABgAIAAAAIQCvL5t1wgAAANoAAAAPAAAA&#10;AAAAAAAAAAAAAAcCAABkcnMvZG93bnJldi54bWxQSwUGAAAAAAMAAwC3AAAA9gIAAAAA&#10;">
                <v:rect id="Rechteck 5" o:spid="_x0000_s1033" style="position:absolute;width:612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5C6BE9A" w14:textId="77777777" w:rsidR="009A100A" w:rsidRDefault="009A100A">
                        <w:pPr>
                          <w:textDirection w:val="btLr"/>
                        </w:pPr>
                      </w:p>
                    </w:txbxContent>
                  </v:textbox>
                </v:rect>
                <v:shapetype id="_x0000_t32" coordsize="21600,21600" o:spt="32" o:oned="t" path="m,l21600,21600e" filled="f">
                  <v:path arrowok="t" fillok="f" o:connecttype="none"/>
                  <o:lock v:ext="edit" shapetype="t"/>
                </v:shapetype>
                <v:shape id="Gerade Verbindung mit Pfeil 6" o:spid="_x0000_s1034" type="#_x0000_t32" style="position:absolute;left:397;top:59;width:5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2I4wgAAANoAAAAPAAAAZHJzL2Rvd25yZXYueG1sRI9Ba8JA&#10;FITvQv/D8gRvukkPwaauIkIhUChoCl6f2dckmH2bZte4+feuUOhxmJlvmM0umE6MNLjWsoJ0lYAg&#10;rqxuuVbwXX4s1yCcR9bYWSYFEznYbV9mG8y1vfORxpOvRYSwy1FB432fS+mqhgy6le2Jo/djB4M+&#10;yqGWesB7hJtOviZJJg22HBca7OnQUHU93YyCKpSXzxuu069AZTL+TtoV5zelFvOwfwfhKfj/8F+7&#10;0AoyeF6JN0BuHwAAAP//AwBQSwECLQAUAAYACAAAACEA2+H2y+4AAACFAQAAEwAAAAAAAAAAAAAA&#10;AAAAAAAAW0NvbnRlbnRfVHlwZXNdLnhtbFBLAQItABQABgAIAAAAIQBa9CxbvwAAABUBAAALAAAA&#10;AAAAAAAAAAAAAB8BAABfcmVscy8ucmVsc1BLAQItABQABgAIAAAAIQCl92I4wgAAANo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5" type="#_x0000_t75" style="position:absolute;width:448;height:1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J2hwgAAANoAAAAPAAAAZHJzL2Rvd25yZXYueG1sRI9Bi8Iw&#10;FITvwv6H8Ba8aboida1GcXcRPHhR9wc8m2dbbF5KEm311xtB8DjMzDfMfNmZWlzJ+cqygq9hAoI4&#10;t7riQsH/YT34BuEDssbaMim4kYfl4qM3x0zblnd03YdCRAj7DBWUITSZlD4vyaAf2oY4eifrDIYo&#10;XSG1wzbCTS1HSZJKgxXHhRIb+i0pP+8vRsFa7v7S7TT9Kfg2Ha/uG3dsq4lS/c9uNQMRqAvv8Ku9&#10;0Qom8LwSb4BcPAAAAP//AwBQSwECLQAUAAYACAAAACEA2+H2y+4AAACFAQAAEwAAAAAAAAAAAAAA&#10;AAAAAAAAW0NvbnRlbnRfVHlwZXNdLnhtbFBLAQItABQABgAIAAAAIQBa9CxbvwAAABUBAAALAAAA&#10;AAAAAAAAAAAAAB8BAABfcmVscy8ucmVsc1BLAQItABQABgAIAAAAIQB41J2hwgAAANoAAAAPAAAA&#10;AAAAAAAAAAAAAAcCAABkcnMvZG93bnJldi54bWxQSwUGAAAAAAMAAwC3AAAA9gIAAAAA&#10;">
                  <v:imagedata r:id="rId3" o:title=""/>
                </v:shape>
              </v:group>
              <w10:wrap type="square"/>
            </v:group>
          </w:pict>
        </mc:Fallback>
      </mc:AlternateContent>
    </w:r>
  </w:p>
  <w:tbl>
    <w:tblPr>
      <w:tblW w:w="10349" w:type="dxa"/>
      <w:tblInd w:w="-885" w:type="dxa"/>
      <w:tblBorders>
        <w:top w:val="nil"/>
        <w:left w:val="nil"/>
        <w:bottom w:val="nil"/>
        <w:right w:val="nil"/>
        <w:insideH w:val="nil"/>
        <w:insideV w:val="nil"/>
      </w:tblBorders>
      <w:tblLayout w:type="fixed"/>
      <w:tblLook w:val="0400" w:firstRow="0" w:lastRow="0" w:firstColumn="0" w:lastColumn="0" w:noHBand="0" w:noVBand="1"/>
    </w:tblPr>
    <w:tblGrid>
      <w:gridCol w:w="3180"/>
      <w:gridCol w:w="5374"/>
      <w:gridCol w:w="1795"/>
    </w:tblGrid>
    <w:tr w:rsidR="009A100A" w14:paraId="2FDCF4B0" w14:textId="77777777" w:rsidTr="7C286703">
      <w:tc>
        <w:tcPr>
          <w:tcW w:w="3180" w:type="dxa"/>
        </w:tcPr>
        <w:p w14:paraId="0395DFFC" w14:textId="77975DBB" w:rsidR="009A100A" w:rsidRDefault="7C286703" w:rsidP="7C286703">
          <w:pPr>
            <w:pBdr>
              <w:top w:val="nil"/>
              <w:left w:val="nil"/>
              <w:bottom w:val="nil"/>
              <w:right w:val="nil"/>
              <w:between w:val="nil"/>
            </w:pBdr>
            <w:tabs>
              <w:tab w:val="center" w:pos="4252"/>
              <w:tab w:val="right" w:pos="8504"/>
            </w:tabs>
          </w:pPr>
          <w:r>
            <w:rPr>
              <w:noProof/>
            </w:rPr>
            <w:drawing>
              <wp:inline distT="0" distB="0" distL="0" distR="0" wp14:anchorId="3F7CC939" wp14:editId="4E3B144B">
                <wp:extent cx="1885950" cy="400050"/>
                <wp:effectExtent l="0" t="0" r="0" b="0"/>
                <wp:docPr id="1298831519" name="Grafik 129883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27BE6B90" w14:textId="10AE09B9" w:rsidR="009A100A" w:rsidRDefault="7C286703" w:rsidP="7C286703">
          <w:pPr>
            <w:pStyle w:val="Fuzeile"/>
            <w:rPr>
              <w:rFonts w:ascii="Calibri" w:eastAsia="Calibri" w:hAnsi="Calibri" w:cs="Calibri"/>
              <w:sz w:val="16"/>
              <w:szCs w:val="16"/>
            </w:rPr>
          </w:pPr>
          <w:proofErr w:type="spellStart"/>
          <w:r w:rsidRPr="7C286703">
            <w:rPr>
              <w:sz w:val="16"/>
              <w:szCs w:val="16"/>
            </w:rPr>
            <w:t>Funded</w:t>
          </w:r>
          <w:proofErr w:type="spellEnd"/>
          <w:r w:rsidRPr="7C286703">
            <w:rPr>
              <w:sz w:val="16"/>
              <w:szCs w:val="16"/>
            </w:rPr>
            <w:t xml:space="preserve"> </w:t>
          </w:r>
          <w:proofErr w:type="spellStart"/>
          <w:r w:rsidRPr="7C286703">
            <w:rPr>
              <w:sz w:val="16"/>
              <w:szCs w:val="16"/>
            </w:rPr>
            <w:t>by</w:t>
          </w:r>
          <w:proofErr w:type="spellEnd"/>
          <w:r w:rsidRPr="7C286703">
            <w:rPr>
              <w:sz w:val="16"/>
              <w:szCs w:val="16"/>
            </w:rPr>
            <w:t xml:space="preserve"> </w:t>
          </w:r>
          <w:proofErr w:type="spellStart"/>
          <w:r w:rsidRPr="7C286703">
            <w:rPr>
              <w:sz w:val="16"/>
              <w:szCs w:val="16"/>
            </w:rPr>
            <w:t>the</w:t>
          </w:r>
          <w:proofErr w:type="spellEnd"/>
          <w:r w:rsidRPr="7C286703">
            <w:rPr>
              <w:sz w:val="16"/>
              <w:szCs w:val="16"/>
            </w:rPr>
            <w:t xml:space="preserve"> European Union. Views and </w:t>
          </w:r>
          <w:proofErr w:type="spellStart"/>
          <w:r w:rsidRPr="7C286703">
            <w:rPr>
              <w:sz w:val="16"/>
              <w:szCs w:val="16"/>
            </w:rPr>
            <w:t>opinions</w:t>
          </w:r>
          <w:proofErr w:type="spellEnd"/>
          <w:r w:rsidRPr="7C286703">
            <w:rPr>
              <w:sz w:val="16"/>
              <w:szCs w:val="16"/>
            </w:rPr>
            <w:t xml:space="preserve"> </w:t>
          </w:r>
          <w:proofErr w:type="spellStart"/>
          <w:r w:rsidRPr="7C286703">
            <w:rPr>
              <w:sz w:val="16"/>
              <w:szCs w:val="16"/>
            </w:rPr>
            <w:t>expressed</w:t>
          </w:r>
          <w:proofErr w:type="spellEnd"/>
          <w:r w:rsidRPr="7C286703">
            <w:rPr>
              <w:sz w:val="16"/>
              <w:szCs w:val="16"/>
            </w:rPr>
            <w:t xml:space="preserve"> </w:t>
          </w:r>
          <w:proofErr w:type="spellStart"/>
          <w:r w:rsidRPr="7C286703">
            <w:rPr>
              <w:sz w:val="16"/>
              <w:szCs w:val="16"/>
            </w:rPr>
            <w:t>are</w:t>
          </w:r>
          <w:proofErr w:type="spellEnd"/>
          <w:r w:rsidRPr="7C286703">
            <w:rPr>
              <w:sz w:val="16"/>
              <w:szCs w:val="16"/>
            </w:rPr>
            <w:t xml:space="preserve"> </w:t>
          </w:r>
          <w:proofErr w:type="spellStart"/>
          <w:r w:rsidRPr="7C286703">
            <w:rPr>
              <w:sz w:val="16"/>
              <w:szCs w:val="16"/>
            </w:rPr>
            <w:t>however</w:t>
          </w:r>
          <w:proofErr w:type="spellEnd"/>
          <w:r w:rsidRPr="7C286703">
            <w:rPr>
              <w:sz w:val="16"/>
              <w:szCs w:val="16"/>
            </w:rPr>
            <w:t xml:space="preserve"> </w:t>
          </w:r>
          <w:proofErr w:type="spellStart"/>
          <w:r w:rsidRPr="7C286703">
            <w:rPr>
              <w:sz w:val="16"/>
              <w:szCs w:val="16"/>
            </w:rPr>
            <w:t>those</w:t>
          </w:r>
          <w:proofErr w:type="spellEnd"/>
          <w:r w:rsidRPr="7C286703">
            <w:rPr>
              <w:sz w:val="16"/>
              <w:szCs w:val="16"/>
            </w:rPr>
            <w:t xml:space="preserve"> </w:t>
          </w:r>
          <w:proofErr w:type="spellStart"/>
          <w:r w:rsidRPr="7C286703">
            <w:rPr>
              <w:sz w:val="16"/>
              <w:szCs w:val="16"/>
            </w:rPr>
            <w:t>of</w:t>
          </w:r>
          <w:proofErr w:type="spellEnd"/>
          <w:r w:rsidRPr="7C286703">
            <w:rPr>
              <w:sz w:val="16"/>
              <w:szCs w:val="16"/>
            </w:rPr>
            <w:t xml:space="preserve"> </w:t>
          </w:r>
          <w:proofErr w:type="spellStart"/>
          <w:r w:rsidRPr="7C286703">
            <w:rPr>
              <w:sz w:val="16"/>
              <w:szCs w:val="16"/>
            </w:rPr>
            <w:t>the</w:t>
          </w:r>
          <w:proofErr w:type="spellEnd"/>
          <w:r w:rsidRPr="7C286703">
            <w:rPr>
              <w:sz w:val="16"/>
              <w:szCs w:val="16"/>
            </w:rPr>
            <w:t xml:space="preserve"> </w:t>
          </w:r>
          <w:proofErr w:type="spellStart"/>
          <w:r w:rsidRPr="7C286703">
            <w:rPr>
              <w:sz w:val="16"/>
              <w:szCs w:val="16"/>
            </w:rPr>
            <w:t>author</w:t>
          </w:r>
          <w:proofErr w:type="spellEnd"/>
          <w:r w:rsidRPr="7C286703">
            <w:rPr>
              <w:sz w:val="16"/>
              <w:szCs w:val="16"/>
            </w:rPr>
            <w:t xml:space="preserve">(s) </w:t>
          </w:r>
          <w:proofErr w:type="spellStart"/>
          <w:r w:rsidRPr="7C286703">
            <w:rPr>
              <w:sz w:val="16"/>
              <w:szCs w:val="16"/>
            </w:rPr>
            <w:t>only</w:t>
          </w:r>
          <w:proofErr w:type="spellEnd"/>
          <w:r w:rsidRPr="7C286703">
            <w:rPr>
              <w:sz w:val="16"/>
              <w:szCs w:val="16"/>
            </w:rPr>
            <w:t xml:space="preserve"> and do not </w:t>
          </w:r>
          <w:proofErr w:type="spellStart"/>
          <w:r w:rsidRPr="7C286703">
            <w:rPr>
              <w:sz w:val="16"/>
              <w:szCs w:val="16"/>
            </w:rPr>
            <w:t>necessarily</w:t>
          </w:r>
          <w:proofErr w:type="spellEnd"/>
          <w:r w:rsidRPr="7C286703">
            <w:rPr>
              <w:sz w:val="16"/>
              <w:szCs w:val="16"/>
            </w:rPr>
            <w:t xml:space="preserve"> </w:t>
          </w:r>
          <w:proofErr w:type="spellStart"/>
          <w:r w:rsidRPr="7C286703">
            <w:rPr>
              <w:sz w:val="16"/>
              <w:szCs w:val="16"/>
            </w:rPr>
            <w:t>reflect</w:t>
          </w:r>
          <w:proofErr w:type="spellEnd"/>
          <w:r w:rsidRPr="7C286703">
            <w:rPr>
              <w:sz w:val="16"/>
              <w:szCs w:val="16"/>
            </w:rPr>
            <w:t xml:space="preserve"> </w:t>
          </w:r>
          <w:proofErr w:type="spellStart"/>
          <w:r w:rsidRPr="7C286703">
            <w:rPr>
              <w:sz w:val="16"/>
              <w:szCs w:val="16"/>
            </w:rPr>
            <w:t>those</w:t>
          </w:r>
          <w:proofErr w:type="spellEnd"/>
          <w:r w:rsidRPr="7C286703">
            <w:rPr>
              <w:sz w:val="16"/>
              <w:szCs w:val="16"/>
            </w:rPr>
            <w:t xml:space="preserve"> </w:t>
          </w:r>
          <w:proofErr w:type="spellStart"/>
          <w:r w:rsidRPr="7C286703">
            <w:rPr>
              <w:sz w:val="16"/>
              <w:szCs w:val="16"/>
            </w:rPr>
            <w:t>of</w:t>
          </w:r>
          <w:proofErr w:type="spellEnd"/>
          <w:r w:rsidRPr="7C286703">
            <w:rPr>
              <w:sz w:val="16"/>
              <w:szCs w:val="16"/>
            </w:rPr>
            <w:t xml:space="preserve"> </w:t>
          </w:r>
          <w:proofErr w:type="spellStart"/>
          <w:r w:rsidRPr="7C286703">
            <w:rPr>
              <w:sz w:val="16"/>
              <w:szCs w:val="16"/>
            </w:rPr>
            <w:t>the</w:t>
          </w:r>
          <w:proofErr w:type="spellEnd"/>
          <w:r w:rsidRPr="7C286703">
            <w:rPr>
              <w:sz w:val="16"/>
              <w:szCs w:val="16"/>
            </w:rPr>
            <w:t xml:space="preserve"> European Union </w:t>
          </w:r>
          <w:proofErr w:type="spellStart"/>
          <w:r w:rsidRPr="7C286703">
            <w:rPr>
              <w:sz w:val="16"/>
              <w:szCs w:val="16"/>
            </w:rPr>
            <w:t>or</w:t>
          </w:r>
          <w:proofErr w:type="spellEnd"/>
          <w:r w:rsidRPr="7C286703">
            <w:rPr>
              <w:sz w:val="16"/>
              <w:szCs w:val="16"/>
            </w:rPr>
            <w:t xml:space="preserve"> </w:t>
          </w:r>
          <w:proofErr w:type="spellStart"/>
          <w:r w:rsidRPr="7C286703">
            <w:rPr>
              <w:sz w:val="16"/>
              <w:szCs w:val="16"/>
            </w:rPr>
            <w:t>the</w:t>
          </w:r>
          <w:proofErr w:type="spellEnd"/>
          <w:r w:rsidRPr="7C286703">
            <w:rPr>
              <w:sz w:val="16"/>
              <w:szCs w:val="16"/>
            </w:rPr>
            <w:t xml:space="preserve"> European Education and Culture Executive Agency (EACEA). </w:t>
          </w:r>
          <w:proofErr w:type="spellStart"/>
          <w:r w:rsidRPr="7C286703">
            <w:rPr>
              <w:sz w:val="16"/>
              <w:szCs w:val="16"/>
            </w:rPr>
            <w:t>Neither</w:t>
          </w:r>
          <w:proofErr w:type="spellEnd"/>
          <w:r w:rsidRPr="7C286703">
            <w:rPr>
              <w:sz w:val="16"/>
              <w:szCs w:val="16"/>
            </w:rPr>
            <w:t xml:space="preserve"> </w:t>
          </w:r>
          <w:proofErr w:type="spellStart"/>
          <w:r w:rsidRPr="7C286703">
            <w:rPr>
              <w:sz w:val="16"/>
              <w:szCs w:val="16"/>
            </w:rPr>
            <w:t>the</w:t>
          </w:r>
          <w:proofErr w:type="spellEnd"/>
          <w:r w:rsidRPr="7C286703">
            <w:rPr>
              <w:sz w:val="16"/>
              <w:szCs w:val="16"/>
            </w:rPr>
            <w:t xml:space="preserve"> European Union </w:t>
          </w:r>
          <w:proofErr w:type="spellStart"/>
          <w:r w:rsidRPr="7C286703">
            <w:rPr>
              <w:sz w:val="16"/>
              <w:szCs w:val="16"/>
            </w:rPr>
            <w:t>nor</w:t>
          </w:r>
          <w:proofErr w:type="spellEnd"/>
          <w:r w:rsidRPr="7C286703">
            <w:rPr>
              <w:sz w:val="16"/>
              <w:szCs w:val="16"/>
            </w:rPr>
            <w:t xml:space="preserve"> EACEA </w:t>
          </w:r>
          <w:proofErr w:type="spellStart"/>
          <w:r w:rsidRPr="7C286703">
            <w:rPr>
              <w:sz w:val="16"/>
              <w:szCs w:val="16"/>
            </w:rPr>
            <w:t>can</w:t>
          </w:r>
          <w:proofErr w:type="spellEnd"/>
          <w:r w:rsidRPr="7C286703">
            <w:rPr>
              <w:sz w:val="16"/>
              <w:szCs w:val="16"/>
            </w:rPr>
            <w:t xml:space="preserve"> </w:t>
          </w:r>
          <w:proofErr w:type="spellStart"/>
          <w:r w:rsidRPr="7C286703">
            <w:rPr>
              <w:sz w:val="16"/>
              <w:szCs w:val="16"/>
            </w:rPr>
            <w:t>be</w:t>
          </w:r>
          <w:proofErr w:type="spellEnd"/>
          <w:r w:rsidRPr="7C286703">
            <w:rPr>
              <w:sz w:val="16"/>
              <w:szCs w:val="16"/>
            </w:rPr>
            <w:t xml:space="preserve"> </w:t>
          </w:r>
          <w:proofErr w:type="spellStart"/>
          <w:r w:rsidRPr="7C286703">
            <w:rPr>
              <w:sz w:val="16"/>
              <w:szCs w:val="16"/>
            </w:rPr>
            <w:t>held</w:t>
          </w:r>
          <w:proofErr w:type="spellEnd"/>
          <w:r w:rsidRPr="7C286703">
            <w:rPr>
              <w:sz w:val="16"/>
              <w:szCs w:val="16"/>
            </w:rPr>
            <w:t xml:space="preserve"> </w:t>
          </w:r>
          <w:proofErr w:type="spellStart"/>
          <w:r w:rsidRPr="7C286703">
            <w:rPr>
              <w:sz w:val="16"/>
              <w:szCs w:val="16"/>
            </w:rPr>
            <w:t>responsible</w:t>
          </w:r>
          <w:proofErr w:type="spellEnd"/>
          <w:r w:rsidRPr="7C286703">
            <w:rPr>
              <w:sz w:val="16"/>
              <w:szCs w:val="16"/>
            </w:rPr>
            <w:t xml:space="preserve"> </w:t>
          </w:r>
          <w:proofErr w:type="spellStart"/>
          <w:r w:rsidRPr="7C286703">
            <w:rPr>
              <w:sz w:val="16"/>
              <w:szCs w:val="16"/>
            </w:rPr>
            <w:t>for</w:t>
          </w:r>
          <w:proofErr w:type="spellEnd"/>
          <w:r w:rsidRPr="7C286703">
            <w:rPr>
              <w:sz w:val="16"/>
              <w:szCs w:val="16"/>
            </w:rPr>
            <w:t xml:space="preserve"> </w:t>
          </w:r>
          <w:proofErr w:type="spellStart"/>
          <w:r w:rsidRPr="7C286703">
            <w:rPr>
              <w:sz w:val="16"/>
              <w:szCs w:val="16"/>
            </w:rPr>
            <w:t>them</w:t>
          </w:r>
          <w:proofErr w:type="spellEnd"/>
          <w:r w:rsidRPr="7C286703">
            <w:rPr>
              <w:sz w:val="16"/>
              <w:szCs w:val="16"/>
            </w:rPr>
            <w:t>.</w:t>
          </w:r>
        </w:p>
      </w:tc>
      <w:tc>
        <w:tcPr>
          <w:tcW w:w="1795" w:type="dxa"/>
        </w:tcPr>
        <w:p w14:paraId="4F3142D0" w14:textId="07882243" w:rsidR="009A100A" w:rsidRDefault="7C286703" w:rsidP="7C286703">
          <w:pPr>
            <w:pBdr>
              <w:top w:val="nil"/>
              <w:left w:val="nil"/>
              <w:bottom w:val="nil"/>
              <w:right w:val="nil"/>
              <w:between w:val="nil"/>
            </w:pBdr>
            <w:tabs>
              <w:tab w:val="center" w:pos="4252"/>
              <w:tab w:val="right" w:pos="8504"/>
            </w:tabs>
          </w:pPr>
          <w:r>
            <w:rPr>
              <w:noProof/>
            </w:rPr>
            <w:drawing>
              <wp:inline distT="0" distB="0" distL="0" distR="0" wp14:anchorId="08D06FEC" wp14:editId="454CF478">
                <wp:extent cx="1009650" cy="352425"/>
                <wp:effectExtent l="0" t="0" r="0" b="0"/>
                <wp:docPr id="727279192" name="Grafik 727279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4AA3D695" w14:textId="77777777" w:rsidR="009A100A" w:rsidRDefault="009A100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6BD4" w14:textId="77777777" w:rsidR="00CE3BC3" w:rsidRDefault="00CE3BC3">
      <w:r>
        <w:separator/>
      </w:r>
    </w:p>
  </w:footnote>
  <w:footnote w:type="continuationSeparator" w:id="0">
    <w:p w14:paraId="27468370" w14:textId="77777777" w:rsidR="00CE3BC3" w:rsidRDefault="00CE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57C4" w14:textId="77777777" w:rsidR="009A100A" w:rsidRDefault="002B6F20">
    <w:pPr>
      <w:pBdr>
        <w:top w:val="nil"/>
        <w:left w:val="nil"/>
        <w:bottom w:val="nil"/>
        <w:right w:val="nil"/>
        <w:between w:val="nil"/>
      </w:pBdr>
      <w:ind w:left="114"/>
      <w:rPr>
        <w:color w:val="000000"/>
        <w:sz w:val="20"/>
        <w:szCs w:val="20"/>
      </w:rPr>
    </w:pPr>
    <w:r>
      <w:rPr>
        <w:color w:val="000000"/>
        <w:sz w:val="36"/>
        <w:szCs w:val="36"/>
        <w:vertAlign w:val="superscript"/>
      </w:rPr>
      <w:t xml:space="preserve"> </w:t>
    </w:r>
    <w:r>
      <w:rPr>
        <w:noProof/>
      </w:rPr>
      <mc:AlternateContent>
        <mc:Choice Requires="wpg">
          <w:drawing>
            <wp:anchor distT="0" distB="0" distL="114300" distR="114300" simplePos="0" relativeHeight="251658240" behindDoc="0" locked="0" layoutInCell="1" hidden="0" allowOverlap="1" wp14:anchorId="330AF506" wp14:editId="4666ABBD">
              <wp:simplePos x="0" y="0"/>
              <wp:positionH relativeFrom="column">
                <wp:posOffset>-647699</wp:posOffset>
              </wp:positionH>
              <wp:positionV relativeFrom="paragraph">
                <wp:posOffset>-12699</wp:posOffset>
              </wp:positionV>
              <wp:extent cx="6372225" cy="133985"/>
              <wp:effectExtent l="0" t="0" r="0" b="0"/>
              <wp:wrapSquare wrapText="bothSides" distT="0" distB="0" distL="114300" distR="114300"/>
              <wp:docPr id="113" name="Gruppieren 113"/>
              <wp:cNvGraphicFramePr/>
              <a:graphic xmlns:a="http://schemas.openxmlformats.org/drawingml/2006/main">
                <a:graphicData uri="http://schemas.microsoft.com/office/word/2010/wordprocessingGroup">
                  <wpg:wgp>
                    <wpg:cNvGrpSpPr/>
                    <wpg:grpSpPr>
                      <a:xfrm>
                        <a:off x="0" y="0"/>
                        <a:ext cx="6372225" cy="133985"/>
                        <a:chOff x="2159875" y="3713000"/>
                        <a:chExt cx="6372250" cy="134000"/>
                      </a:xfrm>
                    </wpg:grpSpPr>
                    <wpg:grpSp>
                      <wpg:cNvPr id="1" name="Gruppieren 1"/>
                      <wpg:cNvGrpSpPr/>
                      <wpg:grpSpPr>
                        <a:xfrm>
                          <a:off x="2159888" y="3713008"/>
                          <a:ext cx="6372225" cy="133985"/>
                          <a:chOff x="0" y="0"/>
                          <a:chExt cx="6142" cy="135"/>
                        </a:xfrm>
                      </wpg:grpSpPr>
                      <wps:wsp>
                        <wps:cNvPr id="2" name="Rechteck 2"/>
                        <wps:cNvSpPr/>
                        <wps:spPr>
                          <a:xfrm>
                            <a:off x="0" y="0"/>
                            <a:ext cx="6125" cy="125"/>
                          </a:xfrm>
                          <a:prstGeom prst="rect">
                            <a:avLst/>
                          </a:prstGeom>
                          <a:noFill/>
                          <a:ln>
                            <a:noFill/>
                          </a:ln>
                        </wps:spPr>
                        <wps:txbx>
                          <w:txbxContent>
                            <w:p w14:paraId="428A2E50" w14:textId="77777777" w:rsidR="009A100A" w:rsidRDefault="009A100A">
                              <w:pPr>
                                <w:textDirection w:val="btLr"/>
                              </w:pPr>
                            </w:p>
                          </w:txbxContent>
                        </wps:txbx>
                        <wps:bodyPr spcFirstLastPara="1" wrap="square" lIns="91425" tIns="91425" rIns="91425" bIns="91425" anchor="ctr" anchorCtr="0">
                          <a:noAutofit/>
                        </wps:bodyPr>
                      </wps:wsp>
                      <wps:wsp>
                        <wps:cNvPr id="3" name="Gerade Verbindung mit Pfeil 3"/>
                        <wps:cNvCnPr/>
                        <wps:spPr>
                          <a:xfrm>
                            <a:off x="397" y="59"/>
                            <a:ext cx="5745" cy="0"/>
                          </a:xfrm>
                          <a:prstGeom prst="straightConnector1">
                            <a:avLst/>
                          </a:prstGeom>
                          <a:noFill/>
                          <a:ln w="9525" cap="flat" cmpd="sng">
                            <a:solidFill>
                              <a:srgbClr val="AED533"/>
                            </a:solidFill>
                            <a:prstDash val="solid"/>
                            <a:round/>
                            <a:headEnd type="none" w="med" len="med"/>
                            <a:tailEnd type="none" w="med" len="med"/>
                          </a:ln>
                        </wps:spPr>
                        <wps:bodyPr/>
                      </wps:wsp>
                      <pic:pic xmlns:pic="http://schemas.openxmlformats.org/drawingml/2006/picture">
                        <pic:nvPicPr>
                          <pic:cNvPr id="10" name="Shape 10"/>
                          <pic:cNvPicPr preferRelativeResize="0"/>
                        </pic:nvPicPr>
                        <pic:blipFill rotWithShape="1">
                          <a:blip r:embed="rId1">
                            <a:alphaModFix/>
                          </a:blip>
                          <a:srcRect/>
                          <a:stretch/>
                        </pic:blipFill>
                        <pic:spPr>
                          <a:xfrm>
                            <a:off x="0" y="0"/>
                            <a:ext cx="448" cy="135"/>
                          </a:xfrm>
                          <a:prstGeom prst="rect">
                            <a:avLst/>
                          </a:prstGeom>
                          <a:noFill/>
                          <a:ln>
                            <a:noFill/>
                          </a:ln>
                        </pic:spPr>
                      </pic:pic>
                    </wpg:grpSp>
                  </wpg:wgp>
                </a:graphicData>
              </a:graphic>
            </wp:anchor>
          </w:drawing>
        </mc:Choice>
        <mc:Fallback>
          <w:pict>
            <v:group w14:anchorId="330AF506" id="Gruppieren 113" o:spid="_x0000_s1026" style="position:absolute;left:0;text-align:left;margin-left:-51pt;margin-top:-1pt;width:501.75pt;height:10.55pt;z-index:251658240" coordorigin="21598,37130" coordsize="63722,1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YJ1QMAAA8KAAAOAAAAZHJzL2Uyb0RvYy54bWy8Vttu2zgQfV+g/0Do&#10;vbFl2bUtxCmKODEKdHeNdC/PFEVJRCWSJenbfv0ekrLjJC3W7aJ9sMyRRqNzZs4Mef1237Vky40V&#10;Si6S9GqYEC6ZKoWsF8mff9y/niXEOipL2irJF8mB2+Ttzatfrnc65yPVqLbkhiCItPlOL5LGOZ0P&#10;BpY1vKP2Smku8bBSpqMOpqkHpaE7RO/awWg4fDPYKVNqoxi3FneX8WFyE+JXFWfu96qy3JF2kQCb&#10;C1cTroW/Dm6uaV4bqhvBehj0O1B0VEh89BRqSR0lGyNehOoEM8qqyl0x1Q1UVQnGAwewSYfP2KyM&#10;2ujApc53tT6lCal9lqfvDst+266M/qjXBpnY6Rq5CJbnsq9M5/+BkuxDyg6nlPG9Iww332TT0Wg0&#10;SQjDszTL5rNJzClrkHj/2iidzGdTeMAhm6bZcNhnnTV350EmKE8MMu5dBkcIgyfATkYEDAZrQ0SJ&#10;zydE0g4iW5mN1oIbLknq0fg3voFoQDyDcE+IZ5HT5aTB5TFXZ0TT8ejIMuTpqxTRDfax4Pb/Ffxj&#10;QzUPOrI+D326gCSm64GzxnH2iYxisoLTSRI2t1DHxXpIT2LAArk/MaS5NtatuOqIXywSg+YMPUO3&#10;H6yLrkcX/zmp7kXb4j7NW/nkBmL6O5DFEZxfuX2xD8W2eaHKA1haze4FvvWBWremBo0NiezQ7IvE&#10;ft5QwxPSvpdI7hx1gULduWHOjeLcoJI1CjOEOZOQaNy6MFMiyncbpyoRGHlcEUwPF1X1evwJ5c2O&#10;5V1xQ0tO/uKmELLcyJp0wpF1xUVLsrOK38p+CByTemy/0wTI5tOg68n8aT9MpuN+AoTW/nrJrTNU&#10;1I27VVKi+sqkFwuA7FCmSRCXr1/VUodO6jT63so6hLGqFaXXjC+DNXVx2xqypZj87+6WkyxwBbYn&#10;bl5wS2qb6BceRW4YvbIM4ms4Le9kSdxBY7ZIbGMQ0SLpeAn5cOx6fhU8HRXtJZ5f1m/UCQIFXQeh&#10;aMFy/PrBj9WLOfDfGyTechsv9bjJdhfF6Kj5tNGvsUdp6kQhWuEOYb9Foj0ouV0L5qeCNx5HSoq5&#10;F2dKGDkENvgcffwb6H1ecfPAUT+x5Q/cin+Q1aibF5GLVmhfUGKU+1u4JkT1Xewr7B/2pNB8zzbE&#10;L+QlbrZLxTYdly6eHkzAoaRthLYJMTnvCg5JmfdlL81WN/RXBVn52YLC+a9GfTHMTd/kUJQz3LHG&#10;O3gKR9SR+bdMz/EYu07cBH/48PRII7YAGmZQXn8C6Nc4dQTW/QnJH2vO7eD1eI67+RcAAP//AwBQ&#10;SwMECgAAAAAAAAAhAANWUlhmAQAAZgEAABQAAABkcnMvbWVkaWEvaW1hZ2UxLnBuZ4lQTkcNChoK&#10;AAAADUlIRFIAAAA8AAAAEggGAAAAB1q9NAAAAAZiS0dEAP8A/wD/oL2nkwAAAAlwSFlzAAAOxAAA&#10;DsQBlSsOGwAAAQZJREFUWIXtVzsKwkAQfTOVZ1H8lOIVFCyEIOIJgtextLASUinY2IiIiL2nsdiM&#10;Rb672UXr3TwIyfzfy1RDIgIA2ByuwpSCag+TZN9I4Yqx5ktBJCDkNjK78Js9ihqGVDan5UyNA5kc&#10;qn7syJ939wQDJCJY7y5iNnW9XTE9rjQCv3pocf6Hh6qJU5b51Q9h5s+id+qUgufbswBiNFUOMspC&#10;wO7T6/PhNX+1UdWcY/TkWq5NPFvzRKtfDh4EAGyu3Fck74kAAQkuEJTg5D2WoAQDgW0YaAX7j1aw&#10;72gF+4yo/6KgBAMBbTjqP7Pj4RhPGzejbyguJSDf8DGeeSl6PbrRanjXtH0BrMLEylwT4UwAAAAA&#10;SUVORK5CYIJQSwMEFAAGAAgAAAAhAIU/627fAAAACgEAAA8AAABkcnMvZG93bnJldi54bWxMj0Fr&#10;wkAQhe+F/odlhN50sxZLjdmISNuTFKqF0tuaHZNgdjZk1yT++46nepoZ3uPN97L16BrRYxdqTxrU&#10;LAGBVHhbU6nh+/A+fQURoiFrGk+o4YoB1vnjQ2ZS6wf6wn4fS8EhFFKjoYqxTaUMRYXOhJlvkVg7&#10;+c6ZyGdXStuZgcNdI+dJ8iKdqYk/VKbFbYXFeX9xGj4GM2ye1Vu/O5+219/D4vNnp1Drp8m4WYGI&#10;OMZ/M9zwGR1yZjr6C9kgGg1Tlcy5TOTtNtmxTNQCxJGtSwUyz+R9hfw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m3PmCdUDAAAPCgAADgAAAAAAAAAAAAAAAAA6&#10;AgAAZHJzL2Uyb0RvYy54bWxQSwECLQAKAAAAAAAAACEAA1ZSWGYBAABmAQAAFAAAAAAAAAAAAAAA&#10;AAA7BgAAZHJzL21lZGlhL2ltYWdlMS5wbmdQSwECLQAUAAYACAAAACEAhT/rbt8AAAAKAQAADwAA&#10;AAAAAAAAAAAAAADTBwAAZHJzL2Rvd25yZXYueG1sUEsBAi0AFAAGAAgAAAAhAKomDr68AAAAIQEA&#10;ABkAAAAAAAAAAAAAAAAA3wgAAGRycy9fcmVscy9lMm9Eb2MueG1sLnJlbHNQSwUGAAAAAAYABgB8&#10;AQAA0gkAAAAA&#10;">
              <v:group id="Gruppieren 1" o:spid="_x0000_s1027" style="position:absolute;left:21598;top:37130;width:63723;height:1339" coordsize="61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width:6125;height: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28A2E50" w14:textId="77777777" w:rsidR="009A100A" w:rsidRDefault="009A100A">
                        <w:pPr>
                          <w:textDirection w:val="btLr"/>
                        </w:pPr>
                      </w:p>
                    </w:txbxContent>
                  </v:textbox>
                </v:rect>
                <v:shapetype id="_x0000_t32" coordsize="21600,21600" o:spt="32" o:oned="t" path="m,l21600,21600e" filled="f">
                  <v:path arrowok="t" fillok="f" o:connecttype="none"/>
                  <o:lock v:ext="edit" shapetype="t"/>
                </v:shapetype>
                <v:shape id="Gerade Verbindung mit Pfeil 3" o:spid="_x0000_s1029" type="#_x0000_t32" style="position:absolute;left:397;top:59;width:57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GgwgAAANoAAAAPAAAAZHJzL2Rvd25yZXYueG1sRI/BasMw&#10;EETvgfyD2EBvsZwWgutGCSVQMBQKsQu9bq2tbWqtHEt2lL+PAoUeh5l5w+wOwfRiptF1lhVskhQE&#10;cW11x42Cz+ptnYFwHlljb5kUXMnBYb9c7DDX9sInmkvfiAhhl6OC1vshl9LVLRl0iR2Io/djR4M+&#10;yrGResRLhJtePqbpVhrsOC60ONCxpfq3nIyCOlTf7xNmm49AVTqfr9oVX89KPazC6wsIT8H/h//a&#10;hVbwBPcr8QbI/Q0AAP//AwBQSwECLQAUAAYACAAAACEA2+H2y+4AAACFAQAAEwAAAAAAAAAAAAAA&#10;AAAAAAAAW0NvbnRlbnRfVHlwZXNdLnhtbFBLAQItABQABgAIAAAAIQBa9CxbvwAAABUBAAALAAAA&#10;AAAAAAAAAAAAAB8BAABfcmVscy8ucmVsc1BLAQItABQABgAIAAAAIQC1gMGgwgAAANo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0" type="#_x0000_t75" style="position:absolute;width:448;height:1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2" o:title=""/>
                </v:shape>
              </v:group>
              <w10:wrap type="square"/>
            </v:group>
          </w:pict>
        </mc:Fallback>
      </mc:AlternateContent>
    </w:r>
    <w:r>
      <w:rPr>
        <w:noProof/>
      </w:rPr>
      <w:drawing>
        <wp:anchor distT="0" distB="0" distL="114300" distR="114300" simplePos="0" relativeHeight="251659264" behindDoc="0" locked="0" layoutInCell="1" hidden="0" allowOverlap="1" wp14:anchorId="6BD75337" wp14:editId="3EA051DA">
          <wp:simplePos x="0" y="0"/>
          <wp:positionH relativeFrom="column">
            <wp:posOffset>5789529</wp:posOffset>
          </wp:positionH>
          <wp:positionV relativeFrom="paragraph">
            <wp:posOffset>-76834</wp:posOffset>
          </wp:positionV>
          <wp:extent cx="269875" cy="269875"/>
          <wp:effectExtent l="0" t="0" r="0" b="0"/>
          <wp:wrapSquare wrapText="bothSides" distT="0" distB="0" distL="114300" distR="114300"/>
          <wp:docPr id="1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69875" cy="269875"/>
                  </a:xfrm>
                  <a:prstGeom prst="rect">
                    <a:avLst/>
                  </a:prstGeom>
                  <a:ln/>
                </pic:spPr>
              </pic:pic>
            </a:graphicData>
          </a:graphic>
        </wp:anchor>
      </w:drawing>
    </w:r>
  </w:p>
  <w:p w14:paraId="6F83EB1E" w14:textId="77777777" w:rsidR="009A100A" w:rsidRDefault="002B6F20">
    <w:pPr>
      <w:pBdr>
        <w:top w:val="nil"/>
        <w:left w:val="nil"/>
        <w:bottom w:val="nil"/>
        <w:right w:val="nil"/>
        <w:between w:val="nil"/>
      </w:pBdr>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hidden="0" allowOverlap="1" wp14:anchorId="2770EF30" wp14:editId="3294D9DB">
              <wp:simplePos x="0" y="0"/>
              <wp:positionH relativeFrom="page">
                <wp:posOffset>7001489</wp:posOffset>
              </wp:positionH>
              <wp:positionV relativeFrom="page">
                <wp:posOffset>714616</wp:posOffset>
              </wp:positionV>
              <wp:extent cx="0" cy="8590280"/>
              <wp:effectExtent l="0" t="0" r="0" b="0"/>
              <wp:wrapNone/>
              <wp:docPr id="111" name="Gerade Verbindung mit Pfeil 11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page">
                <wp:posOffset>7001489</wp:posOffset>
              </wp:positionH>
              <wp:positionV relativeFrom="page">
                <wp:posOffset>714616</wp:posOffset>
              </wp:positionV>
              <wp:extent cx="0" cy="8590280"/>
              <wp:effectExtent l="0" t="0" r="0" b="0"/>
              <wp:wrapNone/>
              <wp:docPr id="111"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0" cy="8590280"/>
                      </a:xfrm>
                      <a:prstGeom prst="rect"/>
                      <a:ln/>
                    </pic:spPr>
                  </pic:pic>
                </a:graphicData>
              </a:graphic>
            </wp:anchor>
          </w:drawing>
        </mc:Fallback>
      </mc:AlternateContent>
    </w:r>
    <w:r>
      <w:rPr>
        <w:noProof/>
        <w:color w:val="000000"/>
        <w:sz w:val="20"/>
        <w:szCs w:val="20"/>
      </w:rPr>
      <mc:AlternateContent>
        <mc:Choice Requires="wps">
          <w:drawing>
            <wp:anchor distT="0" distB="0" distL="114300" distR="114300" simplePos="0" relativeHeight="251661312" behindDoc="0" locked="0" layoutInCell="1" hidden="0" allowOverlap="1" wp14:anchorId="13768319" wp14:editId="44901612">
              <wp:simplePos x="0" y="0"/>
              <wp:positionH relativeFrom="page">
                <wp:posOffset>423956</wp:posOffset>
              </wp:positionH>
              <wp:positionV relativeFrom="page">
                <wp:posOffset>714615</wp:posOffset>
              </wp:positionV>
              <wp:extent cx="0" cy="8590750"/>
              <wp:effectExtent l="0" t="0" r="0" b="0"/>
              <wp:wrapNone/>
              <wp:docPr id="110" name="Gerade Verbindung mit Pfeil 11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AED533"/>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simplePos x="0" y="0"/>
              <wp:positionH relativeFrom="page">
                <wp:posOffset>423956</wp:posOffset>
              </wp:positionH>
              <wp:positionV relativeFrom="page">
                <wp:posOffset>714615</wp:posOffset>
              </wp:positionV>
              <wp:extent cx="0" cy="8590750"/>
              <wp:effectExtent l="0" t="0" r="0" b="0"/>
              <wp:wrapNone/>
              <wp:docPr id="110"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0" cy="859075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66AB8F06" wp14:editId="5E9AB4E4">
          <wp:simplePos x="0" y="0"/>
          <wp:positionH relativeFrom="column">
            <wp:posOffset>2030095</wp:posOffset>
          </wp:positionH>
          <wp:positionV relativeFrom="paragraph">
            <wp:posOffset>42545</wp:posOffset>
          </wp:positionV>
          <wp:extent cx="1412875" cy="661670"/>
          <wp:effectExtent l="0" t="0" r="0" b="0"/>
          <wp:wrapSquare wrapText="bothSides" distT="0" distB="0" distL="114300" distR="114300"/>
          <wp:docPr id="1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12875" cy="661670"/>
                  </a:xfrm>
                  <a:prstGeom prst="rect">
                    <a:avLst/>
                  </a:prstGeom>
                  <a:ln/>
                </pic:spPr>
              </pic:pic>
            </a:graphicData>
          </a:graphic>
        </wp:anchor>
      </w:drawing>
    </w:r>
  </w:p>
  <w:p w14:paraId="32DFD3D6" w14:textId="77777777" w:rsidR="009A100A" w:rsidRDefault="009A100A">
    <w:pPr>
      <w:pBdr>
        <w:top w:val="nil"/>
        <w:left w:val="nil"/>
        <w:bottom w:val="nil"/>
        <w:right w:val="nil"/>
        <w:between w:val="nil"/>
      </w:pBdr>
      <w:tabs>
        <w:tab w:val="left" w:pos="426"/>
        <w:tab w:val="left" w:pos="11199"/>
      </w:tabs>
      <w:rPr>
        <w:color w:val="000000"/>
        <w:sz w:val="20"/>
        <w:szCs w:val="20"/>
      </w:rPr>
    </w:pPr>
  </w:p>
  <w:p w14:paraId="4FCE8EFC" w14:textId="77777777" w:rsidR="009A100A" w:rsidRDefault="009A100A">
    <w:pPr>
      <w:pBdr>
        <w:top w:val="nil"/>
        <w:left w:val="nil"/>
        <w:bottom w:val="nil"/>
        <w:right w:val="nil"/>
        <w:between w:val="nil"/>
      </w:pBdr>
      <w:jc w:val="center"/>
      <w:rPr>
        <w:rFonts w:ascii="Calibri" w:eastAsia="Calibri" w:hAnsi="Calibri" w:cs="Calibri"/>
        <w:color w:val="000000"/>
        <w:sz w:val="12"/>
        <w:szCs w:val="12"/>
      </w:rPr>
    </w:pPr>
  </w:p>
  <w:p w14:paraId="42503602" w14:textId="77777777" w:rsidR="009A100A" w:rsidRDefault="009A100A">
    <w:pPr>
      <w:pBdr>
        <w:top w:val="nil"/>
        <w:left w:val="nil"/>
        <w:bottom w:val="nil"/>
        <w:right w:val="nil"/>
        <w:between w:val="nil"/>
      </w:pBdr>
      <w:jc w:val="center"/>
      <w:rPr>
        <w:rFonts w:ascii="Calibri" w:eastAsia="Calibri" w:hAnsi="Calibri" w:cs="Calibri"/>
        <w:color w:val="000000"/>
        <w:sz w:val="12"/>
        <w:szCs w:val="12"/>
      </w:rPr>
    </w:pPr>
  </w:p>
  <w:p w14:paraId="1A34CA1D" w14:textId="77777777" w:rsidR="009A100A" w:rsidRDefault="009A100A">
    <w:pPr>
      <w:pBdr>
        <w:top w:val="nil"/>
        <w:left w:val="nil"/>
        <w:bottom w:val="nil"/>
        <w:right w:val="nil"/>
        <w:between w:val="nil"/>
      </w:pBdr>
      <w:jc w:val="center"/>
      <w:rPr>
        <w:rFonts w:ascii="Calibri" w:eastAsia="Calibri" w:hAnsi="Calibri" w:cs="Calibri"/>
        <w:color w:val="000000"/>
        <w:sz w:val="12"/>
        <w:szCs w:val="12"/>
      </w:rPr>
    </w:pPr>
  </w:p>
  <w:p w14:paraId="763A76C6" w14:textId="77777777" w:rsidR="009A100A" w:rsidRDefault="009A100A">
    <w:pPr>
      <w:pBdr>
        <w:top w:val="nil"/>
        <w:left w:val="nil"/>
        <w:bottom w:val="nil"/>
        <w:right w:val="nil"/>
        <w:between w:val="nil"/>
      </w:pBdr>
      <w:jc w:val="center"/>
      <w:rPr>
        <w:rFonts w:ascii="Calibri" w:eastAsia="Calibri" w:hAnsi="Calibri" w:cs="Calibri"/>
        <w:color w:val="000000"/>
        <w:sz w:val="12"/>
        <w:szCs w:val="12"/>
      </w:rPr>
    </w:pPr>
  </w:p>
  <w:p w14:paraId="3BEB8BA2" w14:textId="77777777" w:rsidR="009A100A" w:rsidRDefault="009A100A">
    <w:pPr>
      <w:pBdr>
        <w:top w:val="nil"/>
        <w:left w:val="nil"/>
        <w:bottom w:val="nil"/>
        <w:right w:val="nil"/>
        <w:between w:val="nil"/>
      </w:pBdr>
      <w:jc w:val="center"/>
      <w:rPr>
        <w:rFonts w:ascii="Calibri" w:eastAsia="Calibri" w:hAnsi="Calibri" w:cs="Calibri"/>
        <w:color w:val="000000"/>
        <w:sz w:val="14"/>
        <w:szCs w:val="14"/>
      </w:rPr>
    </w:pPr>
  </w:p>
  <w:p w14:paraId="56588983" w14:textId="77777777" w:rsidR="009A100A" w:rsidRDefault="002B6F20">
    <w:pPr>
      <w:pBdr>
        <w:top w:val="nil"/>
        <w:left w:val="nil"/>
        <w:bottom w:val="nil"/>
        <w:right w:val="nil"/>
        <w:between w:val="nil"/>
      </w:pBdr>
      <w:jc w:val="center"/>
      <w:rPr>
        <w:rFonts w:ascii="Calibri" w:eastAsia="Calibri" w:hAnsi="Calibri" w:cs="Calibri"/>
        <w:color w:val="000000"/>
        <w:sz w:val="14"/>
        <w:szCs w:val="14"/>
      </w:rPr>
    </w:pPr>
    <w:r>
      <w:rPr>
        <w:rFonts w:ascii="Calibri" w:eastAsia="Calibri" w:hAnsi="Calibri" w:cs="Calibri"/>
        <w:color w:val="000000"/>
        <w:sz w:val="14"/>
        <w:szCs w:val="14"/>
      </w:rPr>
      <w:t>genieproject.eu</w:t>
    </w:r>
  </w:p>
  <w:p w14:paraId="1DA04141" w14:textId="77777777" w:rsidR="009A100A" w:rsidRDefault="009A100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2DFE"/>
    <w:multiLevelType w:val="multilevel"/>
    <w:tmpl w:val="5E4AA820"/>
    <w:lvl w:ilvl="0">
      <w:start w:val="1"/>
      <w:numFmt w:val="decimal"/>
      <w:lvlText w:val="%1."/>
      <w:lvlJc w:val="left"/>
      <w:pPr>
        <w:ind w:left="340" w:hanging="340"/>
      </w:pPr>
      <w:rPr>
        <w:b/>
      </w:rPr>
    </w:lvl>
    <w:lvl w:ilvl="1">
      <w:start w:val="1"/>
      <w:numFmt w:val="decimal"/>
      <w:lvlText w:val="%1.%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4C075F"/>
    <w:multiLevelType w:val="multilevel"/>
    <w:tmpl w:val="F9F6061A"/>
    <w:lvl w:ilvl="0">
      <w:start w:val="3"/>
      <w:numFmt w:val="upperLetter"/>
      <w:lvlText w:val="%1)"/>
      <w:lvlJc w:val="left"/>
      <w:pPr>
        <w:ind w:left="700" w:hanging="360"/>
      </w:pPr>
      <w:rPr>
        <w:b/>
        <w:color w:val="AED6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66647A"/>
    <w:multiLevelType w:val="multilevel"/>
    <w:tmpl w:val="DC3EC38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7FD5B35"/>
    <w:multiLevelType w:val="multilevel"/>
    <w:tmpl w:val="A19C8984"/>
    <w:lvl w:ilvl="0">
      <w:start w:val="2"/>
      <w:numFmt w:val="upperLetter"/>
      <w:lvlText w:val="%1)"/>
      <w:lvlJc w:val="left"/>
      <w:pPr>
        <w:ind w:left="700" w:hanging="360"/>
      </w:pPr>
      <w:rPr>
        <w:b/>
        <w:color w:val="AED6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CB6E4B"/>
    <w:multiLevelType w:val="multilevel"/>
    <w:tmpl w:val="073618AA"/>
    <w:lvl w:ilvl="0">
      <w:start w:val="2"/>
      <w:numFmt w:val="upperLetter"/>
      <w:lvlText w:val="%1)"/>
      <w:lvlJc w:val="left"/>
      <w:pPr>
        <w:ind w:left="700" w:hanging="360"/>
      </w:pPr>
      <w:rPr>
        <w:b/>
        <w:color w:val="AED6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127112"/>
    <w:multiLevelType w:val="hybridMultilevel"/>
    <w:tmpl w:val="25187EAA"/>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2D1D81"/>
    <w:multiLevelType w:val="multilevel"/>
    <w:tmpl w:val="31C0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5582AA3"/>
    <w:multiLevelType w:val="multilevel"/>
    <w:tmpl w:val="D2B4046E"/>
    <w:lvl w:ilvl="0">
      <w:start w:val="1"/>
      <w:numFmt w:val="decimal"/>
      <w:lvlText w:val="%1."/>
      <w:lvlJc w:val="left"/>
      <w:pPr>
        <w:ind w:left="340" w:hanging="340"/>
      </w:pPr>
    </w:lvl>
    <w:lvl w:ilvl="1">
      <w:start w:val="1"/>
      <w:numFmt w:val="upperLetter"/>
      <w:lvlText w:val="%2.)"/>
      <w:lvlJc w:val="left"/>
      <w:pPr>
        <w:ind w:left="680" w:hanging="340"/>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FE50F9"/>
    <w:multiLevelType w:val="multilevel"/>
    <w:tmpl w:val="541299A2"/>
    <w:lvl w:ilvl="0">
      <w:start w:val="3"/>
      <w:numFmt w:val="upperLetter"/>
      <w:lvlText w:val="%1)"/>
      <w:lvlJc w:val="left"/>
      <w:pPr>
        <w:ind w:left="700" w:hanging="360"/>
      </w:pPr>
      <w:rPr>
        <w:b/>
        <w:color w:val="AED633"/>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9" w15:restartNumberingAfterBreak="0">
    <w:nsid w:val="781C29DA"/>
    <w:multiLevelType w:val="multilevel"/>
    <w:tmpl w:val="7D34BEC8"/>
    <w:lvl w:ilvl="0">
      <w:start w:val="2"/>
      <w:numFmt w:val="upperLetter"/>
      <w:lvlText w:val="%1)"/>
      <w:lvlJc w:val="left"/>
      <w:pPr>
        <w:ind w:left="700" w:hanging="360"/>
      </w:pPr>
      <w:rPr>
        <w:b/>
        <w:color w:val="AED6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5418474">
    <w:abstractNumId w:val="1"/>
  </w:num>
  <w:num w:numId="2" w16cid:durableId="186407265">
    <w:abstractNumId w:val="8"/>
  </w:num>
  <w:num w:numId="3" w16cid:durableId="163325860">
    <w:abstractNumId w:val="4"/>
  </w:num>
  <w:num w:numId="4" w16cid:durableId="1022169596">
    <w:abstractNumId w:val="0"/>
  </w:num>
  <w:num w:numId="5" w16cid:durableId="2025551181">
    <w:abstractNumId w:val="3"/>
  </w:num>
  <w:num w:numId="6" w16cid:durableId="754862069">
    <w:abstractNumId w:val="9"/>
  </w:num>
  <w:num w:numId="7" w16cid:durableId="805122645">
    <w:abstractNumId w:val="7"/>
  </w:num>
  <w:num w:numId="8" w16cid:durableId="1970939808">
    <w:abstractNumId w:val="2"/>
  </w:num>
  <w:num w:numId="9" w16cid:durableId="158667191">
    <w:abstractNumId w:val="6"/>
  </w:num>
  <w:num w:numId="10" w16cid:durableId="890579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0A"/>
    <w:rsid w:val="002B6F20"/>
    <w:rsid w:val="00531F05"/>
    <w:rsid w:val="005D38A8"/>
    <w:rsid w:val="0088319E"/>
    <w:rsid w:val="00885CD9"/>
    <w:rsid w:val="009A100A"/>
    <w:rsid w:val="009C5D42"/>
    <w:rsid w:val="00C34C26"/>
    <w:rsid w:val="00CE3BC3"/>
    <w:rsid w:val="01381842"/>
    <w:rsid w:val="69D8185D"/>
    <w:rsid w:val="6AAAC56D"/>
    <w:rsid w:val="7A212DF6"/>
    <w:rsid w:val="7C286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49F9E"/>
  <w15:docId w15:val="{3100F467-E7EA-4BFC-A0A5-58F8EA93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5273C4"/>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CellMar>
        <w:top w:w="57" w:type="dxa"/>
        <w:left w:w="108" w:type="dxa"/>
        <w:bottom w:w="57" w:type="dxa"/>
        <w:right w:w="108" w:type="dxa"/>
      </w:tblCellMar>
    </w:tblPr>
  </w:style>
  <w:style w:type="table" w:customStyle="1" w:styleId="a0">
    <w:basedOn w:val="TableNormal"/>
    <w:pPr>
      <w:widowControl/>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excellence.com/definition-project-strategy/" TargetMode="External"/><Relationship Id="rId13" Type="http://schemas.openxmlformats.org/officeDocument/2006/relationships/hyperlink" Target="https://www.mindtools.com/arb6j5a/what-is-time-management" TargetMode="External"/><Relationship Id="rId18" Type="http://schemas.openxmlformats.org/officeDocument/2006/relationships/hyperlink" Target="https://www.hootsuit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ppadvice.com/app/moment-cut-screen-time/771541926" TargetMode="External"/><Relationship Id="rId7" Type="http://schemas.openxmlformats.org/officeDocument/2006/relationships/endnotes" Target="endnotes.xml"/><Relationship Id="rId12" Type="http://schemas.openxmlformats.org/officeDocument/2006/relationships/hyperlink" Target="https://www.techopedia.com/definition/9652/task-management" TargetMode="External"/><Relationship Id="rId17" Type="http://schemas.openxmlformats.org/officeDocument/2006/relationships/hyperlink" Target="https://www.rescuetime.com/" TargetMode="External"/><Relationship Id="rId25" Type="http://schemas.openxmlformats.org/officeDocument/2006/relationships/hyperlink" Target="https://evernote.com/" TargetMode="External"/><Relationship Id="rId2" Type="http://schemas.openxmlformats.org/officeDocument/2006/relationships/numbering" Target="numbering.xml"/><Relationship Id="rId16" Type="http://schemas.openxmlformats.org/officeDocument/2006/relationships/hyperlink" Target="https://clockify.me/" TargetMode="External"/><Relationship Id="rId20" Type="http://schemas.openxmlformats.org/officeDocument/2006/relationships/hyperlink" Target="https://appdetox.github.i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target.com/whatis/definition/time-management" TargetMode="External"/><Relationship Id="rId24" Type="http://schemas.openxmlformats.org/officeDocument/2006/relationships/hyperlink" Target="https://slack.com/" TargetMode="External"/><Relationship Id="rId5" Type="http://schemas.openxmlformats.org/officeDocument/2006/relationships/webSettings" Target="webSettings.xml"/><Relationship Id="rId15" Type="http://schemas.openxmlformats.org/officeDocument/2006/relationships/hyperlink" Target="https://www.myindielifeblog.net/blog/buffer-free-plan" TargetMode="External"/><Relationship Id="rId23" Type="http://schemas.openxmlformats.org/officeDocument/2006/relationships/hyperlink" Target="https://asana.com/" TargetMode="External"/><Relationship Id="rId28" Type="http://schemas.openxmlformats.org/officeDocument/2006/relationships/fontTable" Target="fontTable.xml"/><Relationship Id="rId10" Type="http://schemas.openxmlformats.org/officeDocument/2006/relationships/hyperlink" Target="https://cmoe.com/blog/how-to-develop-a-meaningful-strategy-that-your-team-can-really-support/" TargetMode="External"/><Relationship Id="rId19" Type="http://schemas.openxmlformats.org/officeDocument/2006/relationships/hyperlink" Target="https://buffer.com/" TargetMode="External"/><Relationship Id="rId4" Type="http://schemas.openxmlformats.org/officeDocument/2006/relationships/settings" Target="settings.xml"/><Relationship Id="rId9" Type="http://schemas.openxmlformats.org/officeDocument/2006/relationships/hyperlink" Target="http://www.taskmanagementguide.com/solutions/task-management-solution/task-allocation.php" TargetMode="External"/><Relationship Id="rId14" Type="http://schemas.openxmlformats.org/officeDocument/2006/relationships/hyperlink" Target="https://monday.com/blog/teamwork/team-task-management/" TargetMode="External"/><Relationship Id="rId22" Type="http://schemas.openxmlformats.org/officeDocument/2006/relationships/hyperlink" Target="https://trello.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8.jp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nK5JwTpLkKGtTc+jOI9yKmEirA==">AMUW2mUTXGbkiBxcqb0NubeNwPO/+/XVxEF8gQqqcEfCm9UlAZ/pnGnDr+TgR9+RXkdOYz7n/0H+4k8ik9A4UX23nbmXqnNaaAr3Up2XaaOtTrtKeV+dpXY=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5242</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Jennifer Voepel</cp:lastModifiedBy>
  <cp:revision>7</cp:revision>
  <dcterms:created xsi:type="dcterms:W3CDTF">2022-12-23T17:22:00Z</dcterms:created>
  <dcterms:modified xsi:type="dcterms:W3CDTF">2024-02-04T23:43:00Z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