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6F1D" w:rsidR="002D27E6" w:rsidP="00016D29" w:rsidRDefault="002D27E6" w14:paraId="4D26EC30" w14:textId="77777777">
      <w:pPr>
        <w:ind w:left="-709" w:right="-568"/>
        <w:jc w:val="center"/>
        <w:rPr>
          <w:rFonts w:ascii="Helvetica neue" w:hAnsi="Helvetica neue" w:cstheme="minorHAnsi"/>
          <w:b/>
          <w:bCs/>
          <w:color w:val="AED738"/>
          <w:sz w:val="40"/>
          <w:szCs w:val="36"/>
          <w:lang w:val="hr-HR"/>
        </w:rPr>
      </w:pPr>
      <w:r w:rsidRPr="00AF6F1D">
        <w:rPr>
          <w:rFonts w:ascii="Helvetica neue" w:hAnsi="Helvetica neue" w:cstheme="minorHAnsi"/>
          <w:b/>
          <w:bCs/>
          <w:color w:val="AED738"/>
          <w:sz w:val="40"/>
          <w:szCs w:val="36"/>
          <w:lang w:val="hr-HR"/>
        </w:rPr>
        <w:t>Sažetak modula:</w:t>
      </w:r>
    </w:p>
    <w:p w:rsidRPr="00AF6F1D" w:rsidR="00367762" w:rsidP="00E92B44" w:rsidRDefault="002D27E6" w14:paraId="765BDD30" w14:textId="05BB9024">
      <w:pPr>
        <w:ind w:left="567" w:hanging="425"/>
        <w:jc w:val="center"/>
        <w:rPr>
          <w:rFonts w:ascii="Helvetica neue" w:hAnsi="Helvetica neue" w:cstheme="minorHAnsi"/>
          <w:b/>
          <w:bCs/>
          <w:color w:val="AED738"/>
          <w:sz w:val="40"/>
          <w:szCs w:val="36"/>
          <w:lang w:val="hr-HR"/>
        </w:rPr>
      </w:pPr>
      <w:r w:rsidRPr="00AF6F1D">
        <w:rPr>
          <w:rFonts w:ascii="Helvetica neue" w:hAnsi="Helvetica neue" w:cstheme="minorHAnsi"/>
          <w:b/>
          <w:bCs/>
          <w:color w:val="AED738"/>
          <w:sz w:val="40"/>
          <w:szCs w:val="36"/>
          <w:lang w:val="hr-HR"/>
        </w:rPr>
        <w:t>Upravljanje inovacijama u intrapoduzetničkim organizacijama</w:t>
      </w:r>
    </w:p>
    <w:p w:rsidRPr="00AF6F1D" w:rsidR="002D27E6" w:rsidP="00E92B44" w:rsidRDefault="002D27E6" w14:paraId="0795657C" w14:textId="77777777">
      <w:pPr>
        <w:ind w:left="567" w:hanging="425"/>
        <w:jc w:val="center"/>
        <w:rPr>
          <w:rFonts w:ascii="Helvetica neue" w:hAnsi="Helvetica neue" w:cstheme="majorHAnsi"/>
          <w:b/>
          <w:bCs/>
          <w:color w:val="4D94B7"/>
          <w:sz w:val="40"/>
          <w:szCs w:val="36"/>
          <w:lang w:val="hr-HR"/>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AF6F1D" w:rsidR="00016D29" w:rsidTr="00016D29"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727B59D1" w14:textId="277E87E0">
            <w:pPr>
              <w:rPr>
                <w:rFonts w:ascii="Helvetica neue" w:hAnsi="Helvetica neue" w:cstheme="minorHAnsi"/>
                <w:b/>
                <w:bCs/>
                <w:color w:val="FFFFFF" w:themeColor="background1"/>
                <w:lang w:val="hr-HR"/>
              </w:rPr>
            </w:pPr>
            <w:r w:rsidRPr="00AF6F1D">
              <w:rPr>
                <w:rFonts w:ascii="Helvetica neue" w:hAnsi="Helvetica neue" w:cstheme="minorHAnsi"/>
                <w:b/>
                <w:bCs/>
                <w:color w:val="FFFFFF" w:themeColor="background1"/>
                <w:lang w:val="hr-HR" w:eastAsia="en-GB"/>
              </w:rPr>
              <w:t>Ključne riječi</w:t>
            </w:r>
          </w:p>
        </w:tc>
        <w:tc>
          <w:tcPr>
            <w:tcW w:w="7824" w:type="dxa"/>
            <w:shd w:val="clear" w:color="auto" w:fill="FFFFFF" w:themeFill="background1"/>
          </w:tcPr>
          <w:p w:rsidRPr="00AF6F1D" w:rsidR="00367762" w:rsidP="002D27E6" w:rsidRDefault="002D27E6" w14:paraId="01319779" w14:textId="749D126F">
            <w:pPr>
              <w:rPr>
                <w:rFonts w:ascii="Helvetica neue" w:hAnsi="Helvetica neue" w:cstheme="minorHAnsi"/>
                <w:lang w:val="hr-HR"/>
              </w:rPr>
            </w:pPr>
            <w:r w:rsidRPr="00AF6F1D">
              <w:rPr>
                <w:rFonts w:ascii="Helvetica neue" w:hAnsi="Helvetica neue" w:cstheme="minorHAnsi"/>
                <w:lang w:val="hr-HR"/>
              </w:rPr>
              <w:t>Inovacije</w:t>
            </w:r>
            <w:r w:rsidRPr="00AF6F1D" w:rsidR="00BD4B4C">
              <w:rPr>
                <w:rFonts w:ascii="Helvetica neue" w:hAnsi="Helvetica neue" w:cstheme="minorHAnsi"/>
                <w:lang w:val="hr-HR"/>
              </w:rPr>
              <w:t xml:space="preserve">; </w:t>
            </w:r>
            <w:r w:rsidRPr="00AF6F1D">
              <w:rPr>
                <w:rFonts w:ascii="Helvetica neue" w:hAnsi="Helvetica neue" w:cstheme="minorHAnsi"/>
                <w:lang w:val="hr-HR"/>
              </w:rPr>
              <w:t>Upravljanje inovacijama</w:t>
            </w:r>
            <w:r w:rsidRPr="00AF6F1D" w:rsidR="00BD4B4C">
              <w:rPr>
                <w:rFonts w:ascii="Helvetica neue" w:hAnsi="Helvetica neue" w:cstheme="minorHAnsi"/>
                <w:lang w:val="hr-HR"/>
              </w:rPr>
              <w:t xml:space="preserve">; </w:t>
            </w:r>
            <w:r w:rsidRPr="00AF6F1D">
              <w:rPr>
                <w:rFonts w:ascii="Helvetica neue" w:hAnsi="Helvetica neue" w:cstheme="minorHAnsi"/>
                <w:lang w:val="hr-HR"/>
              </w:rPr>
              <w:t>Kreativnost</w:t>
            </w:r>
            <w:r w:rsidRPr="00AF6F1D" w:rsidR="00BD4B4C">
              <w:rPr>
                <w:rFonts w:ascii="Helvetica neue" w:hAnsi="Helvetica neue" w:cstheme="minorHAnsi"/>
                <w:lang w:val="hr-HR"/>
              </w:rPr>
              <w:t xml:space="preserve">; </w:t>
            </w:r>
            <w:r w:rsidRPr="00AF6F1D">
              <w:rPr>
                <w:rFonts w:ascii="Helvetica neue" w:hAnsi="Helvetica neue" w:cstheme="minorHAnsi"/>
                <w:lang w:val="hr-HR"/>
              </w:rPr>
              <w:t>Neizvjesnost</w:t>
            </w:r>
          </w:p>
        </w:tc>
      </w:tr>
      <w:tr w:rsidRPr="00AF6F1D" w:rsidR="00016D29" w:rsidTr="00016D29"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3D5C6F61" w14:textId="4C0CD185">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t>Jezik</w:t>
            </w:r>
          </w:p>
        </w:tc>
        <w:tc>
          <w:tcPr>
            <w:tcW w:w="7824" w:type="dxa"/>
            <w:shd w:val="clear" w:color="auto" w:fill="FFFFFF" w:themeFill="background1"/>
          </w:tcPr>
          <w:p w:rsidRPr="00AF6F1D" w:rsidR="00367762" w:rsidP="00E92B44" w:rsidRDefault="002D27E6" w14:paraId="1E29AC1D" w14:textId="51874D12">
            <w:pPr>
              <w:rPr>
                <w:rFonts w:ascii="Helvetica neue" w:hAnsi="Helvetica neue" w:eastAsia="Calibri" w:cstheme="minorHAnsi"/>
                <w:lang w:val="hr-HR"/>
              </w:rPr>
            </w:pPr>
            <w:r w:rsidRPr="00AF6F1D">
              <w:rPr>
                <w:rFonts w:ascii="Helvetica neue" w:hAnsi="Helvetica neue" w:eastAsia="Calibri" w:cstheme="minorHAnsi"/>
                <w:lang w:val="hr-HR"/>
              </w:rPr>
              <w:t>Hrvatski</w:t>
            </w:r>
          </w:p>
        </w:tc>
      </w:tr>
      <w:tr w:rsidRPr="00AF6F1D" w:rsidR="00016D29" w:rsidTr="00016D29"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4258431E" w14:textId="0B88AF72">
            <w:pPr>
              <w:rPr>
                <w:rFonts w:ascii="Helvetica neue" w:hAnsi="Helvetica neue" w:cstheme="minorHAnsi"/>
                <w:b/>
                <w:bCs/>
                <w:color w:val="FFFFFF" w:themeColor="background1"/>
                <w:lang w:val="hr-HR"/>
              </w:rPr>
            </w:pPr>
            <w:r w:rsidRPr="00AF6F1D">
              <w:rPr>
                <w:rFonts w:ascii="Helvetica neue" w:hAnsi="Helvetica neue" w:cstheme="minorHAnsi"/>
                <w:b/>
                <w:bCs/>
                <w:color w:val="FFFFFF" w:themeColor="background1"/>
                <w:lang w:val="hr-HR" w:eastAsia="en-GB"/>
              </w:rPr>
              <w:t>Ciljevi/Ishodi učenja</w:t>
            </w:r>
          </w:p>
        </w:tc>
        <w:tc>
          <w:tcPr>
            <w:tcW w:w="7824" w:type="dxa"/>
            <w:shd w:val="clear" w:color="auto" w:fill="FFFFFF" w:themeFill="background1"/>
          </w:tcPr>
          <w:p w:rsidRPr="00AF6F1D" w:rsidR="002D27E6" w:rsidP="002D27E6" w:rsidRDefault="002D27E6" w14:paraId="084041FD" w14:textId="77777777">
            <w:pPr>
              <w:pStyle w:val="Listenabsatz"/>
              <w:numPr>
                <w:ilvl w:val="0"/>
                <w:numId w:val="26"/>
              </w:numPr>
              <w:jc w:val="both"/>
              <w:rPr>
                <w:rFonts w:ascii="Helvetica neue" w:hAnsi="Helvetica neue" w:cstheme="minorHAnsi"/>
                <w:lang w:val="hr-HR"/>
              </w:rPr>
            </w:pPr>
            <w:r w:rsidRPr="00AF6F1D">
              <w:rPr>
                <w:rFonts w:ascii="Helvetica neue" w:hAnsi="Helvetica neue" w:cstheme="minorHAnsi"/>
                <w:lang w:val="hr-HR"/>
              </w:rPr>
              <w:t>Objasniti značenje i složenu prirodu upravljanja inovacijama unutar organizacija</w:t>
            </w:r>
          </w:p>
          <w:p w:rsidRPr="00AF6F1D" w:rsidR="002D27E6" w:rsidP="002D27E6" w:rsidRDefault="002D27E6" w14:paraId="24303D89" w14:textId="77777777">
            <w:pPr>
              <w:pStyle w:val="Listenabsatz"/>
              <w:numPr>
                <w:ilvl w:val="0"/>
                <w:numId w:val="26"/>
              </w:numPr>
              <w:jc w:val="both"/>
              <w:rPr>
                <w:rFonts w:ascii="Helvetica neue" w:hAnsi="Helvetica neue" w:cstheme="minorHAnsi"/>
                <w:lang w:val="hr-HR"/>
              </w:rPr>
            </w:pPr>
            <w:r w:rsidRPr="00AF6F1D">
              <w:rPr>
                <w:rFonts w:ascii="Helvetica neue" w:hAnsi="Helvetica neue" w:cstheme="minorHAnsi"/>
                <w:lang w:val="hr-HR"/>
              </w:rPr>
              <w:t>Identificirati čimbenike kojima organizacije moraju upravljati kako bi postigle uspjeh u inovacijama</w:t>
            </w:r>
          </w:p>
          <w:p w:rsidRPr="00AF6F1D" w:rsidR="00367762" w:rsidP="002D27E6" w:rsidRDefault="002D27E6" w14:paraId="4F13BF06" w14:textId="69B57434">
            <w:pPr>
              <w:pStyle w:val="Listenabsatz"/>
              <w:numPr>
                <w:ilvl w:val="0"/>
                <w:numId w:val="26"/>
              </w:numPr>
              <w:jc w:val="both"/>
              <w:rPr>
                <w:rFonts w:ascii="Helvetica neue" w:hAnsi="Helvetica neue" w:cstheme="minorHAnsi"/>
                <w:lang w:val="hr-HR"/>
              </w:rPr>
            </w:pPr>
            <w:r w:rsidRPr="00AF6F1D">
              <w:rPr>
                <w:rFonts w:ascii="Helvetica neue" w:hAnsi="Helvetica neue" w:cstheme="minorHAnsi"/>
                <w:lang w:val="hr-HR"/>
              </w:rPr>
              <w:t>Identificirati aktivnosti koje obavljaju ključni pojedinci u upravljanju inovacijama unutar organizacija</w:t>
            </w:r>
          </w:p>
        </w:tc>
      </w:tr>
      <w:tr w:rsidRPr="00AF6F1D" w:rsidR="00016D29" w:rsidTr="00016D29"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2D27E6" w:rsidRDefault="00367762" w14:paraId="242772F7" w14:textId="0D4F9F4A">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t xml:space="preserve">EQF </w:t>
            </w:r>
            <w:r w:rsidRPr="00AF6F1D" w:rsidR="002D27E6">
              <w:rPr>
                <w:rFonts w:ascii="Helvetica neue" w:hAnsi="Helvetica neue" w:cstheme="minorHAnsi"/>
                <w:b/>
                <w:bCs/>
                <w:color w:val="FFFFFF" w:themeColor="background1"/>
                <w:lang w:val="hr-HR" w:eastAsia="en-GB"/>
              </w:rPr>
              <w:t>razina</w:t>
            </w:r>
          </w:p>
        </w:tc>
        <w:tc>
          <w:tcPr>
            <w:tcW w:w="7824" w:type="dxa"/>
            <w:shd w:val="clear" w:color="auto" w:fill="FFFFFF" w:themeFill="background1"/>
          </w:tcPr>
          <w:p w:rsidRPr="00AF6F1D" w:rsidR="00367762" w:rsidP="00E92B44" w:rsidRDefault="002D27E6" w14:paraId="18723BA9" w14:textId="36B33921">
            <w:pPr>
              <w:rPr>
                <w:rFonts w:ascii="Helvetica neue" w:hAnsi="Helvetica neue" w:eastAsia="Calibri" w:cstheme="minorHAnsi"/>
                <w:lang w:val="hr-HR"/>
              </w:rPr>
            </w:pPr>
            <w:r w:rsidRPr="00AF6F1D">
              <w:rPr>
                <w:rFonts w:ascii="Helvetica neue" w:hAnsi="Helvetica neue" w:eastAsia="Calibri" w:cstheme="minorHAnsi"/>
                <w:lang w:val="hr-HR"/>
              </w:rPr>
              <w:t>Razina</w:t>
            </w:r>
            <w:r w:rsidRPr="00AF6F1D" w:rsidR="00E92B44">
              <w:rPr>
                <w:rFonts w:ascii="Helvetica neue" w:hAnsi="Helvetica neue" w:eastAsia="Calibri" w:cstheme="minorHAnsi"/>
                <w:lang w:val="hr-HR"/>
              </w:rPr>
              <w:t xml:space="preserve"> </w:t>
            </w:r>
            <w:r w:rsidRPr="00AF6F1D" w:rsidR="00A25E05">
              <w:rPr>
                <w:rFonts w:ascii="Helvetica neue" w:hAnsi="Helvetica neue" w:eastAsia="Calibri" w:cstheme="minorHAnsi"/>
                <w:lang w:val="hr-HR"/>
              </w:rPr>
              <w:t>4</w:t>
            </w:r>
          </w:p>
        </w:tc>
      </w:tr>
      <w:tr w:rsidRPr="00AF6F1D" w:rsidR="00016D29" w:rsidTr="00016D29"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2897C3E5" w14:textId="44D45ECD">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t>Opis</w:t>
            </w:r>
          </w:p>
        </w:tc>
        <w:tc>
          <w:tcPr>
            <w:tcW w:w="7824" w:type="dxa"/>
            <w:shd w:val="clear" w:color="auto" w:fill="FFFFFF" w:themeFill="background1"/>
          </w:tcPr>
          <w:p w:rsidRPr="00AF6F1D" w:rsidR="00367762" w:rsidP="002D27E6" w:rsidRDefault="002D27E6" w14:paraId="6142E15C" w14:textId="434CEC33">
            <w:pPr>
              <w:jc w:val="both"/>
              <w:textAlignment w:val="baseline"/>
              <w:rPr>
                <w:rFonts w:ascii="Helvetica neue" w:hAnsi="Helvetica neue" w:cstheme="minorHAnsi"/>
                <w:b/>
                <w:bCs/>
                <w:lang w:val="hr-HR" w:eastAsia="en-GB"/>
              </w:rPr>
            </w:pPr>
            <w:r w:rsidRPr="00AF6F1D">
              <w:rPr>
                <w:rFonts w:ascii="Helvetica neue" w:hAnsi="Helvetica neue" w:cstheme="minorHAnsi"/>
                <w:lang w:val="hr-HR"/>
              </w:rPr>
              <w:t>Ovaj modul se bavi upravljanjem inovacijama u intrapoduzetničkim organizacijama. Kroz tri cjeline dotiče se tema o važnosti upravljanja inovacijama, čimbenika koje organizacije trebaju uzeti u obzir pri upravljanju inovacijama te ključnih uloga, alata i metodologija za uspješno upravljanje inovacijama</w:t>
            </w:r>
          </w:p>
        </w:tc>
      </w:tr>
      <w:tr w:rsidRPr="00AF6F1D" w:rsidR="00016D29" w:rsidTr="00016D29"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07FCB4D4" w14:textId="18F08922">
            <w:pPr>
              <w:rPr>
                <w:rFonts w:ascii="Helvetica neue" w:hAnsi="Helvetica neue" w:eastAsia="Calibri" w:cstheme="minorHAnsi"/>
                <w:b/>
                <w:bCs/>
                <w:color w:val="FFFFFF" w:themeColor="background1"/>
                <w:lang w:val="hr-HR"/>
              </w:rPr>
            </w:pPr>
            <w:r w:rsidRPr="00AF6F1D">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rsidRPr="00AF6F1D" w:rsidR="002D27E6" w:rsidP="002D27E6" w:rsidRDefault="002D27E6" w14:paraId="23775B1C" w14:textId="77777777">
            <w:pPr>
              <w:pStyle w:val="Listenabsatz"/>
              <w:numPr>
                <w:ilvl w:val="0"/>
                <w:numId w:val="21"/>
              </w:numPr>
              <w:textAlignment w:val="baseline"/>
              <w:rPr>
                <w:rFonts w:ascii="Helvetica neue" w:hAnsi="Helvetica neue" w:cstheme="minorHAnsi"/>
                <w:lang w:val="hr-HR" w:eastAsia="en-GB"/>
              </w:rPr>
            </w:pPr>
            <w:r w:rsidRPr="00AF6F1D">
              <w:rPr>
                <w:rFonts w:ascii="Helvetica neue" w:hAnsi="Helvetica neue" w:cstheme="minorHAnsi"/>
                <w:b/>
                <w:bCs/>
                <w:lang w:val="hr-HR" w:eastAsia="en-GB"/>
              </w:rPr>
              <w:t>Pojam i priroda upravljanja inovacijama</w:t>
            </w:r>
          </w:p>
          <w:p w:rsidRPr="00AF6F1D" w:rsidR="002D27E6" w:rsidP="002D27E6" w:rsidRDefault="002D27E6" w14:paraId="30410661" w14:textId="77777777">
            <w:pPr>
              <w:pStyle w:val="Listenabsatz"/>
              <w:ind w:left="340"/>
              <w:textAlignment w:val="baseline"/>
              <w:rPr>
                <w:rFonts w:ascii="Helvetica neue" w:hAnsi="Helvetica neue" w:cstheme="minorHAnsi"/>
                <w:bCs/>
                <w:lang w:val="hr-HR" w:eastAsia="en-GB"/>
              </w:rPr>
            </w:pPr>
            <w:r w:rsidRPr="00AF6F1D">
              <w:rPr>
                <w:rFonts w:ascii="Helvetica neue" w:hAnsi="Helvetica neue" w:cstheme="minorHAnsi"/>
                <w:bCs/>
                <w:lang w:val="hr-HR" w:eastAsia="en-GB"/>
              </w:rPr>
              <w:t>1.1 Pojam inovacije</w:t>
            </w:r>
          </w:p>
          <w:p w:rsidRPr="00AF6F1D" w:rsidR="002D27E6" w:rsidP="002D27E6" w:rsidRDefault="002D27E6" w14:paraId="499E9499" w14:textId="77777777">
            <w:pPr>
              <w:pStyle w:val="Listenabsatz"/>
              <w:ind w:left="340"/>
              <w:textAlignment w:val="baseline"/>
              <w:rPr>
                <w:rFonts w:ascii="Helvetica neue" w:hAnsi="Helvetica neue" w:cstheme="minorHAnsi"/>
                <w:bCs/>
                <w:lang w:val="hr-HR" w:eastAsia="en-GB"/>
              </w:rPr>
            </w:pPr>
            <w:r w:rsidRPr="00AF6F1D">
              <w:rPr>
                <w:rFonts w:ascii="Helvetica neue" w:hAnsi="Helvetica neue" w:cstheme="minorHAnsi"/>
                <w:bCs/>
                <w:lang w:val="hr-HR" w:eastAsia="en-GB"/>
              </w:rPr>
              <w:t>1.2 Kako se stvaraju inovacije?</w:t>
            </w:r>
          </w:p>
          <w:p w:rsidRPr="00AF6F1D" w:rsidR="00BD4B4C" w:rsidP="002D27E6" w:rsidRDefault="002D27E6" w14:paraId="264DC45F" w14:textId="63B797DB">
            <w:pPr>
              <w:pStyle w:val="Listenabsatz"/>
              <w:ind w:left="340"/>
              <w:textAlignment w:val="baseline"/>
              <w:rPr>
                <w:rFonts w:ascii="Helvetica neue" w:hAnsi="Helvetica neue" w:cstheme="minorHAnsi"/>
                <w:bCs/>
                <w:lang w:val="hr-HR" w:eastAsia="en-GB"/>
              </w:rPr>
            </w:pPr>
            <w:r w:rsidRPr="00AF6F1D">
              <w:rPr>
                <w:rFonts w:ascii="Helvetica neue" w:hAnsi="Helvetica neue" w:cstheme="minorHAnsi"/>
                <w:bCs/>
                <w:lang w:val="hr-HR" w:eastAsia="en-GB"/>
              </w:rPr>
              <w:t>1.3 Što je upravljanje inovacijama</w:t>
            </w:r>
          </w:p>
          <w:p w:rsidRPr="00AF6F1D" w:rsidR="002D27E6" w:rsidP="002D27E6" w:rsidRDefault="002D27E6" w14:paraId="4B2F565E" w14:textId="77777777">
            <w:pPr>
              <w:pStyle w:val="Listenabsatz"/>
              <w:ind w:left="340"/>
              <w:textAlignment w:val="baseline"/>
              <w:rPr>
                <w:rFonts w:ascii="Helvetica neue" w:hAnsi="Helvetica neue" w:cstheme="minorHAnsi"/>
                <w:lang w:val="hr-HR" w:eastAsia="en-GB"/>
              </w:rPr>
            </w:pPr>
          </w:p>
          <w:p w:rsidRPr="00AF6F1D" w:rsidR="002D27E6" w:rsidP="002D27E6" w:rsidRDefault="002D27E6" w14:paraId="0C1289DA" w14:textId="77777777">
            <w:pPr>
              <w:pStyle w:val="Listenabsatz"/>
              <w:numPr>
                <w:ilvl w:val="0"/>
                <w:numId w:val="21"/>
              </w:numPr>
              <w:textAlignment w:val="baseline"/>
              <w:rPr>
                <w:rFonts w:ascii="Helvetica neue" w:hAnsi="Helvetica neue" w:cstheme="minorHAnsi"/>
                <w:lang w:val="hr-HR" w:eastAsia="en-GB"/>
              </w:rPr>
            </w:pPr>
            <w:r w:rsidRPr="00AF6F1D">
              <w:rPr>
                <w:rFonts w:ascii="Helvetica neue" w:hAnsi="Helvetica neue" w:cstheme="minorHAnsi"/>
                <w:b/>
                <w:bCs/>
                <w:lang w:val="hr-HR" w:eastAsia="en-GB"/>
              </w:rPr>
              <w:t>Čimbenici koje treba uzeti u obzir u upravljanju inovacijama</w:t>
            </w:r>
          </w:p>
          <w:p w:rsidRPr="00AF6F1D" w:rsidR="002D27E6" w:rsidP="002D27E6" w:rsidRDefault="002D27E6" w14:paraId="39CC6388" w14:textId="77777777">
            <w:pPr>
              <w:pStyle w:val="Listenabsatz"/>
              <w:ind w:left="340"/>
              <w:textAlignment w:val="baseline"/>
              <w:rPr>
                <w:rFonts w:ascii="Helvetica neue" w:hAnsi="Helvetica neue" w:cstheme="minorHAnsi"/>
                <w:lang w:val="hr-HR" w:eastAsia="en-GB"/>
              </w:rPr>
            </w:pPr>
            <w:r w:rsidRPr="00AF6F1D">
              <w:rPr>
                <w:rFonts w:ascii="Helvetica neue" w:hAnsi="Helvetica neue" w:cstheme="minorHAnsi"/>
                <w:lang w:val="hr-HR" w:eastAsia="en-GB"/>
              </w:rPr>
              <w:t>2.1 Kreativnost nasuprot stabilnosti</w:t>
            </w:r>
          </w:p>
          <w:p w:rsidRPr="00AF6F1D" w:rsidR="002D27E6" w:rsidP="002D27E6" w:rsidRDefault="002D27E6" w14:paraId="71132641" w14:textId="77777777">
            <w:pPr>
              <w:pStyle w:val="Listenabsatz"/>
              <w:ind w:left="340"/>
              <w:textAlignment w:val="baseline"/>
              <w:rPr>
                <w:rFonts w:ascii="Helvetica neue" w:hAnsi="Helvetica neue" w:cstheme="minorHAnsi"/>
                <w:lang w:val="hr-HR" w:eastAsia="en-GB"/>
              </w:rPr>
            </w:pPr>
            <w:r w:rsidRPr="00AF6F1D">
              <w:rPr>
                <w:rFonts w:ascii="Helvetica neue" w:hAnsi="Helvetica neue" w:cstheme="minorHAnsi"/>
                <w:lang w:val="hr-HR" w:eastAsia="en-GB"/>
              </w:rPr>
              <w:t>2.2 Neizvjesnost i potraga za znanjem</w:t>
            </w:r>
          </w:p>
          <w:p w:rsidRPr="00AF6F1D" w:rsidR="00BD4B4C" w:rsidP="002D27E6" w:rsidRDefault="002D27E6" w14:paraId="1C337840" w14:textId="06AF8141">
            <w:pPr>
              <w:pStyle w:val="Listenabsatz"/>
              <w:ind w:left="340"/>
              <w:textAlignment w:val="baseline"/>
              <w:rPr>
                <w:rFonts w:ascii="Helvetica neue" w:hAnsi="Helvetica neue" w:cstheme="minorHAnsi"/>
                <w:lang w:val="hr-HR" w:eastAsia="en-GB"/>
              </w:rPr>
            </w:pPr>
            <w:r w:rsidRPr="00AF6F1D">
              <w:rPr>
                <w:rFonts w:ascii="Helvetica neue" w:hAnsi="Helvetica neue" w:cstheme="minorHAnsi"/>
                <w:lang w:val="hr-HR" w:eastAsia="en-GB"/>
              </w:rPr>
              <w:t>2.3 Interni procesi</w:t>
            </w:r>
          </w:p>
          <w:p w:rsidRPr="00AF6F1D" w:rsidR="002D27E6" w:rsidP="002D27E6" w:rsidRDefault="002D27E6" w14:paraId="15FE54FC" w14:textId="77777777">
            <w:pPr>
              <w:pStyle w:val="Listenabsatz"/>
              <w:ind w:left="340"/>
              <w:textAlignment w:val="baseline"/>
              <w:rPr>
                <w:rFonts w:ascii="Helvetica neue" w:hAnsi="Helvetica neue" w:cstheme="minorHAnsi"/>
                <w:lang w:val="hr-HR" w:eastAsia="en-GB"/>
              </w:rPr>
            </w:pPr>
          </w:p>
          <w:p w:rsidRPr="00AF6F1D" w:rsidR="002D27E6" w:rsidP="002D27E6" w:rsidRDefault="002D27E6" w14:paraId="57E299A5" w14:textId="77777777">
            <w:pPr>
              <w:pStyle w:val="Listenabsatz"/>
              <w:numPr>
                <w:ilvl w:val="0"/>
                <w:numId w:val="21"/>
              </w:numPr>
              <w:textAlignment w:val="baseline"/>
              <w:rPr>
                <w:rFonts w:ascii="Helvetica neue" w:hAnsi="Helvetica neue" w:cstheme="minorHAnsi"/>
                <w:lang w:val="hr-HR" w:eastAsia="en-GB"/>
              </w:rPr>
            </w:pPr>
            <w:r w:rsidRPr="00AF6F1D">
              <w:rPr>
                <w:rFonts w:ascii="Helvetica neue" w:hAnsi="Helvetica neue" w:cstheme="minorHAnsi"/>
                <w:b/>
                <w:bCs/>
                <w:lang w:val="hr-HR" w:eastAsia="en-GB"/>
              </w:rPr>
              <w:t>Ključni pojedinci, alati i metodologije u upravljanju inovacijama</w:t>
            </w:r>
          </w:p>
          <w:p w:rsidRPr="00AF6F1D" w:rsidR="002D27E6" w:rsidP="002D27E6" w:rsidRDefault="002D27E6" w14:paraId="301F9614" w14:textId="77777777">
            <w:pPr>
              <w:pStyle w:val="Listenabsatz"/>
              <w:ind w:left="340"/>
              <w:textAlignment w:val="baseline"/>
              <w:rPr>
                <w:rFonts w:ascii="Helvetica neue" w:hAnsi="Helvetica neue" w:cstheme="minorHAnsi"/>
                <w:lang w:val="hr-HR" w:eastAsia="en-GB"/>
              </w:rPr>
            </w:pPr>
            <w:r w:rsidRPr="00AF6F1D">
              <w:rPr>
                <w:rFonts w:ascii="Helvetica neue" w:hAnsi="Helvetica neue" w:cstheme="minorHAnsi"/>
                <w:lang w:val="hr-HR" w:eastAsia="en-GB"/>
              </w:rPr>
              <w:t>3.1 Ključni pojedinci u upravljanju inovacijama unutar organizacije</w:t>
            </w:r>
          </w:p>
          <w:p w:rsidRPr="00AF6F1D" w:rsidR="00E92B44" w:rsidP="002D27E6" w:rsidRDefault="002D27E6" w14:paraId="15746645" w14:textId="46CD5C6D">
            <w:pPr>
              <w:pStyle w:val="Listenabsatz"/>
              <w:numPr>
                <w:ilvl w:val="1"/>
                <w:numId w:val="21"/>
              </w:numPr>
              <w:textAlignment w:val="baseline"/>
              <w:rPr>
                <w:rFonts w:ascii="Helvetica neue" w:hAnsi="Helvetica neue" w:cstheme="minorHAnsi"/>
                <w:lang w:val="hr-HR" w:eastAsia="en-GB"/>
              </w:rPr>
            </w:pPr>
            <w:r w:rsidRPr="00AF6F1D">
              <w:rPr>
                <w:rFonts w:ascii="Helvetica neue" w:hAnsi="Helvetica neue" w:cstheme="minorHAnsi"/>
                <w:lang w:val="hr-HR" w:eastAsia="en-GB"/>
              </w:rPr>
              <w:t>3.2 Ključni alati i metodologije u upravljanju inovacijama unutar organizacije</w:t>
            </w:r>
          </w:p>
        </w:tc>
      </w:tr>
      <w:tr w:rsidRPr="00AF6F1D" w:rsidR="00016D29" w:rsidTr="00016D29"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2D27E6" w:rsidP="002D27E6" w:rsidRDefault="002D27E6" w14:paraId="2E40571B" w14:textId="77777777">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t>Pojmovnik</w:t>
            </w:r>
          </w:p>
          <w:p w:rsidRPr="00AF6F1D" w:rsidR="00367762" w:rsidP="002D27E6" w:rsidRDefault="002D27E6" w14:paraId="41D370F8" w14:textId="755A758E">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t>(5 pojmova)</w:t>
            </w:r>
          </w:p>
        </w:tc>
        <w:tc>
          <w:tcPr>
            <w:tcW w:w="7824" w:type="dxa"/>
            <w:shd w:val="clear" w:color="auto" w:fill="FFFFFF" w:themeFill="background1"/>
          </w:tcPr>
          <w:p w:rsidRPr="00AF6F1D" w:rsidR="002D27E6" w:rsidP="00BD4B4C" w:rsidRDefault="002D27E6" w14:paraId="34D05559" w14:textId="77777777">
            <w:pPr>
              <w:textAlignment w:val="baseline"/>
              <w:rPr>
                <w:rFonts w:ascii="Helvetica neue" w:hAnsi="Helvetica neue" w:cstheme="minorHAnsi"/>
                <w:b/>
                <w:bCs/>
                <w:lang w:val="hr-HR" w:eastAsia="en-GB"/>
              </w:rPr>
            </w:pPr>
            <w:r w:rsidRPr="00AF6F1D">
              <w:rPr>
                <w:rFonts w:ascii="Helvetica neue" w:hAnsi="Helvetica neue" w:cstheme="minorHAnsi"/>
                <w:b/>
                <w:bCs/>
                <w:lang w:val="hr-HR" w:eastAsia="en-GB"/>
              </w:rPr>
              <w:t>Inovacija</w:t>
            </w:r>
          </w:p>
          <w:p w:rsidRPr="00AF6F1D" w:rsidR="00BD4B4C" w:rsidP="00BD4B4C" w:rsidRDefault="002D27E6" w14:paraId="50D1F59F" w14:textId="275E61FE">
            <w:pPr>
              <w:textAlignment w:val="baseline"/>
              <w:rPr>
                <w:rFonts w:ascii="Helvetica neue" w:hAnsi="Helvetica neue" w:cstheme="minorHAnsi"/>
                <w:lang w:val="hr-HR" w:eastAsia="en-GB"/>
              </w:rPr>
            </w:pPr>
            <w:r w:rsidRPr="00AF6F1D">
              <w:rPr>
                <w:rFonts w:ascii="Helvetica neue" w:hAnsi="Helvetica neue" w:cstheme="minorHAnsi"/>
                <w:lang w:val="hr-HR" w:eastAsia="en-GB"/>
              </w:rPr>
              <w:t>stvaranje novih proizvoda, usluga i procesa</w:t>
            </w:r>
          </w:p>
          <w:p w:rsidRPr="00AF6F1D" w:rsidR="002D27E6" w:rsidP="00BD4B4C" w:rsidRDefault="002D27E6" w14:paraId="6AE20910" w14:textId="77777777">
            <w:pPr>
              <w:textAlignment w:val="baseline"/>
              <w:rPr>
                <w:rFonts w:ascii="Helvetica neue" w:hAnsi="Helvetica neue" w:cstheme="minorHAnsi"/>
                <w:b/>
                <w:bCs/>
                <w:lang w:val="hr-HR" w:eastAsia="en-GB"/>
              </w:rPr>
            </w:pPr>
          </w:p>
          <w:p w:rsidRPr="00AF6F1D" w:rsidR="002D27E6" w:rsidP="00BD4B4C" w:rsidRDefault="002D27E6" w14:paraId="4EBC03FD" w14:textId="77777777">
            <w:pPr>
              <w:textAlignment w:val="baseline"/>
              <w:rPr>
                <w:rFonts w:ascii="Helvetica neue" w:hAnsi="Helvetica neue" w:cstheme="minorHAnsi"/>
                <w:b/>
                <w:bCs/>
                <w:lang w:val="hr-HR" w:eastAsia="en-GB"/>
              </w:rPr>
            </w:pPr>
            <w:r w:rsidRPr="00AF6F1D">
              <w:rPr>
                <w:rFonts w:ascii="Helvetica neue" w:hAnsi="Helvetica neue" w:cstheme="minorHAnsi"/>
                <w:b/>
                <w:bCs/>
                <w:lang w:val="hr-HR" w:eastAsia="en-GB"/>
              </w:rPr>
              <w:t>Upravljanje inovacijama</w:t>
            </w:r>
          </w:p>
          <w:p w:rsidRPr="00AF6F1D" w:rsidR="00BD4B4C" w:rsidP="00BD4B4C" w:rsidRDefault="002D27E6" w14:paraId="21C8A6A9" w14:textId="28DB4203">
            <w:pPr>
              <w:textAlignment w:val="baseline"/>
              <w:rPr>
                <w:rFonts w:ascii="Helvetica neue" w:hAnsi="Helvetica neue" w:cstheme="minorHAnsi"/>
                <w:lang w:val="hr-HR" w:eastAsia="en-GB"/>
              </w:rPr>
            </w:pPr>
            <w:r w:rsidRPr="00AF6F1D">
              <w:rPr>
                <w:rFonts w:ascii="Helvetica neue" w:hAnsi="Helvetica neue" w:cstheme="minorHAnsi"/>
                <w:lang w:val="hr-HR" w:eastAsia="en-GB"/>
              </w:rPr>
              <w:t>identifikacija, rekonfiguracija i implementacija svih resursa relevantnih za stvaranje i komercijalizaciju inovacija</w:t>
            </w:r>
          </w:p>
          <w:p w:rsidRPr="00AF6F1D" w:rsidR="00016D29" w:rsidP="00BD4B4C" w:rsidRDefault="00016D29" w14:paraId="4CE1AE8C" w14:textId="77777777">
            <w:pPr>
              <w:textAlignment w:val="baseline"/>
              <w:rPr>
                <w:rFonts w:ascii="Helvetica neue" w:hAnsi="Helvetica neue" w:cstheme="minorHAnsi"/>
                <w:b/>
                <w:bCs/>
                <w:lang w:val="hr-HR" w:eastAsia="en-GB"/>
              </w:rPr>
            </w:pPr>
          </w:p>
          <w:p w:rsidRPr="00AF6F1D" w:rsidR="002D27E6" w:rsidP="002D27E6" w:rsidRDefault="002D27E6" w14:paraId="0CBA9F6D" w14:textId="77777777">
            <w:pPr>
              <w:textAlignment w:val="baseline"/>
              <w:rPr>
                <w:rFonts w:ascii="Helvetica neue" w:hAnsi="Helvetica neue" w:cstheme="minorHAnsi"/>
                <w:b/>
                <w:bCs/>
                <w:lang w:val="hr-HR" w:eastAsia="en-GB"/>
              </w:rPr>
            </w:pPr>
            <w:r w:rsidRPr="00AF6F1D">
              <w:rPr>
                <w:rFonts w:ascii="Helvetica neue" w:hAnsi="Helvetica neue" w:cstheme="minorHAnsi"/>
                <w:b/>
                <w:bCs/>
                <w:lang w:val="hr-HR" w:eastAsia="en-GB"/>
              </w:rPr>
              <w:t>Dilema inovacija</w:t>
            </w:r>
          </w:p>
          <w:p w:rsidR="006F55A3" w:rsidP="002D27E6" w:rsidRDefault="002D27E6" w14:paraId="2ECB8B2C" w14:textId="77777777">
            <w:pPr>
              <w:textAlignment w:val="baseline"/>
              <w:rPr>
                <w:rFonts w:ascii="Helvetica neue" w:hAnsi="Helvetica neue" w:cstheme="minorHAnsi"/>
                <w:bCs/>
                <w:lang w:val="hr-HR" w:eastAsia="en-GB"/>
              </w:rPr>
            </w:pPr>
            <w:r w:rsidRPr="00AF6F1D">
              <w:rPr>
                <w:rFonts w:ascii="Helvetica neue" w:hAnsi="Helvetica neue" w:cstheme="minorHAnsi"/>
                <w:bCs/>
                <w:lang w:val="hr-HR" w:eastAsia="en-GB"/>
              </w:rPr>
              <w:t>organizacijski izbor između stabilnosti i kreativnosti</w:t>
            </w:r>
          </w:p>
          <w:p w:rsidRPr="00AF6F1D" w:rsidR="002D27E6" w:rsidP="002D27E6" w:rsidRDefault="002D27E6" w14:paraId="07E3A7F8" w14:textId="77777777">
            <w:pPr>
              <w:textAlignment w:val="baseline"/>
              <w:rPr>
                <w:rFonts w:ascii="Helvetica neue" w:hAnsi="Helvetica neue" w:cstheme="minorHAnsi"/>
                <w:b/>
                <w:bCs/>
                <w:lang w:val="hr-HR" w:eastAsia="en-GB"/>
              </w:rPr>
            </w:pPr>
            <w:r w:rsidRPr="00AF6F1D">
              <w:rPr>
                <w:rFonts w:ascii="Helvetica neue" w:hAnsi="Helvetica neue" w:cstheme="minorHAnsi"/>
                <w:b/>
                <w:bCs/>
                <w:lang w:val="hr-HR" w:eastAsia="en-GB"/>
              </w:rPr>
              <w:lastRenderedPageBreak/>
              <w:t>Nesigurnost proizvoda i procesa</w:t>
            </w:r>
          </w:p>
          <w:p w:rsidRPr="00AF6F1D" w:rsidR="00BD4B4C" w:rsidP="002D27E6" w:rsidRDefault="002D27E6" w14:paraId="50B2FD7E" w14:textId="43AF81D3">
            <w:pPr>
              <w:textAlignment w:val="baseline"/>
              <w:rPr>
                <w:rFonts w:ascii="Helvetica neue" w:hAnsi="Helvetica neue" w:cstheme="minorHAnsi"/>
                <w:bCs/>
                <w:lang w:val="hr-HR" w:eastAsia="en-GB"/>
              </w:rPr>
            </w:pPr>
            <w:r w:rsidRPr="00AF6F1D">
              <w:rPr>
                <w:rFonts w:ascii="Helvetica neue" w:hAnsi="Helvetica neue" w:cstheme="minorHAnsi"/>
                <w:bCs/>
                <w:lang w:val="hr-HR" w:eastAsia="en-GB"/>
              </w:rPr>
              <w:t>neizvjesnost oko pitanja što kupci žele i kako im to isporučiti</w:t>
            </w:r>
          </w:p>
          <w:p w:rsidRPr="006F55A3" w:rsidR="002D27E6" w:rsidP="002D27E6" w:rsidRDefault="002D27E6" w14:paraId="3F14665A" w14:textId="77777777">
            <w:pPr>
              <w:textAlignment w:val="baseline"/>
              <w:rPr>
                <w:rFonts w:ascii="Helvetica neue" w:hAnsi="Helvetica neue" w:cstheme="minorHAnsi"/>
                <w:b/>
                <w:bCs/>
                <w:sz w:val="16"/>
                <w:szCs w:val="16"/>
                <w:lang w:val="hr-HR" w:eastAsia="en-GB"/>
              </w:rPr>
            </w:pPr>
          </w:p>
          <w:p w:rsidRPr="00AF6F1D" w:rsidR="002D27E6" w:rsidP="002D27E6" w:rsidRDefault="002D27E6" w14:paraId="02036A84" w14:textId="77777777">
            <w:pPr>
              <w:jc w:val="both"/>
              <w:textAlignment w:val="baseline"/>
              <w:rPr>
                <w:rFonts w:ascii="Helvetica neue" w:hAnsi="Helvetica neue" w:cstheme="minorHAnsi"/>
                <w:b/>
                <w:bCs/>
                <w:lang w:val="hr-HR" w:eastAsia="en-GB"/>
              </w:rPr>
            </w:pPr>
            <w:r w:rsidRPr="00AF6F1D">
              <w:rPr>
                <w:rFonts w:ascii="Helvetica neue" w:hAnsi="Helvetica neue" w:cstheme="minorHAnsi"/>
                <w:b/>
                <w:bCs/>
                <w:lang w:val="hr-HR" w:eastAsia="en-GB"/>
              </w:rPr>
              <w:t>Ključni pojedinci</w:t>
            </w:r>
          </w:p>
          <w:p w:rsidRPr="00AF6F1D" w:rsidR="00367762" w:rsidP="002D27E6" w:rsidRDefault="002D27E6" w14:paraId="67A1AE46" w14:textId="581A0A2A">
            <w:pPr>
              <w:jc w:val="both"/>
              <w:textAlignment w:val="baseline"/>
              <w:rPr>
                <w:rFonts w:ascii="Helvetica neue" w:hAnsi="Helvetica neue" w:cstheme="minorHAnsi"/>
                <w:bCs/>
                <w:lang w:val="hr-HR" w:eastAsia="en-GB"/>
              </w:rPr>
            </w:pPr>
            <w:r w:rsidRPr="00AF6F1D">
              <w:rPr>
                <w:rFonts w:ascii="Helvetica neue" w:hAnsi="Helvetica neue" w:cstheme="minorHAnsi"/>
                <w:bCs/>
                <w:lang w:val="hr-HR" w:eastAsia="en-GB"/>
              </w:rPr>
              <w:t>organizacijski članovi odgovorni za određene aktivnosti unutar inovacijskog lanca</w:t>
            </w:r>
          </w:p>
        </w:tc>
      </w:tr>
      <w:tr w:rsidRPr="00AF6F1D" w:rsidR="00016D29" w:rsidTr="00016D29"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7A2D9BD8" w14:textId="22635D3B">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lastRenderedPageBreak/>
              <w:t>Test samoprocjene (5 pitanja s višestrukim izborom)</w:t>
            </w:r>
          </w:p>
        </w:tc>
        <w:tc>
          <w:tcPr>
            <w:tcW w:w="7824" w:type="dxa"/>
            <w:shd w:val="clear" w:color="auto" w:fill="FFFFFF" w:themeFill="background1"/>
          </w:tcPr>
          <w:p w:rsidRPr="00AF6F1D" w:rsidR="00763FD3" w:rsidP="00AF6F1D" w:rsidRDefault="00516490" w14:paraId="78365CA8" w14:textId="77777777">
            <w:pPr>
              <w:pStyle w:val="Listenabsatz"/>
              <w:numPr>
                <w:ilvl w:val="0"/>
                <w:numId w:val="23"/>
              </w:numPr>
              <w:textAlignment w:val="baseline"/>
              <w:rPr>
                <w:rFonts w:ascii="Helvetica neue" w:hAnsi="Helvetica neue" w:cs="Calibri"/>
                <w:b/>
                <w:lang w:val="hr-HR" w:eastAsia="en-GB"/>
              </w:rPr>
            </w:pPr>
            <w:r w:rsidRPr="00AF6F1D">
              <w:rPr>
                <w:rFonts w:ascii="Helvetica neue" w:hAnsi="Helvetica neue" w:cs="Calibri"/>
                <w:b/>
                <w:bCs/>
                <w:lang w:val="hr-HR" w:eastAsia="en-GB"/>
              </w:rPr>
              <w:t>Glavna dilema za inovativne organizacije je</w:t>
            </w:r>
          </w:p>
          <w:p w:rsidRPr="00AF6F1D" w:rsidR="00BD4B4C" w:rsidP="00AF6F1D" w:rsidRDefault="00AF6F1D" w14:paraId="65CDFA15" w14:textId="459A6FD4">
            <w:pPr>
              <w:pStyle w:val="Listenabsatz"/>
              <w:numPr>
                <w:ilvl w:val="1"/>
                <w:numId w:val="23"/>
              </w:numPr>
              <w:textAlignment w:val="baseline"/>
              <w:rPr>
                <w:rFonts w:ascii="Helvetica neue" w:hAnsi="Helvetica neue" w:cs="Calibri"/>
                <w:b/>
                <w:color w:val="AED633"/>
                <w:lang w:val="hr-HR" w:eastAsia="en-GB"/>
              </w:rPr>
            </w:pPr>
            <w:r w:rsidRPr="00AF6F1D">
              <w:rPr>
                <w:rFonts w:ascii="Helvetica neue" w:hAnsi="Helvetica neue" w:cs="Calibri"/>
                <w:b/>
                <w:lang w:val="hr-HR" w:eastAsia="en-GB"/>
              </w:rPr>
              <w:t xml:space="preserve"> </w:t>
            </w:r>
            <w:r w:rsidRPr="00AF6F1D">
              <w:rPr>
                <w:rFonts w:ascii="Helvetica neue" w:hAnsi="Helvetica neue" w:cs="Calibri"/>
                <w:b/>
                <w:color w:val="AED633"/>
                <w:lang w:val="hr-HR" w:eastAsia="en-GB"/>
              </w:rPr>
              <w:t>Kreativnost nasuprot stabilnosti</w:t>
            </w:r>
          </w:p>
          <w:p w:rsidRPr="00AF6F1D" w:rsidR="00AF6F1D" w:rsidP="00AF6F1D" w:rsidRDefault="00AF6F1D" w14:paraId="4DE715AE"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Inkrementalna ili radikalna inovacija</w:t>
            </w:r>
          </w:p>
          <w:p w:rsidRPr="00AF6F1D" w:rsidR="00BD4B4C" w:rsidP="00AF6F1D" w:rsidRDefault="00AF6F1D" w14:paraId="06D8268D" w14:textId="3537A102">
            <w:pPr>
              <w:pStyle w:val="Listenabsatz"/>
              <w:numPr>
                <w:ilvl w:val="1"/>
                <w:numId w:val="23"/>
              </w:numPr>
              <w:textAlignment w:val="baseline"/>
              <w:rPr>
                <w:rFonts w:ascii="Helvetica neue" w:hAnsi="Helvetica neue" w:cs="Calibri"/>
                <w:b/>
                <w:lang w:val="hr-HR" w:eastAsia="en-GB"/>
              </w:rPr>
            </w:pPr>
            <w:r w:rsidRPr="00AF6F1D">
              <w:rPr>
                <w:rFonts w:ascii="Helvetica neue" w:hAnsi="Helvetica neue" w:cs="Calibri"/>
                <w:bCs/>
                <w:lang w:val="hr-HR" w:eastAsia="en-GB"/>
              </w:rPr>
              <w:t>Inovacija proizvoda ili procesa</w:t>
            </w:r>
          </w:p>
          <w:p w:rsidRPr="006F55A3" w:rsidR="00AF6F1D" w:rsidP="00AF6F1D" w:rsidRDefault="00AF6F1D" w14:paraId="79EB5AAA" w14:textId="77777777">
            <w:pPr>
              <w:pStyle w:val="Listenabsatz"/>
              <w:ind w:left="680"/>
              <w:textAlignment w:val="baseline"/>
              <w:rPr>
                <w:rFonts w:ascii="Helvetica neue" w:hAnsi="Helvetica neue" w:cs="Calibri"/>
                <w:b/>
                <w:sz w:val="20"/>
                <w:szCs w:val="20"/>
                <w:lang w:val="hr-HR" w:eastAsia="en-GB"/>
              </w:rPr>
            </w:pPr>
          </w:p>
          <w:p w:rsidRPr="00AF6F1D" w:rsidR="00AF6F1D" w:rsidP="00AF6F1D" w:rsidRDefault="00AF6F1D" w14:paraId="7180C824" w14:textId="77777777">
            <w:pPr>
              <w:pStyle w:val="Listenabsatz"/>
              <w:numPr>
                <w:ilvl w:val="0"/>
                <w:numId w:val="23"/>
              </w:numPr>
              <w:textAlignment w:val="baseline"/>
              <w:rPr>
                <w:rFonts w:ascii="Helvetica neue" w:hAnsi="Helvetica neue" w:cs="Calibri"/>
                <w:b/>
                <w:lang w:val="hr-HR" w:eastAsia="en-GB"/>
              </w:rPr>
            </w:pPr>
            <w:r w:rsidRPr="00AF6F1D">
              <w:rPr>
                <w:rFonts w:ascii="Helvetica neue" w:hAnsi="Helvetica neue" w:cs="Calibri"/>
                <w:b/>
                <w:bCs/>
                <w:lang w:val="hr-HR" w:eastAsia="en-GB"/>
              </w:rPr>
              <w:t>Inovacijski proces plavog neba karakterizira</w:t>
            </w:r>
          </w:p>
          <w:p w:rsidRPr="00AF6F1D" w:rsidR="00BD4B4C" w:rsidP="00BD4B4C" w:rsidRDefault="00AF6F1D" w14:paraId="4BCFA620" w14:textId="2398147F">
            <w:pPr>
              <w:pStyle w:val="Listenabsatz"/>
              <w:numPr>
                <w:ilvl w:val="1"/>
                <w:numId w:val="23"/>
              </w:numPr>
              <w:textAlignment w:val="baseline"/>
              <w:rPr>
                <w:rFonts w:ascii="Helvetica neue" w:hAnsi="Helvetica neue" w:cs="Calibri"/>
                <w:b/>
                <w:color w:val="AED633"/>
                <w:lang w:val="hr-HR" w:eastAsia="en-GB"/>
              </w:rPr>
            </w:pPr>
            <w:r w:rsidRPr="00AF6F1D">
              <w:rPr>
                <w:rFonts w:ascii="Helvetica neue" w:hAnsi="Helvetica neue" w:cs="Calibri"/>
                <w:b/>
                <w:color w:val="AED633"/>
                <w:lang w:val="hr-HR" w:eastAsia="en-GB"/>
              </w:rPr>
              <w:t>Nesigurnost proizvoda i procesa</w:t>
            </w:r>
          </w:p>
          <w:p w:rsidRPr="00AF6F1D" w:rsidR="00763FD3" w:rsidP="00AF6F1D" w:rsidRDefault="00516490" w14:paraId="37951044"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Nesigurnost proizvoda</w:t>
            </w:r>
          </w:p>
          <w:p w:rsidRPr="00AF6F1D" w:rsidR="00763FD3" w:rsidP="00AF6F1D" w:rsidRDefault="00516490" w14:paraId="6C9DE0E9"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Nesigurnost procesa</w:t>
            </w:r>
          </w:p>
          <w:p w:rsidRPr="006F55A3" w:rsidR="00AF6F1D" w:rsidP="00AF6F1D" w:rsidRDefault="00AF6F1D" w14:paraId="6CA5D6A9" w14:textId="77777777">
            <w:pPr>
              <w:pStyle w:val="Listenabsatz"/>
              <w:ind w:left="680"/>
              <w:textAlignment w:val="baseline"/>
              <w:rPr>
                <w:rFonts w:ascii="Helvetica neue" w:hAnsi="Helvetica neue" w:cs="Calibri"/>
                <w:bCs/>
                <w:sz w:val="20"/>
                <w:szCs w:val="20"/>
                <w:lang w:val="hr-HR" w:eastAsia="en-GB"/>
              </w:rPr>
            </w:pPr>
          </w:p>
          <w:p w:rsidRPr="00AF6F1D" w:rsidR="00BD4B4C" w:rsidP="00BD4B4C" w:rsidRDefault="00AF6F1D" w14:paraId="1C7270B0" w14:textId="6EEEC7CF">
            <w:pPr>
              <w:pStyle w:val="Listenabsatz"/>
              <w:numPr>
                <w:ilvl w:val="0"/>
                <w:numId w:val="23"/>
              </w:numPr>
              <w:textAlignment w:val="baseline"/>
              <w:rPr>
                <w:rFonts w:ascii="Helvetica neue" w:hAnsi="Helvetica neue" w:cs="Calibri"/>
                <w:b/>
                <w:lang w:val="hr-HR" w:eastAsia="en-GB"/>
              </w:rPr>
            </w:pPr>
            <w:r w:rsidRPr="00AF6F1D">
              <w:rPr>
                <w:rFonts w:ascii="Helvetica neue" w:hAnsi="Helvetica neue" w:cs="Calibri"/>
                <w:b/>
                <w:lang w:val="hr-HR" w:eastAsia="en-GB"/>
              </w:rPr>
              <w:t>Vratari</w:t>
            </w:r>
          </w:p>
          <w:p w:rsidRPr="00AF6F1D" w:rsidR="00BD4B4C" w:rsidP="00BD4B4C" w:rsidRDefault="00AF6F1D" w14:paraId="6D59CD00" w14:textId="301A7ACC">
            <w:pPr>
              <w:pStyle w:val="Listenabsatz"/>
              <w:numPr>
                <w:ilvl w:val="1"/>
                <w:numId w:val="23"/>
              </w:numPr>
              <w:textAlignment w:val="baseline"/>
              <w:rPr>
                <w:rFonts w:ascii="Helvetica neue" w:hAnsi="Helvetica neue" w:cs="Calibri"/>
                <w:b/>
                <w:lang w:val="hr-HR" w:eastAsia="en-GB"/>
              </w:rPr>
            </w:pPr>
            <w:r w:rsidRPr="00AF6F1D">
              <w:rPr>
                <w:rFonts w:ascii="Helvetica neue" w:hAnsi="Helvetica neue" w:cs="Calibri"/>
                <w:b/>
                <w:color w:val="AED633"/>
                <w:lang w:val="hr-HR" w:eastAsia="en-GB"/>
              </w:rPr>
              <w:t>Distribuiraju informacije interno</w:t>
            </w:r>
          </w:p>
          <w:p w:rsidRPr="00AF6F1D" w:rsidR="00AF6F1D" w:rsidP="00AF6F1D" w:rsidRDefault="00AF6F1D" w14:paraId="0E55A399"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Planiraju i organiziraju projekte</w:t>
            </w:r>
          </w:p>
          <w:p w:rsidRPr="00AF6F1D" w:rsidR="00AF6F1D" w:rsidP="00AF6F1D" w:rsidRDefault="00AF6F1D" w14:paraId="0671D1D8"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Omogućuju pristup organizacijskoj bazi moći</w:t>
            </w:r>
          </w:p>
          <w:p w:rsidRPr="006F55A3" w:rsidR="00BD4B4C" w:rsidP="00BD4B4C" w:rsidRDefault="00BD4B4C" w14:paraId="4824B65E" w14:textId="77777777">
            <w:pPr>
              <w:pStyle w:val="Listenabsatz"/>
              <w:ind w:left="340"/>
              <w:textAlignment w:val="baseline"/>
              <w:rPr>
                <w:rFonts w:ascii="Helvetica neue" w:hAnsi="Helvetica neue" w:cs="Calibri"/>
                <w:b/>
                <w:sz w:val="20"/>
                <w:szCs w:val="20"/>
                <w:lang w:val="hr-HR" w:eastAsia="en-GB"/>
              </w:rPr>
            </w:pPr>
          </w:p>
          <w:p w:rsidRPr="00AF6F1D" w:rsidR="00AF6F1D" w:rsidP="00AF6F1D" w:rsidRDefault="00AF6F1D" w14:paraId="70BACAF2" w14:textId="77777777">
            <w:pPr>
              <w:pStyle w:val="Listenabsatz"/>
              <w:numPr>
                <w:ilvl w:val="0"/>
                <w:numId w:val="23"/>
              </w:numPr>
              <w:textAlignment w:val="baseline"/>
              <w:rPr>
                <w:rFonts w:ascii="Helvetica neue" w:hAnsi="Helvetica neue" w:cs="Calibri"/>
                <w:b/>
                <w:lang w:val="hr-HR" w:eastAsia="en-GB"/>
              </w:rPr>
            </w:pPr>
            <w:r w:rsidRPr="00AF6F1D">
              <w:rPr>
                <w:rFonts w:ascii="Helvetica neue" w:hAnsi="Helvetica neue" w:cs="Calibri"/>
                <w:b/>
                <w:bCs/>
                <w:lang w:val="hr-HR" w:eastAsia="en-GB"/>
              </w:rPr>
              <w:t>Što od navedenog nije obilježje organske strukture</w:t>
            </w:r>
          </w:p>
          <w:p w:rsidRPr="00AF6F1D" w:rsidR="00763FD3" w:rsidP="00AF6F1D" w:rsidRDefault="00516490" w14:paraId="2269C955"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Opuštena, neformalna kontrola</w:t>
            </w:r>
          </w:p>
          <w:p w:rsidRPr="00AF6F1D" w:rsidR="00763FD3" w:rsidP="00AF6F1D" w:rsidRDefault="00516490" w14:paraId="4F5D86E3"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Fleksibilno ponašanje na radnom mjestu</w:t>
            </w:r>
          </w:p>
          <w:p w:rsidRPr="00AF6F1D" w:rsidR="00BD4B4C" w:rsidP="00BD4B4C" w:rsidRDefault="00AF6F1D" w14:paraId="53D6878D" w14:textId="6A570038">
            <w:pPr>
              <w:pStyle w:val="Listenabsatz"/>
              <w:numPr>
                <w:ilvl w:val="1"/>
                <w:numId w:val="23"/>
              </w:numPr>
              <w:textAlignment w:val="baseline"/>
              <w:rPr>
                <w:rFonts w:ascii="Helvetica neue" w:hAnsi="Helvetica neue" w:cs="Calibri"/>
                <w:b/>
                <w:lang w:val="hr-HR" w:eastAsia="en-GB"/>
              </w:rPr>
            </w:pPr>
            <w:r w:rsidRPr="00AF6F1D">
              <w:rPr>
                <w:rFonts w:ascii="Helvetica neue" w:hAnsi="Helvetica neue" w:cs="Calibri"/>
                <w:b/>
                <w:color w:val="AED633"/>
                <w:lang w:val="hr-HR" w:eastAsia="en-GB"/>
              </w:rPr>
              <w:t>Čvrsta kontrola</w:t>
            </w:r>
          </w:p>
          <w:p w:rsidRPr="006F55A3" w:rsidR="00BD4B4C" w:rsidP="00BD4B4C" w:rsidRDefault="00BD4B4C" w14:paraId="681B0F20" w14:textId="77777777">
            <w:pPr>
              <w:pStyle w:val="Listenabsatz"/>
              <w:ind w:left="340"/>
              <w:textAlignment w:val="baseline"/>
              <w:rPr>
                <w:rFonts w:ascii="Helvetica neue" w:hAnsi="Helvetica neue" w:cs="Calibri"/>
                <w:b/>
                <w:sz w:val="20"/>
                <w:szCs w:val="20"/>
                <w:lang w:val="hr-HR" w:eastAsia="en-GB"/>
              </w:rPr>
            </w:pPr>
          </w:p>
          <w:p w:rsidRPr="00AF6F1D" w:rsidR="00AF6F1D" w:rsidP="00AF6F1D" w:rsidRDefault="00AF6F1D" w14:paraId="5A44B4BD" w14:textId="77777777">
            <w:pPr>
              <w:pStyle w:val="Listenabsatz"/>
              <w:numPr>
                <w:ilvl w:val="0"/>
                <w:numId w:val="23"/>
              </w:numPr>
              <w:textAlignment w:val="baseline"/>
              <w:rPr>
                <w:rFonts w:ascii="Helvetica neue" w:hAnsi="Helvetica neue" w:cs="Calibri"/>
                <w:b/>
                <w:lang w:val="hr-HR" w:eastAsia="en-GB"/>
              </w:rPr>
            </w:pPr>
            <w:r w:rsidRPr="00AF6F1D">
              <w:rPr>
                <w:rFonts w:ascii="Helvetica neue" w:hAnsi="Helvetica neue" w:cs="Calibri"/>
                <w:b/>
                <w:bCs/>
                <w:lang w:val="hr-HR" w:eastAsia="en-GB"/>
              </w:rPr>
              <w:t>5. U potrazi za znanjem organizacije koje se bave iskorištavanjem</w:t>
            </w:r>
          </w:p>
          <w:p w:rsidRPr="00AF6F1D" w:rsidR="00AF6F1D" w:rsidP="00AF6F1D" w:rsidRDefault="00AF6F1D" w14:paraId="135150ED"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Fino prilagođavaju postojeće proizvode</w:t>
            </w:r>
          </w:p>
          <w:p w:rsidRPr="00AF6F1D" w:rsidR="00AF6F1D" w:rsidP="00AF6F1D" w:rsidRDefault="00AF6F1D" w14:paraId="319A48B3" w14:textId="77777777">
            <w:pPr>
              <w:pStyle w:val="Listenabsatz"/>
              <w:numPr>
                <w:ilvl w:val="1"/>
                <w:numId w:val="23"/>
              </w:numPr>
              <w:textAlignment w:val="baseline"/>
              <w:rPr>
                <w:rFonts w:ascii="Helvetica neue" w:hAnsi="Helvetica neue" w:cs="Calibri"/>
                <w:bCs/>
                <w:lang w:val="hr-HR" w:eastAsia="en-GB"/>
              </w:rPr>
            </w:pPr>
            <w:r w:rsidRPr="00AF6F1D">
              <w:rPr>
                <w:rFonts w:ascii="Helvetica neue" w:hAnsi="Helvetica neue" w:cs="Calibri"/>
                <w:bCs/>
                <w:lang w:val="hr-HR" w:eastAsia="en-GB"/>
              </w:rPr>
              <w:t>Rade u postojećem tehnološkom okviru</w:t>
            </w:r>
          </w:p>
          <w:p w:rsidRPr="00AF6F1D" w:rsidR="00367762" w:rsidP="00611EB9" w:rsidRDefault="00AF6F1D" w14:paraId="42C09B04" w14:textId="2E93C67A">
            <w:pPr>
              <w:pStyle w:val="Listenabsatz"/>
              <w:numPr>
                <w:ilvl w:val="1"/>
                <w:numId w:val="23"/>
              </w:numPr>
              <w:textAlignment w:val="baseline"/>
              <w:rPr>
                <w:rFonts w:ascii="Helvetica neue" w:hAnsi="Helvetica neue" w:cs="Calibri"/>
                <w:b/>
                <w:color w:val="AED633"/>
                <w:lang w:val="hr-HR" w:eastAsia="en-GB"/>
              </w:rPr>
            </w:pPr>
            <w:r w:rsidRPr="00AF6F1D">
              <w:rPr>
                <w:rFonts w:ascii="Helvetica neue" w:hAnsi="Helvetica neue" w:cs="Calibri"/>
                <w:b/>
                <w:color w:val="AED633"/>
                <w:lang w:val="hr-HR" w:eastAsia="en-GB"/>
              </w:rPr>
              <w:t>Sve od navedenog</w:t>
            </w:r>
          </w:p>
        </w:tc>
      </w:tr>
      <w:tr w:rsidRPr="00AF6F1D" w:rsidR="00016D29" w:rsidTr="00016D29"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251D7999" w14:textId="0350C360">
            <w:pPr>
              <w:rPr>
                <w:rFonts w:ascii="Helvetica neue" w:hAnsi="Helvetica neue" w:cstheme="minorHAnsi"/>
                <w:b/>
                <w:bCs/>
                <w:color w:val="FFFFFF" w:themeColor="background1"/>
                <w:lang w:val="hr-HR" w:eastAsia="en-GB"/>
              </w:rPr>
            </w:pPr>
            <w:r w:rsidRPr="00AF6F1D">
              <w:rPr>
                <w:rFonts w:ascii="Helvetica neue" w:hAnsi="Helvetica neue" w:cstheme="minorHAnsi"/>
                <w:b/>
                <w:bCs/>
                <w:color w:val="FFFFFF" w:themeColor="background1"/>
                <w:lang w:val="hr-HR" w:eastAsia="en-GB"/>
              </w:rPr>
              <w:t>Odnosna PPT</w:t>
            </w:r>
          </w:p>
        </w:tc>
        <w:tc>
          <w:tcPr>
            <w:tcW w:w="7824" w:type="dxa"/>
            <w:shd w:val="clear" w:color="auto" w:fill="FFFFFF" w:themeFill="background1"/>
          </w:tcPr>
          <w:p w:rsidRPr="00AF6F1D" w:rsidR="00367762" w:rsidP="00E92B44" w:rsidRDefault="00E0737F" w14:paraId="76CEAB2F" w14:textId="4C63DAC5">
            <w:pPr>
              <w:rPr>
                <w:rFonts w:ascii="Helvetica neue" w:hAnsi="Helvetica neue" w:eastAsia="Calibri" w:cstheme="minorHAnsi"/>
                <w:color w:val="244061" w:themeColor="accent1" w:themeShade="80"/>
                <w:lang w:val="hr-HR"/>
              </w:rPr>
            </w:pPr>
            <w:r w:rsidRPr="00AF6F1D">
              <w:rPr>
                <w:rFonts w:ascii="Helvetica neue" w:hAnsi="Helvetica neue" w:eastAsia="Calibri" w:cstheme="minorHAnsi"/>
                <w:lang w:val="hr-HR"/>
              </w:rPr>
              <w:t>GENIE_PP</w:t>
            </w:r>
            <w:r w:rsidRPr="00AF6F1D" w:rsidR="00EE58D7">
              <w:rPr>
                <w:rFonts w:ascii="Helvetica neue" w:hAnsi="Helvetica neue" w:eastAsia="Calibri" w:cstheme="minorHAnsi"/>
                <w:lang w:val="hr-HR"/>
              </w:rPr>
              <w:t>T</w:t>
            </w:r>
            <w:r w:rsidRPr="00AF6F1D">
              <w:rPr>
                <w:rFonts w:ascii="Helvetica neue" w:hAnsi="Helvetica neue" w:eastAsia="Calibri" w:cstheme="minorHAnsi"/>
                <w:lang w:val="hr-HR"/>
              </w:rPr>
              <w:t>_Innovation management</w:t>
            </w:r>
            <w:r w:rsidRPr="00AF6F1D" w:rsidR="002D27E6">
              <w:rPr>
                <w:rFonts w:ascii="Helvetica neue" w:hAnsi="Helvetica neue" w:eastAsia="Calibri" w:cstheme="minorHAnsi"/>
                <w:lang w:val="hr-HR"/>
              </w:rPr>
              <w:t>_HR</w:t>
            </w:r>
            <w:r w:rsidRPr="00AF6F1D">
              <w:rPr>
                <w:rFonts w:ascii="Helvetica neue" w:hAnsi="Helvetica neue" w:eastAsia="Calibri" w:cstheme="minorHAnsi"/>
                <w:lang w:val="hr-HR"/>
              </w:rPr>
              <w:t>.pptx</w:t>
            </w:r>
          </w:p>
        </w:tc>
      </w:tr>
      <w:tr w:rsidRPr="00AF6F1D" w:rsidR="00016D29" w:rsidTr="00016D29"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F6F1D" w:rsidR="00367762" w:rsidP="00E92B44" w:rsidRDefault="002D27E6" w14:paraId="5C9316D1" w14:textId="1041F45F">
            <w:pPr>
              <w:rPr>
                <w:rFonts w:ascii="Helvetica neue" w:hAnsi="Helvetica neue" w:cstheme="minorHAnsi"/>
                <w:b/>
                <w:bCs/>
                <w:color w:val="FFFFFF" w:themeColor="background1"/>
                <w:lang w:val="hr-HR"/>
              </w:rPr>
            </w:pPr>
            <w:r w:rsidRPr="00AF6F1D">
              <w:rPr>
                <w:rFonts w:ascii="Helvetica neue" w:hAnsi="Helvetica neue" w:cstheme="minorHAnsi"/>
                <w:b/>
                <w:bCs/>
                <w:color w:val="FFFFFF" w:themeColor="background1"/>
                <w:lang w:val="hr-HR" w:eastAsia="en-GB"/>
              </w:rPr>
              <w:t>Bibliografija</w:t>
            </w:r>
          </w:p>
        </w:tc>
        <w:tc>
          <w:tcPr>
            <w:tcW w:w="7824" w:type="dxa"/>
            <w:shd w:val="clear" w:color="auto" w:fill="FFFFFF" w:themeFill="background1"/>
          </w:tcPr>
          <w:p w:rsidRPr="00AF6F1D" w:rsidR="00611EB9" w:rsidP="00016D29" w:rsidRDefault="00611EB9" w14:paraId="1F4AA4B3" w14:textId="63423ED5">
            <w:pPr>
              <w:pStyle w:val="Listenabsatz"/>
              <w:numPr>
                <w:ilvl w:val="0"/>
                <w:numId w:val="25"/>
              </w:numPr>
              <w:spacing w:after="120"/>
              <w:ind w:left="357"/>
              <w:rPr>
                <w:rFonts w:ascii="Helvetica neue" w:hAnsi="Helvetica neue" w:cstheme="minorHAnsi"/>
                <w:lang w:val="hr-HR"/>
              </w:rPr>
            </w:pPr>
            <w:r w:rsidRPr="00AF6F1D">
              <w:rPr>
                <w:rFonts w:ascii="Helvetica neue" w:hAnsi="Helvetica neue" w:cstheme="minorHAnsi"/>
                <w:lang w:val="hr-HR"/>
              </w:rPr>
              <w:t>Tidd, J., Bessant, J. 2013. Managing Innovation: Integrating</w:t>
            </w:r>
            <w:r w:rsidRPr="00AF6F1D" w:rsidR="00016D29">
              <w:rPr>
                <w:rFonts w:ascii="Helvetica neue" w:hAnsi="Helvetica neue" w:cstheme="minorHAnsi"/>
                <w:lang w:val="hr-HR"/>
              </w:rPr>
              <w:t xml:space="preserve"> T</w:t>
            </w:r>
            <w:r w:rsidRPr="00AF6F1D">
              <w:rPr>
                <w:rFonts w:ascii="Helvetica neue" w:hAnsi="Helvetica neue" w:cstheme="minorHAnsi"/>
                <w:lang w:val="hr-HR"/>
              </w:rPr>
              <w:t>echnological, Market and Organizational Change, 5th edition. Chichester: John Wiley &amp; Sons Ltd.</w:t>
            </w:r>
          </w:p>
          <w:p w:rsidRPr="00AF6F1D" w:rsidR="00611EB9" w:rsidP="00016D29" w:rsidRDefault="00611EB9" w14:paraId="0D9D2B4A" w14:textId="756CC578">
            <w:pPr>
              <w:pStyle w:val="Listenabsatz"/>
              <w:numPr>
                <w:ilvl w:val="0"/>
                <w:numId w:val="25"/>
              </w:numPr>
              <w:spacing w:after="120"/>
              <w:ind w:left="357"/>
              <w:rPr>
                <w:rFonts w:ascii="Helvetica neue" w:hAnsi="Helvetica neue" w:cstheme="minorHAnsi"/>
                <w:lang w:val="hr-HR"/>
              </w:rPr>
            </w:pPr>
            <w:r w:rsidRPr="00AF6F1D">
              <w:rPr>
                <w:rFonts w:ascii="Helvetica neue" w:hAnsi="Helvetica neue" w:cstheme="minorHAnsi"/>
                <w:lang w:val="hr-HR"/>
              </w:rPr>
              <w:t>Trott, P. (2018). Innovation Management and New Product Development. 6th edition. Pearson</w:t>
            </w:r>
          </w:p>
          <w:p w:rsidRPr="00AF6F1D" w:rsidR="00611EB9" w:rsidP="00016D29" w:rsidRDefault="00611EB9" w14:paraId="61927B90" w14:textId="0A3877D7">
            <w:pPr>
              <w:pStyle w:val="Listenabsatz"/>
              <w:numPr>
                <w:ilvl w:val="0"/>
                <w:numId w:val="25"/>
              </w:numPr>
              <w:spacing w:after="120"/>
              <w:ind w:left="357"/>
              <w:rPr>
                <w:rFonts w:ascii="Helvetica neue" w:hAnsi="Helvetica neue" w:cstheme="minorHAnsi"/>
                <w:lang w:val="hr-HR"/>
              </w:rPr>
            </w:pPr>
            <w:r w:rsidRPr="00AF6F1D">
              <w:rPr>
                <w:rFonts w:ascii="Helvetica neue" w:hAnsi="Helvetica neue" w:cstheme="minorHAnsi"/>
                <w:lang w:val="hr-HR"/>
              </w:rPr>
              <w:t>Stojcic, N., Hashi, I. and Orlic, E. (2018). Creativity, innovation effectiveness and productive efficiency in the United Kingdom. European Journal of Innovation Management, 21(4)</w:t>
            </w:r>
          </w:p>
          <w:p w:rsidRPr="00AF6F1D" w:rsidR="00367762" w:rsidP="00016D29" w:rsidRDefault="00611EB9" w14:paraId="0CEE0267" w14:textId="4B9B40AB">
            <w:pPr>
              <w:pStyle w:val="Listenabsatz"/>
              <w:numPr>
                <w:ilvl w:val="0"/>
                <w:numId w:val="25"/>
              </w:numPr>
              <w:ind w:left="351" w:hanging="357"/>
              <w:rPr>
                <w:rFonts w:ascii="Helvetica neue" w:hAnsi="Helvetica neue" w:cstheme="minorHAnsi"/>
                <w:color w:val="244061" w:themeColor="accent1" w:themeShade="80"/>
                <w:lang w:val="hr-HR"/>
              </w:rPr>
            </w:pPr>
            <w:r w:rsidRPr="00AF6F1D">
              <w:rPr>
                <w:rFonts w:ascii="Helvetica neue" w:hAnsi="Helvetica neue" w:cstheme="minorHAnsi"/>
                <w:lang w:val="hr-HR"/>
              </w:rPr>
              <w:t>Dabic, M., Stojcic, N., Simic, M., Potocan, V., Slavkovic, M. and Nedelko, Z. (2021). Intellectual agility and innovation in micro and small businesses: The mediating role of entrepreneurial leadership. Journal of Business Research, 123</w:t>
            </w:r>
          </w:p>
        </w:tc>
      </w:tr>
      <w:tr w:rsidRPr="00AF6F1D" w:rsidR="00016D29" w:rsidTr="00016D29"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AF6F1D" w:rsidR="00367762" w:rsidP="00E92B44" w:rsidRDefault="002D27E6" w14:paraId="7D967151" w14:textId="10F87604">
            <w:pPr>
              <w:rPr>
                <w:rFonts w:ascii="Helvetica neue" w:hAnsi="Helvetica neue" w:cstheme="minorHAnsi"/>
                <w:b/>
                <w:bCs/>
                <w:color w:val="FFFFFF" w:themeColor="background1"/>
                <w:lang w:val="hr-HR"/>
              </w:rPr>
            </w:pPr>
            <w:r w:rsidRPr="00AF6F1D">
              <w:rPr>
                <w:rFonts w:ascii="Helvetica neue" w:hAnsi="Helvetica neue" w:cstheme="minorHAnsi"/>
                <w:b/>
                <w:bCs/>
                <w:color w:val="FFFFFF" w:themeColor="background1"/>
                <w:lang w:val="hr-HR" w:eastAsia="en-GB"/>
              </w:rPr>
              <w:t>Pripremio</w:t>
            </w:r>
            <w:r w:rsidRPr="00AF6F1D" w:rsidR="00367762">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AF6F1D" w:rsidR="00367762" w:rsidP="00E92B44" w:rsidRDefault="002D27E6" w14:paraId="0F8631C1" w14:textId="5712F31C">
            <w:pPr>
              <w:rPr>
                <w:rFonts w:ascii="Helvetica neue" w:hAnsi="Helvetica neue" w:cstheme="minorHAnsi"/>
                <w:color w:val="244061" w:themeColor="accent1" w:themeShade="80"/>
                <w:lang w:val="hr-HR"/>
              </w:rPr>
            </w:pPr>
            <w:r w:rsidRPr="00AF6F1D">
              <w:rPr>
                <w:rFonts w:ascii="Helvetica neue" w:hAnsi="Helvetica neue" w:cstheme="minorHAnsi"/>
                <w:lang w:val="hr-HR"/>
              </w:rPr>
              <w:t>Sveučilište u Dubrovniku</w:t>
            </w:r>
            <w:r w:rsidRPr="00AF6F1D" w:rsidR="0055064D">
              <w:rPr>
                <w:rFonts w:ascii="Helvetica neue" w:hAnsi="Helvetica neue" w:cstheme="minorHAnsi"/>
                <w:lang w:val="hr-HR"/>
              </w:rPr>
              <w:t xml:space="preserve"> </w:t>
            </w:r>
          </w:p>
        </w:tc>
      </w:tr>
    </w:tbl>
    <w:p w:rsidRPr="00AF6F1D" w:rsidR="00B77D0D" w:rsidP="006F55A3" w:rsidRDefault="00B77D0D" w14:paraId="1D7A6CEB" w14:textId="77777777">
      <w:pPr>
        <w:pStyle w:val="Textkrper"/>
        <w:rPr>
          <w:rFonts w:ascii="Helvetica neue" w:hAnsi="Helvetica neue"/>
          <w:lang w:val="hr-HR"/>
        </w:rPr>
      </w:pPr>
    </w:p>
    <w:sectPr w:rsidRPr="00AF6F1D" w:rsidR="00B77D0D"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D63" w:rsidP="00B77D0D" w:rsidRDefault="00291D63" w14:paraId="5F90F47D" w14:textId="77777777">
      <w:r>
        <w:separator/>
      </w:r>
    </w:p>
  </w:endnote>
  <w:endnote w:type="continuationSeparator" w:id="0">
    <w:p w:rsidR="00291D63" w:rsidP="00B77D0D" w:rsidRDefault="00291D63" w14:paraId="3F5915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6F55A3" w:rsidRDefault="006F55A3" w14:paraId="53C922CD" w14:textId="690A5419">
    <w:pPr>
      <w:pStyle w:val="Textkrper"/>
      <w:tabs>
        <w:tab w:val="left" w:pos="1530"/>
      </w:tabs>
      <w:spacing w:before="10"/>
    </w:pPr>
    <w:r>
      <w:rPr>
        <w:noProof/>
        <w:spacing w:val="86"/>
        <w:lang w:val="hr-HR" w:eastAsia="hr-HR"/>
      </w:rPr>
      <w:drawing>
        <wp:anchor distT="0" distB="0" distL="114300" distR="114300" simplePos="0" relativeHeight="251657216" behindDoc="0" locked="0" layoutInCell="1" allowOverlap="1" wp14:anchorId="4C85CF67" wp14:editId="470C478F">
          <wp:simplePos x="0" y="0"/>
          <wp:positionH relativeFrom="column">
            <wp:posOffset>-753110</wp:posOffset>
          </wp:positionH>
          <wp:positionV relativeFrom="paragraph">
            <wp:posOffset>-149861</wp:posOffset>
          </wp:positionV>
          <wp:extent cx="269875" cy="269875"/>
          <wp:effectExtent l="0" t="0" r="0" b="0"/>
          <wp:wrapSquare wrapText="bothSides"/>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0A7CAD">
      <w:rPr>
        <w:noProof/>
        <w:position w:val="9"/>
        <w:lang w:val="hr-HR" w:eastAsia="hr-HR"/>
      </w:rPr>
      <mc:AlternateContent>
        <mc:Choice Requires="wpg">
          <w:drawing>
            <wp:anchor distT="0" distB="0" distL="114300" distR="114300" simplePos="0" relativeHeight="251659264" behindDoc="1" locked="0" layoutInCell="1" allowOverlap="1" wp14:anchorId="2C1BF323" wp14:editId="77A759FB">
              <wp:simplePos x="0" y="0"/>
              <wp:positionH relativeFrom="column">
                <wp:posOffset>-365760</wp:posOffset>
              </wp:positionH>
              <wp:positionV relativeFrom="paragraph">
                <wp:posOffset>-114935</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9.05pt;width:501.75pt;height:10.55pt;rotation:180;z-index:-251657216;mso-width-relative:margin;mso-height-relative:margin" coordsize="6142,135" o:spid="_x0000_s1026" w14:anchorId="439482A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FNBZ+f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r>
      <w:tab/>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A773DAB" w14:paraId="67534BAE" w14:textId="77777777">
      <w:tc>
        <w:tcPr>
          <w:tcW w:w="3180" w:type="dxa"/>
          <w:tcMar/>
        </w:tcPr>
        <w:p w:rsidRPr="00403D96" w:rsidR="00403D96" w:rsidP="00403D96" w:rsidRDefault="00403D96" w14:paraId="223DE6AB" w14:textId="02C2B322">
          <w:pPr>
            <w:pStyle w:val="Fuzeile"/>
          </w:pPr>
          <w:r w:rsidR="1A773DAB">
            <w:drawing>
              <wp:inline wp14:editId="6C89EAF2" wp14:anchorId="17C25E07">
                <wp:extent cx="1885950" cy="400050"/>
                <wp:effectExtent l="0" t="0" r="0" b="0"/>
                <wp:docPr id="1635619325" name="" title=""/>
                <wp:cNvGraphicFramePr>
                  <a:graphicFrameLocks noChangeAspect="1"/>
                </wp:cNvGraphicFramePr>
                <a:graphic>
                  <a:graphicData uri="http://schemas.openxmlformats.org/drawingml/2006/picture">
                    <pic:pic>
                      <pic:nvPicPr>
                        <pic:cNvPr id="0" name=""/>
                        <pic:cNvPicPr/>
                      </pic:nvPicPr>
                      <pic:blipFill>
                        <a:blip r:embed="Rd4cc3cf74a594c5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A773DAB" w:rsidRDefault="00403D96" w14:paraId="056A3FFF" w14:textId="547A1A7A">
          <w:pPr>
            <w:pStyle w:val="Fuzeile"/>
            <w:widowControl w:val="0"/>
            <w:tabs>
              <w:tab w:val="center" w:leader="none" w:pos="4252"/>
              <w:tab w:val="right" w:leader="none" w:pos="8504"/>
            </w:tabs>
            <w:rPr>
              <w:sz w:val="16"/>
              <w:szCs w:val="16"/>
            </w:rPr>
          </w:pPr>
          <w:r w:rsidRPr="1A773DAB" w:rsidR="1A773DA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636E3F5F">
          <w:pPr>
            <w:pStyle w:val="Fuzeile"/>
          </w:pPr>
          <w:r w:rsidR="1A773DAB">
            <w:drawing>
              <wp:inline wp14:editId="1C9627BB" wp14:anchorId="7F4C5193">
                <wp:extent cx="1009650" cy="352425"/>
                <wp:effectExtent l="0" t="0" r="0" b="0"/>
                <wp:docPr id="1342482808" name="" title=""/>
                <wp:cNvGraphicFramePr>
                  <a:graphicFrameLocks noChangeAspect="1"/>
                </wp:cNvGraphicFramePr>
                <a:graphic>
                  <a:graphicData uri="http://schemas.openxmlformats.org/drawingml/2006/picture">
                    <pic:pic>
                      <pic:nvPicPr>
                        <pic:cNvPr id="0" name=""/>
                        <pic:cNvPicPr/>
                      </pic:nvPicPr>
                      <pic:blipFill>
                        <a:blip r:embed="R5efd468044da4c64">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D63" w:rsidP="00B77D0D" w:rsidRDefault="00291D63" w14:paraId="0F6CC2A7" w14:textId="77777777">
      <w:r>
        <w:separator/>
      </w:r>
    </w:p>
  </w:footnote>
  <w:footnote w:type="continuationSeparator" w:id="0">
    <w:p w:rsidR="00291D63" w:rsidP="00B77D0D" w:rsidRDefault="00291D63" w14:paraId="37ADB9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455D5E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1AEF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594D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6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2" style="width:32.25pt;height:32.25pt" o:bullet="t" type="#_x0000_t75">
        <v:imagedata o:title="art9E7E" r:id="rId1"/>
      </v:shape>
    </w:pict>
  </w:numPicBullet>
  <w:abstractNum w:abstractNumId="0" w15:restartNumberingAfterBreak="0">
    <w:nsid w:val="00AA172F"/>
    <w:multiLevelType w:val="hybridMultilevel"/>
    <w:tmpl w:val="2AA8F594"/>
    <w:lvl w:ilvl="0" w:tplc="CE5E93A6">
      <w:start w:val="1"/>
      <w:numFmt w:val="decimal"/>
      <w:lvlText w:val="%1."/>
      <w:lvlJc w:val="left"/>
      <w:pPr>
        <w:tabs>
          <w:tab w:val="num" w:pos="720"/>
        </w:tabs>
        <w:ind w:left="720" w:hanging="360"/>
      </w:pPr>
    </w:lvl>
    <w:lvl w:ilvl="1" w:tplc="E9786560" w:tentative="1">
      <w:start w:val="1"/>
      <w:numFmt w:val="decimal"/>
      <w:lvlText w:val="%2."/>
      <w:lvlJc w:val="left"/>
      <w:pPr>
        <w:tabs>
          <w:tab w:val="num" w:pos="1440"/>
        </w:tabs>
        <w:ind w:left="1440" w:hanging="360"/>
      </w:pPr>
    </w:lvl>
    <w:lvl w:ilvl="2" w:tplc="750253D0" w:tentative="1">
      <w:start w:val="1"/>
      <w:numFmt w:val="decimal"/>
      <w:lvlText w:val="%3."/>
      <w:lvlJc w:val="left"/>
      <w:pPr>
        <w:tabs>
          <w:tab w:val="num" w:pos="2160"/>
        </w:tabs>
        <w:ind w:left="2160" w:hanging="360"/>
      </w:pPr>
    </w:lvl>
    <w:lvl w:ilvl="3" w:tplc="C49AC30A" w:tentative="1">
      <w:start w:val="1"/>
      <w:numFmt w:val="decimal"/>
      <w:lvlText w:val="%4."/>
      <w:lvlJc w:val="left"/>
      <w:pPr>
        <w:tabs>
          <w:tab w:val="num" w:pos="2880"/>
        </w:tabs>
        <w:ind w:left="2880" w:hanging="360"/>
      </w:pPr>
    </w:lvl>
    <w:lvl w:ilvl="4" w:tplc="110C5592" w:tentative="1">
      <w:start w:val="1"/>
      <w:numFmt w:val="decimal"/>
      <w:lvlText w:val="%5."/>
      <w:lvlJc w:val="left"/>
      <w:pPr>
        <w:tabs>
          <w:tab w:val="num" w:pos="3600"/>
        </w:tabs>
        <w:ind w:left="3600" w:hanging="360"/>
      </w:pPr>
    </w:lvl>
    <w:lvl w:ilvl="5" w:tplc="224031BE" w:tentative="1">
      <w:start w:val="1"/>
      <w:numFmt w:val="decimal"/>
      <w:lvlText w:val="%6."/>
      <w:lvlJc w:val="left"/>
      <w:pPr>
        <w:tabs>
          <w:tab w:val="num" w:pos="4320"/>
        </w:tabs>
        <w:ind w:left="4320" w:hanging="360"/>
      </w:pPr>
    </w:lvl>
    <w:lvl w:ilvl="6" w:tplc="90662BD4" w:tentative="1">
      <w:start w:val="1"/>
      <w:numFmt w:val="decimal"/>
      <w:lvlText w:val="%7."/>
      <w:lvlJc w:val="left"/>
      <w:pPr>
        <w:tabs>
          <w:tab w:val="num" w:pos="5040"/>
        </w:tabs>
        <w:ind w:left="5040" w:hanging="360"/>
      </w:pPr>
    </w:lvl>
    <w:lvl w:ilvl="7" w:tplc="B2AE741A" w:tentative="1">
      <w:start w:val="1"/>
      <w:numFmt w:val="decimal"/>
      <w:lvlText w:val="%8."/>
      <w:lvlJc w:val="left"/>
      <w:pPr>
        <w:tabs>
          <w:tab w:val="num" w:pos="5760"/>
        </w:tabs>
        <w:ind w:left="5760" w:hanging="360"/>
      </w:pPr>
    </w:lvl>
    <w:lvl w:ilvl="8" w:tplc="74344CEC" w:tentative="1">
      <w:start w:val="1"/>
      <w:numFmt w:val="decimal"/>
      <w:lvlText w:val="%9."/>
      <w:lvlJc w:val="left"/>
      <w:pPr>
        <w:tabs>
          <w:tab w:val="num" w:pos="6480"/>
        </w:tabs>
        <w:ind w:left="6480" w:hanging="360"/>
      </w:p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8514B56"/>
    <w:multiLevelType w:val="hybridMultilevel"/>
    <w:tmpl w:val="D2663DD0"/>
    <w:lvl w:ilvl="0" w:tplc="A1C69158">
      <w:start w:val="1"/>
      <w:numFmt w:val="bullet"/>
      <w:lvlText w:val=""/>
      <w:lvlPicBulletId w:val="0"/>
      <w:lvlJc w:val="left"/>
      <w:pPr>
        <w:tabs>
          <w:tab w:val="num" w:pos="720"/>
        </w:tabs>
        <w:ind w:left="720" w:hanging="360"/>
      </w:pPr>
      <w:rPr>
        <w:rFonts w:hint="default" w:ascii="Symbol" w:hAnsi="Symbol"/>
      </w:rPr>
    </w:lvl>
    <w:lvl w:ilvl="1" w:tplc="71F41C20" w:tentative="1">
      <w:start w:val="1"/>
      <w:numFmt w:val="bullet"/>
      <w:lvlText w:val=""/>
      <w:lvlPicBulletId w:val="0"/>
      <w:lvlJc w:val="left"/>
      <w:pPr>
        <w:tabs>
          <w:tab w:val="num" w:pos="1440"/>
        </w:tabs>
        <w:ind w:left="1440" w:hanging="360"/>
      </w:pPr>
      <w:rPr>
        <w:rFonts w:hint="default" w:ascii="Symbol" w:hAnsi="Symbol"/>
      </w:rPr>
    </w:lvl>
    <w:lvl w:ilvl="2" w:tplc="68E8ED56" w:tentative="1">
      <w:start w:val="1"/>
      <w:numFmt w:val="bullet"/>
      <w:lvlText w:val=""/>
      <w:lvlPicBulletId w:val="0"/>
      <w:lvlJc w:val="left"/>
      <w:pPr>
        <w:tabs>
          <w:tab w:val="num" w:pos="2160"/>
        </w:tabs>
        <w:ind w:left="2160" w:hanging="360"/>
      </w:pPr>
      <w:rPr>
        <w:rFonts w:hint="default" w:ascii="Symbol" w:hAnsi="Symbol"/>
      </w:rPr>
    </w:lvl>
    <w:lvl w:ilvl="3" w:tplc="7DAEED72" w:tentative="1">
      <w:start w:val="1"/>
      <w:numFmt w:val="bullet"/>
      <w:lvlText w:val=""/>
      <w:lvlPicBulletId w:val="0"/>
      <w:lvlJc w:val="left"/>
      <w:pPr>
        <w:tabs>
          <w:tab w:val="num" w:pos="2880"/>
        </w:tabs>
        <w:ind w:left="2880" w:hanging="360"/>
      </w:pPr>
      <w:rPr>
        <w:rFonts w:hint="default" w:ascii="Symbol" w:hAnsi="Symbol"/>
      </w:rPr>
    </w:lvl>
    <w:lvl w:ilvl="4" w:tplc="B2001E56" w:tentative="1">
      <w:start w:val="1"/>
      <w:numFmt w:val="bullet"/>
      <w:lvlText w:val=""/>
      <w:lvlPicBulletId w:val="0"/>
      <w:lvlJc w:val="left"/>
      <w:pPr>
        <w:tabs>
          <w:tab w:val="num" w:pos="3600"/>
        </w:tabs>
        <w:ind w:left="3600" w:hanging="360"/>
      </w:pPr>
      <w:rPr>
        <w:rFonts w:hint="default" w:ascii="Symbol" w:hAnsi="Symbol"/>
      </w:rPr>
    </w:lvl>
    <w:lvl w:ilvl="5" w:tplc="1F52186A" w:tentative="1">
      <w:start w:val="1"/>
      <w:numFmt w:val="bullet"/>
      <w:lvlText w:val=""/>
      <w:lvlPicBulletId w:val="0"/>
      <w:lvlJc w:val="left"/>
      <w:pPr>
        <w:tabs>
          <w:tab w:val="num" w:pos="4320"/>
        </w:tabs>
        <w:ind w:left="4320" w:hanging="360"/>
      </w:pPr>
      <w:rPr>
        <w:rFonts w:hint="default" w:ascii="Symbol" w:hAnsi="Symbol"/>
      </w:rPr>
    </w:lvl>
    <w:lvl w:ilvl="6" w:tplc="E8C6B7D6" w:tentative="1">
      <w:start w:val="1"/>
      <w:numFmt w:val="bullet"/>
      <w:lvlText w:val=""/>
      <w:lvlPicBulletId w:val="0"/>
      <w:lvlJc w:val="left"/>
      <w:pPr>
        <w:tabs>
          <w:tab w:val="num" w:pos="5040"/>
        </w:tabs>
        <w:ind w:left="5040" w:hanging="360"/>
      </w:pPr>
      <w:rPr>
        <w:rFonts w:hint="default" w:ascii="Symbol" w:hAnsi="Symbol"/>
      </w:rPr>
    </w:lvl>
    <w:lvl w:ilvl="7" w:tplc="FFC60790" w:tentative="1">
      <w:start w:val="1"/>
      <w:numFmt w:val="bullet"/>
      <w:lvlText w:val=""/>
      <w:lvlPicBulletId w:val="0"/>
      <w:lvlJc w:val="left"/>
      <w:pPr>
        <w:tabs>
          <w:tab w:val="num" w:pos="5760"/>
        </w:tabs>
        <w:ind w:left="5760" w:hanging="360"/>
      </w:pPr>
      <w:rPr>
        <w:rFonts w:hint="default" w:ascii="Symbol" w:hAnsi="Symbol"/>
      </w:rPr>
    </w:lvl>
    <w:lvl w:ilvl="8" w:tplc="60144100" w:tentative="1">
      <w:start w:val="1"/>
      <w:numFmt w:val="bullet"/>
      <w:lvlText w:val=""/>
      <w:lvlPicBulletId w:val="0"/>
      <w:lvlJc w:val="left"/>
      <w:pPr>
        <w:tabs>
          <w:tab w:val="num" w:pos="6480"/>
        </w:tabs>
        <w:ind w:left="6480" w:hanging="360"/>
      </w:pPr>
      <w:rPr>
        <w:rFonts w:hint="default" w:ascii="Symbol" w:hAnsi="Symbol"/>
      </w:r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E294CE7C"/>
    <w:lvl w:ilvl="0" w:tplc="07B2B1B8">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6"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0B6C1C"/>
    <w:multiLevelType w:val="hybridMultilevel"/>
    <w:tmpl w:val="62B2D3E8"/>
    <w:lvl w:ilvl="0" w:tplc="1C68256C">
      <w:start w:val="1"/>
      <w:numFmt w:val="bullet"/>
      <w:lvlText w:val=""/>
      <w:lvlPicBulletId w:val="0"/>
      <w:lvlJc w:val="left"/>
      <w:pPr>
        <w:tabs>
          <w:tab w:val="num" w:pos="720"/>
        </w:tabs>
        <w:ind w:left="720" w:hanging="360"/>
      </w:pPr>
      <w:rPr>
        <w:rFonts w:hint="default" w:ascii="Symbol" w:hAnsi="Symbol"/>
      </w:rPr>
    </w:lvl>
    <w:lvl w:ilvl="1" w:tplc="FA04002E" w:tentative="1">
      <w:start w:val="1"/>
      <w:numFmt w:val="bullet"/>
      <w:lvlText w:val=""/>
      <w:lvlPicBulletId w:val="0"/>
      <w:lvlJc w:val="left"/>
      <w:pPr>
        <w:tabs>
          <w:tab w:val="num" w:pos="1440"/>
        </w:tabs>
        <w:ind w:left="1440" w:hanging="360"/>
      </w:pPr>
      <w:rPr>
        <w:rFonts w:hint="default" w:ascii="Symbol" w:hAnsi="Symbol"/>
      </w:rPr>
    </w:lvl>
    <w:lvl w:ilvl="2" w:tplc="5378ABCC" w:tentative="1">
      <w:start w:val="1"/>
      <w:numFmt w:val="bullet"/>
      <w:lvlText w:val=""/>
      <w:lvlPicBulletId w:val="0"/>
      <w:lvlJc w:val="left"/>
      <w:pPr>
        <w:tabs>
          <w:tab w:val="num" w:pos="2160"/>
        </w:tabs>
        <w:ind w:left="2160" w:hanging="360"/>
      </w:pPr>
      <w:rPr>
        <w:rFonts w:hint="default" w:ascii="Symbol" w:hAnsi="Symbol"/>
      </w:rPr>
    </w:lvl>
    <w:lvl w:ilvl="3" w:tplc="4CE203F6" w:tentative="1">
      <w:start w:val="1"/>
      <w:numFmt w:val="bullet"/>
      <w:lvlText w:val=""/>
      <w:lvlPicBulletId w:val="0"/>
      <w:lvlJc w:val="left"/>
      <w:pPr>
        <w:tabs>
          <w:tab w:val="num" w:pos="2880"/>
        </w:tabs>
        <w:ind w:left="2880" w:hanging="360"/>
      </w:pPr>
      <w:rPr>
        <w:rFonts w:hint="default" w:ascii="Symbol" w:hAnsi="Symbol"/>
      </w:rPr>
    </w:lvl>
    <w:lvl w:ilvl="4" w:tplc="341A55E0" w:tentative="1">
      <w:start w:val="1"/>
      <w:numFmt w:val="bullet"/>
      <w:lvlText w:val=""/>
      <w:lvlPicBulletId w:val="0"/>
      <w:lvlJc w:val="left"/>
      <w:pPr>
        <w:tabs>
          <w:tab w:val="num" w:pos="3600"/>
        </w:tabs>
        <w:ind w:left="3600" w:hanging="360"/>
      </w:pPr>
      <w:rPr>
        <w:rFonts w:hint="default" w:ascii="Symbol" w:hAnsi="Symbol"/>
      </w:rPr>
    </w:lvl>
    <w:lvl w:ilvl="5" w:tplc="E370C2BC" w:tentative="1">
      <w:start w:val="1"/>
      <w:numFmt w:val="bullet"/>
      <w:lvlText w:val=""/>
      <w:lvlPicBulletId w:val="0"/>
      <w:lvlJc w:val="left"/>
      <w:pPr>
        <w:tabs>
          <w:tab w:val="num" w:pos="4320"/>
        </w:tabs>
        <w:ind w:left="4320" w:hanging="360"/>
      </w:pPr>
      <w:rPr>
        <w:rFonts w:hint="default" w:ascii="Symbol" w:hAnsi="Symbol"/>
      </w:rPr>
    </w:lvl>
    <w:lvl w:ilvl="6" w:tplc="495A649E" w:tentative="1">
      <w:start w:val="1"/>
      <w:numFmt w:val="bullet"/>
      <w:lvlText w:val=""/>
      <w:lvlPicBulletId w:val="0"/>
      <w:lvlJc w:val="left"/>
      <w:pPr>
        <w:tabs>
          <w:tab w:val="num" w:pos="5040"/>
        </w:tabs>
        <w:ind w:left="5040" w:hanging="360"/>
      </w:pPr>
      <w:rPr>
        <w:rFonts w:hint="default" w:ascii="Symbol" w:hAnsi="Symbol"/>
      </w:rPr>
    </w:lvl>
    <w:lvl w:ilvl="7" w:tplc="8DB62950" w:tentative="1">
      <w:start w:val="1"/>
      <w:numFmt w:val="bullet"/>
      <w:lvlText w:val=""/>
      <w:lvlPicBulletId w:val="0"/>
      <w:lvlJc w:val="left"/>
      <w:pPr>
        <w:tabs>
          <w:tab w:val="num" w:pos="5760"/>
        </w:tabs>
        <w:ind w:left="5760" w:hanging="360"/>
      </w:pPr>
      <w:rPr>
        <w:rFonts w:hint="default" w:ascii="Symbol" w:hAnsi="Symbol"/>
      </w:rPr>
    </w:lvl>
    <w:lvl w:ilvl="8" w:tplc="497C906E" w:tentative="1">
      <w:start w:val="1"/>
      <w:numFmt w:val="bullet"/>
      <w:lvlText w:val=""/>
      <w:lvlPicBulletId w:val="0"/>
      <w:lvlJc w:val="left"/>
      <w:pPr>
        <w:tabs>
          <w:tab w:val="num" w:pos="6480"/>
        </w:tabs>
        <w:ind w:left="6480" w:hanging="360"/>
      </w:pPr>
      <w:rPr>
        <w:rFonts w:hint="default" w:ascii="Symbol" w:hAnsi="Symbol"/>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90733C8"/>
    <w:multiLevelType w:val="hybridMultilevel"/>
    <w:tmpl w:val="80E2E8FA"/>
    <w:lvl w:ilvl="0" w:tplc="489E5E58">
      <w:start w:val="1"/>
      <w:numFmt w:val="bullet"/>
      <w:lvlText w:val=""/>
      <w:lvlPicBulletId w:val="0"/>
      <w:lvlJc w:val="left"/>
      <w:pPr>
        <w:tabs>
          <w:tab w:val="num" w:pos="720"/>
        </w:tabs>
        <w:ind w:left="720" w:hanging="360"/>
      </w:pPr>
      <w:rPr>
        <w:rFonts w:hint="default" w:ascii="Symbol" w:hAnsi="Symbol"/>
      </w:rPr>
    </w:lvl>
    <w:lvl w:ilvl="1" w:tplc="ABA69150" w:tentative="1">
      <w:start w:val="1"/>
      <w:numFmt w:val="bullet"/>
      <w:lvlText w:val=""/>
      <w:lvlPicBulletId w:val="0"/>
      <w:lvlJc w:val="left"/>
      <w:pPr>
        <w:tabs>
          <w:tab w:val="num" w:pos="1440"/>
        </w:tabs>
        <w:ind w:left="1440" w:hanging="360"/>
      </w:pPr>
      <w:rPr>
        <w:rFonts w:hint="default" w:ascii="Symbol" w:hAnsi="Symbol"/>
      </w:rPr>
    </w:lvl>
    <w:lvl w:ilvl="2" w:tplc="4F3067BE" w:tentative="1">
      <w:start w:val="1"/>
      <w:numFmt w:val="bullet"/>
      <w:lvlText w:val=""/>
      <w:lvlPicBulletId w:val="0"/>
      <w:lvlJc w:val="left"/>
      <w:pPr>
        <w:tabs>
          <w:tab w:val="num" w:pos="2160"/>
        </w:tabs>
        <w:ind w:left="2160" w:hanging="360"/>
      </w:pPr>
      <w:rPr>
        <w:rFonts w:hint="default" w:ascii="Symbol" w:hAnsi="Symbol"/>
      </w:rPr>
    </w:lvl>
    <w:lvl w:ilvl="3" w:tplc="5DC26290" w:tentative="1">
      <w:start w:val="1"/>
      <w:numFmt w:val="bullet"/>
      <w:lvlText w:val=""/>
      <w:lvlPicBulletId w:val="0"/>
      <w:lvlJc w:val="left"/>
      <w:pPr>
        <w:tabs>
          <w:tab w:val="num" w:pos="2880"/>
        </w:tabs>
        <w:ind w:left="2880" w:hanging="360"/>
      </w:pPr>
      <w:rPr>
        <w:rFonts w:hint="default" w:ascii="Symbol" w:hAnsi="Symbol"/>
      </w:rPr>
    </w:lvl>
    <w:lvl w:ilvl="4" w:tplc="9C00176A" w:tentative="1">
      <w:start w:val="1"/>
      <w:numFmt w:val="bullet"/>
      <w:lvlText w:val=""/>
      <w:lvlPicBulletId w:val="0"/>
      <w:lvlJc w:val="left"/>
      <w:pPr>
        <w:tabs>
          <w:tab w:val="num" w:pos="3600"/>
        </w:tabs>
        <w:ind w:left="3600" w:hanging="360"/>
      </w:pPr>
      <w:rPr>
        <w:rFonts w:hint="default" w:ascii="Symbol" w:hAnsi="Symbol"/>
      </w:rPr>
    </w:lvl>
    <w:lvl w:ilvl="5" w:tplc="A03EFA20" w:tentative="1">
      <w:start w:val="1"/>
      <w:numFmt w:val="bullet"/>
      <w:lvlText w:val=""/>
      <w:lvlPicBulletId w:val="0"/>
      <w:lvlJc w:val="left"/>
      <w:pPr>
        <w:tabs>
          <w:tab w:val="num" w:pos="4320"/>
        </w:tabs>
        <w:ind w:left="4320" w:hanging="360"/>
      </w:pPr>
      <w:rPr>
        <w:rFonts w:hint="default" w:ascii="Symbol" w:hAnsi="Symbol"/>
      </w:rPr>
    </w:lvl>
    <w:lvl w:ilvl="6" w:tplc="3C4EEC94" w:tentative="1">
      <w:start w:val="1"/>
      <w:numFmt w:val="bullet"/>
      <w:lvlText w:val=""/>
      <w:lvlPicBulletId w:val="0"/>
      <w:lvlJc w:val="left"/>
      <w:pPr>
        <w:tabs>
          <w:tab w:val="num" w:pos="5040"/>
        </w:tabs>
        <w:ind w:left="5040" w:hanging="360"/>
      </w:pPr>
      <w:rPr>
        <w:rFonts w:hint="default" w:ascii="Symbol" w:hAnsi="Symbol"/>
      </w:rPr>
    </w:lvl>
    <w:lvl w:ilvl="7" w:tplc="8050E01E" w:tentative="1">
      <w:start w:val="1"/>
      <w:numFmt w:val="bullet"/>
      <w:lvlText w:val=""/>
      <w:lvlPicBulletId w:val="0"/>
      <w:lvlJc w:val="left"/>
      <w:pPr>
        <w:tabs>
          <w:tab w:val="num" w:pos="5760"/>
        </w:tabs>
        <w:ind w:left="5760" w:hanging="360"/>
      </w:pPr>
      <w:rPr>
        <w:rFonts w:hint="default" w:ascii="Symbol" w:hAnsi="Symbol"/>
      </w:rPr>
    </w:lvl>
    <w:lvl w:ilvl="8" w:tplc="A03A8234" w:tentative="1">
      <w:start w:val="1"/>
      <w:numFmt w:val="bullet"/>
      <w:lvlText w:val=""/>
      <w:lvlPicBulletId w:val="0"/>
      <w:lvlJc w:val="left"/>
      <w:pPr>
        <w:tabs>
          <w:tab w:val="num" w:pos="6480"/>
        </w:tabs>
        <w:ind w:left="6480" w:hanging="360"/>
      </w:pPr>
      <w:rPr>
        <w:rFonts w:hint="default" w:ascii="Symbol" w:hAnsi="Symbol"/>
      </w:rPr>
    </w:lvl>
  </w:abstractNum>
  <w:abstractNum w:abstractNumId="11"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5"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3769EB"/>
    <w:multiLevelType w:val="hybridMultilevel"/>
    <w:tmpl w:val="68A4E4B2"/>
    <w:lvl w:ilvl="0" w:tplc="3B5A7492">
      <w:start w:val="1"/>
      <w:numFmt w:val="bullet"/>
      <w:lvlText w:val=""/>
      <w:lvlPicBulletId w:val="0"/>
      <w:lvlJc w:val="left"/>
      <w:pPr>
        <w:tabs>
          <w:tab w:val="num" w:pos="720"/>
        </w:tabs>
        <w:ind w:left="720" w:hanging="360"/>
      </w:pPr>
      <w:rPr>
        <w:rFonts w:hint="default" w:ascii="Symbol" w:hAnsi="Symbol"/>
      </w:rPr>
    </w:lvl>
    <w:lvl w:ilvl="1" w:tplc="7F008C30" w:tentative="1">
      <w:start w:val="1"/>
      <w:numFmt w:val="bullet"/>
      <w:lvlText w:val=""/>
      <w:lvlPicBulletId w:val="0"/>
      <w:lvlJc w:val="left"/>
      <w:pPr>
        <w:tabs>
          <w:tab w:val="num" w:pos="1440"/>
        </w:tabs>
        <w:ind w:left="1440" w:hanging="360"/>
      </w:pPr>
      <w:rPr>
        <w:rFonts w:hint="default" w:ascii="Symbol" w:hAnsi="Symbol"/>
      </w:rPr>
    </w:lvl>
    <w:lvl w:ilvl="2" w:tplc="710E86CE" w:tentative="1">
      <w:start w:val="1"/>
      <w:numFmt w:val="bullet"/>
      <w:lvlText w:val=""/>
      <w:lvlPicBulletId w:val="0"/>
      <w:lvlJc w:val="left"/>
      <w:pPr>
        <w:tabs>
          <w:tab w:val="num" w:pos="2160"/>
        </w:tabs>
        <w:ind w:left="2160" w:hanging="360"/>
      </w:pPr>
      <w:rPr>
        <w:rFonts w:hint="default" w:ascii="Symbol" w:hAnsi="Symbol"/>
      </w:rPr>
    </w:lvl>
    <w:lvl w:ilvl="3" w:tplc="067AE8F2" w:tentative="1">
      <w:start w:val="1"/>
      <w:numFmt w:val="bullet"/>
      <w:lvlText w:val=""/>
      <w:lvlPicBulletId w:val="0"/>
      <w:lvlJc w:val="left"/>
      <w:pPr>
        <w:tabs>
          <w:tab w:val="num" w:pos="2880"/>
        </w:tabs>
        <w:ind w:left="2880" w:hanging="360"/>
      </w:pPr>
      <w:rPr>
        <w:rFonts w:hint="default" w:ascii="Symbol" w:hAnsi="Symbol"/>
      </w:rPr>
    </w:lvl>
    <w:lvl w:ilvl="4" w:tplc="405804D6" w:tentative="1">
      <w:start w:val="1"/>
      <w:numFmt w:val="bullet"/>
      <w:lvlText w:val=""/>
      <w:lvlPicBulletId w:val="0"/>
      <w:lvlJc w:val="left"/>
      <w:pPr>
        <w:tabs>
          <w:tab w:val="num" w:pos="3600"/>
        </w:tabs>
        <w:ind w:left="3600" w:hanging="360"/>
      </w:pPr>
      <w:rPr>
        <w:rFonts w:hint="default" w:ascii="Symbol" w:hAnsi="Symbol"/>
      </w:rPr>
    </w:lvl>
    <w:lvl w:ilvl="5" w:tplc="EA043186" w:tentative="1">
      <w:start w:val="1"/>
      <w:numFmt w:val="bullet"/>
      <w:lvlText w:val=""/>
      <w:lvlPicBulletId w:val="0"/>
      <w:lvlJc w:val="left"/>
      <w:pPr>
        <w:tabs>
          <w:tab w:val="num" w:pos="4320"/>
        </w:tabs>
        <w:ind w:left="4320" w:hanging="360"/>
      </w:pPr>
      <w:rPr>
        <w:rFonts w:hint="default" w:ascii="Symbol" w:hAnsi="Symbol"/>
      </w:rPr>
    </w:lvl>
    <w:lvl w:ilvl="6" w:tplc="3A0C3F12" w:tentative="1">
      <w:start w:val="1"/>
      <w:numFmt w:val="bullet"/>
      <w:lvlText w:val=""/>
      <w:lvlPicBulletId w:val="0"/>
      <w:lvlJc w:val="left"/>
      <w:pPr>
        <w:tabs>
          <w:tab w:val="num" w:pos="5040"/>
        </w:tabs>
        <w:ind w:left="5040" w:hanging="360"/>
      </w:pPr>
      <w:rPr>
        <w:rFonts w:hint="default" w:ascii="Symbol" w:hAnsi="Symbol"/>
      </w:rPr>
    </w:lvl>
    <w:lvl w:ilvl="7" w:tplc="ED4C44A4" w:tentative="1">
      <w:start w:val="1"/>
      <w:numFmt w:val="bullet"/>
      <w:lvlText w:val=""/>
      <w:lvlPicBulletId w:val="0"/>
      <w:lvlJc w:val="left"/>
      <w:pPr>
        <w:tabs>
          <w:tab w:val="num" w:pos="5760"/>
        </w:tabs>
        <w:ind w:left="5760" w:hanging="360"/>
      </w:pPr>
      <w:rPr>
        <w:rFonts w:hint="default" w:ascii="Symbol" w:hAnsi="Symbol"/>
      </w:rPr>
    </w:lvl>
    <w:lvl w:ilvl="8" w:tplc="A370975C" w:tentative="1">
      <w:start w:val="1"/>
      <w:numFmt w:val="bullet"/>
      <w:lvlText w:val=""/>
      <w:lvlPicBulletId w:val="0"/>
      <w:lvlJc w:val="left"/>
      <w:pPr>
        <w:tabs>
          <w:tab w:val="num" w:pos="6480"/>
        </w:tabs>
        <w:ind w:left="6480" w:hanging="360"/>
      </w:pPr>
      <w:rPr>
        <w:rFonts w:hint="default" w:ascii="Symbol" w:hAnsi="Symbol"/>
      </w:rPr>
    </w:lvl>
  </w:abstractNum>
  <w:abstractNum w:abstractNumId="29"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860971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637470">
    <w:abstractNumId w:val="27"/>
  </w:num>
  <w:num w:numId="3" w16cid:durableId="1489588790">
    <w:abstractNumId w:val="12"/>
  </w:num>
  <w:num w:numId="4" w16cid:durableId="743915451">
    <w:abstractNumId w:val="18"/>
  </w:num>
  <w:num w:numId="5" w16cid:durableId="194778411">
    <w:abstractNumId w:val="9"/>
  </w:num>
  <w:num w:numId="6" w16cid:durableId="434447403">
    <w:abstractNumId w:val="26"/>
  </w:num>
  <w:num w:numId="7" w16cid:durableId="343241961">
    <w:abstractNumId w:val="17"/>
  </w:num>
  <w:num w:numId="8" w16cid:durableId="645014244">
    <w:abstractNumId w:val="16"/>
  </w:num>
  <w:num w:numId="9" w16cid:durableId="733893635">
    <w:abstractNumId w:val="20"/>
  </w:num>
  <w:num w:numId="10" w16cid:durableId="2082754055">
    <w:abstractNumId w:val="15"/>
  </w:num>
  <w:num w:numId="11" w16cid:durableId="1168908448">
    <w:abstractNumId w:val="8"/>
  </w:num>
  <w:num w:numId="12" w16cid:durableId="2101683235">
    <w:abstractNumId w:val="11"/>
  </w:num>
  <w:num w:numId="13" w16cid:durableId="1655792551">
    <w:abstractNumId w:val="24"/>
  </w:num>
  <w:num w:numId="14" w16cid:durableId="1653943574">
    <w:abstractNumId w:val="29"/>
  </w:num>
  <w:num w:numId="15" w16cid:durableId="496387353">
    <w:abstractNumId w:val="19"/>
  </w:num>
  <w:num w:numId="16" w16cid:durableId="1860773526">
    <w:abstractNumId w:val="1"/>
  </w:num>
  <w:num w:numId="17" w16cid:durableId="630357154">
    <w:abstractNumId w:val="25"/>
  </w:num>
  <w:num w:numId="18" w16cid:durableId="1305160982">
    <w:abstractNumId w:val="30"/>
  </w:num>
  <w:num w:numId="19" w16cid:durableId="166945316">
    <w:abstractNumId w:val="3"/>
  </w:num>
  <w:num w:numId="20" w16cid:durableId="1596329439">
    <w:abstractNumId w:val="22"/>
  </w:num>
  <w:num w:numId="21" w16cid:durableId="1346251427">
    <w:abstractNumId w:val="23"/>
  </w:num>
  <w:num w:numId="22" w16cid:durableId="1221210065">
    <w:abstractNumId w:val="6"/>
  </w:num>
  <w:num w:numId="23" w16cid:durableId="670177821">
    <w:abstractNumId w:val="21"/>
  </w:num>
  <w:num w:numId="24" w16cid:durableId="2044212662">
    <w:abstractNumId w:val="14"/>
  </w:num>
  <w:num w:numId="25" w16cid:durableId="772938984">
    <w:abstractNumId w:val="4"/>
  </w:num>
  <w:num w:numId="26" w16cid:durableId="2105298977">
    <w:abstractNumId w:val="5"/>
  </w:num>
  <w:num w:numId="27" w16cid:durableId="946229528">
    <w:abstractNumId w:val="0"/>
  </w:num>
  <w:num w:numId="28" w16cid:durableId="1176119376">
    <w:abstractNumId w:val="28"/>
  </w:num>
  <w:num w:numId="29" w16cid:durableId="345331567">
    <w:abstractNumId w:val="10"/>
  </w:num>
  <w:num w:numId="30" w16cid:durableId="953826323">
    <w:abstractNumId w:val="7"/>
  </w:num>
  <w:num w:numId="31" w16cid:durableId="16326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16D29"/>
    <w:rsid w:val="00030014"/>
    <w:rsid w:val="00030C5A"/>
    <w:rsid w:val="00032AE2"/>
    <w:rsid w:val="000A3304"/>
    <w:rsid w:val="000A7CAD"/>
    <w:rsid w:val="000C4D72"/>
    <w:rsid w:val="000F6C3F"/>
    <w:rsid w:val="00132DD8"/>
    <w:rsid w:val="00134FB8"/>
    <w:rsid w:val="00162C7C"/>
    <w:rsid w:val="00182D77"/>
    <w:rsid w:val="001C0B43"/>
    <w:rsid w:val="001D1444"/>
    <w:rsid w:val="001F3514"/>
    <w:rsid w:val="00233984"/>
    <w:rsid w:val="002423FF"/>
    <w:rsid w:val="00250F8E"/>
    <w:rsid w:val="00276525"/>
    <w:rsid w:val="00285C63"/>
    <w:rsid w:val="00291D63"/>
    <w:rsid w:val="002C1EAC"/>
    <w:rsid w:val="002D275E"/>
    <w:rsid w:val="002D27E6"/>
    <w:rsid w:val="003441DD"/>
    <w:rsid w:val="00367762"/>
    <w:rsid w:val="0037488C"/>
    <w:rsid w:val="003C16FF"/>
    <w:rsid w:val="003D13EC"/>
    <w:rsid w:val="00403D96"/>
    <w:rsid w:val="00467D9D"/>
    <w:rsid w:val="004B10DB"/>
    <w:rsid w:val="004C4FAF"/>
    <w:rsid w:val="004E03FB"/>
    <w:rsid w:val="004F3F08"/>
    <w:rsid w:val="00516490"/>
    <w:rsid w:val="005248A4"/>
    <w:rsid w:val="00536144"/>
    <w:rsid w:val="0055064D"/>
    <w:rsid w:val="005D3595"/>
    <w:rsid w:val="00611EB9"/>
    <w:rsid w:val="00612469"/>
    <w:rsid w:val="00617ADA"/>
    <w:rsid w:val="00624146"/>
    <w:rsid w:val="006279B0"/>
    <w:rsid w:val="006B08DF"/>
    <w:rsid w:val="006B4332"/>
    <w:rsid w:val="006C06AD"/>
    <w:rsid w:val="006F55A3"/>
    <w:rsid w:val="007117B3"/>
    <w:rsid w:val="00763FD3"/>
    <w:rsid w:val="00764D45"/>
    <w:rsid w:val="007E413D"/>
    <w:rsid w:val="007E6542"/>
    <w:rsid w:val="008276F3"/>
    <w:rsid w:val="00853A2D"/>
    <w:rsid w:val="00857167"/>
    <w:rsid w:val="00884B7D"/>
    <w:rsid w:val="008E08F1"/>
    <w:rsid w:val="009248D3"/>
    <w:rsid w:val="009750CD"/>
    <w:rsid w:val="009843CB"/>
    <w:rsid w:val="00986C6F"/>
    <w:rsid w:val="009A443E"/>
    <w:rsid w:val="009F0523"/>
    <w:rsid w:val="00A0611E"/>
    <w:rsid w:val="00A13E50"/>
    <w:rsid w:val="00A1516C"/>
    <w:rsid w:val="00A21F30"/>
    <w:rsid w:val="00A259B2"/>
    <w:rsid w:val="00A25E05"/>
    <w:rsid w:val="00A949C0"/>
    <w:rsid w:val="00AA0C9E"/>
    <w:rsid w:val="00AC71EF"/>
    <w:rsid w:val="00AF6F1D"/>
    <w:rsid w:val="00B217DC"/>
    <w:rsid w:val="00B34F9F"/>
    <w:rsid w:val="00B40CAE"/>
    <w:rsid w:val="00B61BC4"/>
    <w:rsid w:val="00B77D0D"/>
    <w:rsid w:val="00B82763"/>
    <w:rsid w:val="00BA5E80"/>
    <w:rsid w:val="00BD4B4C"/>
    <w:rsid w:val="00BF531A"/>
    <w:rsid w:val="00C47362"/>
    <w:rsid w:val="00C8382D"/>
    <w:rsid w:val="00C97ACD"/>
    <w:rsid w:val="00D629E0"/>
    <w:rsid w:val="00D70A82"/>
    <w:rsid w:val="00D91A91"/>
    <w:rsid w:val="00D9641D"/>
    <w:rsid w:val="00E01E50"/>
    <w:rsid w:val="00E0737F"/>
    <w:rsid w:val="00E53DD1"/>
    <w:rsid w:val="00E602C6"/>
    <w:rsid w:val="00E66F38"/>
    <w:rsid w:val="00E820E9"/>
    <w:rsid w:val="00E87C3B"/>
    <w:rsid w:val="00E92B44"/>
    <w:rsid w:val="00E9552B"/>
    <w:rsid w:val="00EB1C88"/>
    <w:rsid w:val="00EB76C6"/>
    <w:rsid w:val="00EE173C"/>
    <w:rsid w:val="00EE58D7"/>
    <w:rsid w:val="00EE796A"/>
    <w:rsid w:val="00EF4FFE"/>
    <w:rsid w:val="00F4400A"/>
    <w:rsid w:val="00F6298B"/>
    <w:rsid w:val="00F74502"/>
    <w:rsid w:val="00F85D2D"/>
    <w:rsid w:val="00F93275"/>
    <w:rsid w:val="00F94C13"/>
    <w:rsid w:val="00FA7D90"/>
    <w:rsid w:val="00FD1657"/>
    <w:rsid w:val="00FE6704"/>
    <w:rsid w:val="00FF7BD6"/>
    <w:rsid w:val="1A773DAB"/>
    <w:rsid w:val="1BFA7D27"/>
    <w:rsid w:val="36921DCD"/>
    <w:rsid w:val="382DE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23">
      <w:bodyDiv w:val="1"/>
      <w:marLeft w:val="0"/>
      <w:marRight w:val="0"/>
      <w:marTop w:val="0"/>
      <w:marBottom w:val="0"/>
      <w:divBdr>
        <w:top w:val="none" w:sz="0" w:space="0" w:color="auto"/>
        <w:left w:val="none" w:sz="0" w:space="0" w:color="auto"/>
        <w:bottom w:val="none" w:sz="0" w:space="0" w:color="auto"/>
        <w:right w:val="none" w:sz="0" w:space="0" w:color="auto"/>
      </w:divBdr>
      <w:divsChild>
        <w:div w:id="91435385">
          <w:marLeft w:val="547"/>
          <w:marRight w:val="0"/>
          <w:marTop w:val="0"/>
          <w:marBottom w:val="0"/>
          <w:divBdr>
            <w:top w:val="none" w:sz="0" w:space="0" w:color="auto"/>
            <w:left w:val="none" w:sz="0" w:space="0" w:color="auto"/>
            <w:bottom w:val="none" w:sz="0" w:space="0" w:color="auto"/>
            <w:right w:val="none" w:sz="0" w:space="0" w:color="auto"/>
          </w:divBdr>
        </w:div>
        <w:div w:id="1752000553">
          <w:marLeft w:val="547"/>
          <w:marRight w:val="0"/>
          <w:marTop w:val="0"/>
          <w:marBottom w:val="0"/>
          <w:divBdr>
            <w:top w:val="none" w:sz="0" w:space="0" w:color="auto"/>
            <w:left w:val="none" w:sz="0" w:space="0" w:color="auto"/>
            <w:bottom w:val="none" w:sz="0" w:space="0" w:color="auto"/>
            <w:right w:val="none" w:sz="0" w:space="0" w:color="auto"/>
          </w:divBdr>
        </w:div>
      </w:divsChild>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213663721">
      <w:bodyDiv w:val="1"/>
      <w:marLeft w:val="0"/>
      <w:marRight w:val="0"/>
      <w:marTop w:val="0"/>
      <w:marBottom w:val="0"/>
      <w:divBdr>
        <w:top w:val="none" w:sz="0" w:space="0" w:color="auto"/>
        <w:left w:val="none" w:sz="0" w:space="0" w:color="auto"/>
        <w:bottom w:val="none" w:sz="0" w:space="0" w:color="auto"/>
        <w:right w:val="none" w:sz="0" w:space="0" w:color="auto"/>
      </w:divBdr>
    </w:div>
    <w:div w:id="397746474">
      <w:bodyDiv w:val="1"/>
      <w:marLeft w:val="0"/>
      <w:marRight w:val="0"/>
      <w:marTop w:val="0"/>
      <w:marBottom w:val="0"/>
      <w:divBdr>
        <w:top w:val="none" w:sz="0" w:space="0" w:color="auto"/>
        <w:left w:val="none" w:sz="0" w:space="0" w:color="auto"/>
        <w:bottom w:val="none" w:sz="0" w:space="0" w:color="auto"/>
        <w:right w:val="none" w:sz="0" w:space="0" w:color="auto"/>
      </w:divBdr>
    </w:div>
    <w:div w:id="719327029">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475441046">
      <w:bodyDiv w:val="1"/>
      <w:marLeft w:val="0"/>
      <w:marRight w:val="0"/>
      <w:marTop w:val="0"/>
      <w:marBottom w:val="0"/>
      <w:divBdr>
        <w:top w:val="none" w:sz="0" w:space="0" w:color="auto"/>
        <w:left w:val="none" w:sz="0" w:space="0" w:color="auto"/>
        <w:bottom w:val="none" w:sz="0" w:space="0" w:color="auto"/>
        <w:right w:val="none" w:sz="0" w:space="0" w:color="auto"/>
      </w:divBdr>
      <w:divsChild>
        <w:div w:id="2007901639">
          <w:marLeft w:val="720"/>
          <w:marRight w:val="0"/>
          <w:marTop w:val="0"/>
          <w:marBottom w:val="0"/>
          <w:divBdr>
            <w:top w:val="none" w:sz="0" w:space="0" w:color="auto"/>
            <w:left w:val="none" w:sz="0" w:space="0" w:color="auto"/>
            <w:bottom w:val="none" w:sz="0" w:space="0" w:color="auto"/>
            <w:right w:val="none" w:sz="0" w:space="0" w:color="auto"/>
          </w:divBdr>
        </w:div>
      </w:divsChild>
    </w:div>
    <w:div w:id="1585456784">
      <w:bodyDiv w:val="1"/>
      <w:marLeft w:val="0"/>
      <w:marRight w:val="0"/>
      <w:marTop w:val="0"/>
      <w:marBottom w:val="0"/>
      <w:divBdr>
        <w:top w:val="none" w:sz="0" w:space="0" w:color="auto"/>
        <w:left w:val="none" w:sz="0" w:space="0" w:color="auto"/>
        <w:bottom w:val="none" w:sz="0" w:space="0" w:color="auto"/>
        <w:right w:val="none" w:sz="0" w:space="0" w:color="auto"/>
      </w:divBdr>
      <w:divsChild>
        <w:div w:id="1645889081">
          <w:marLeft w:val="547"/>
          <w:marRight w:val="0"/>
          <w:marTop w:val="0"/>
          <w:marBottom w:val="0"/>
          <w:divBdr>
            <w:top w:val="none" w:sz="0" w:space="0" w:color="auto"/>
            <w:left w:val="none" w:sz="0" w:space="0" w:color="auto"/>
            <w:bottom w:val="none" w:sz="0" w:space="0" w:color="auto"/>
            <w:right w:val="none" w:sz="0" w:space="0" w:color="auto"/>
          </w:divBdr>
        </w:div>
        <w:div w:id="970869284">
          <w:marLeft w:val="547"/>
          <w:marRight w:val="0"/>
          <w:marTop w:val="0"/>
          <w:marBottom w:val="0"/>
          <w:divBdr>
            <w:top w:val="none" w:sz="0" w:space="0" w:color="auto"/>
            <w:left w:val="none" w:sz="0" w:space="0" w:color="auto"/>
            <w:bottom w:val="none" w:sz="0" w:space="0" w:color="auto"/>
            <w:right w:val="none" w:sz="0" w:space="0" w:color="auto"/>
          </w:divBdr>
        </w:div>
      </w:divsChild>
    </w:div>
    <w:div w:id="1734424001">
      <w:bodyDiv w:val="1"/>
      <w:marLeft w:val="0"/>
      <w:marRight w:val="0"/>
      <w:marTop w:val="0"/>
      <w:marBottom w:val="0"/>
      <w:divBdr>
        <w:top w:val="none" w:sz="0" w:space="0" w:color="auto"/>
        <w:left w:val="none" w:sz="0" w:space="0" w:color="auto"/>
        <w:bottom w:val="none" w:sz="0" w:space="0" w:color="auto"/>
        <w:right w:val="none" w:sz="0" w:space="0" w:color="auto"/>
      </w:divBdr>
      <w:divsChild>
        <w:div w:id="112944036">
          <w:marLeft w:val="547"/>
          <w:marRight w:val="0"/>
          <w:marTop w:val="0"/>
          <w:marBottom w:val="0"/>
          <w:divBdr>
            <w:top w:val="none" w:sz="0" w:space="0" w:color="auto"/>
            <w:left w:val="none" w:sz="0" w:space="0" w:color="auto"/>
            <w:bottom w:val="none" w:sz="0" w:space="0" w:color="auto"/>
            <w:right w:val="none" w:sz="0" w:space="0" w:color="auto"/>
          </w:divBdr>
        </w:div>
        <w:div w:id="1920557896">
          <w:marLeft w:val="547"/>
          <w:marRight w:val="0"/>
          <w:marTop w:val="0"/>
          <w:marBottom w:val="0"/>
          <w:divBdr>
            <w:top w:val="none" w:sz="0" w:space="0" w:color="auto"/>
            <w:left w:val="none" w:sz="0" w:space="0" w:color="auto"/>
            <w:bottom w:val="none" w:sz="0" w:space="0" w:color="auto"/>
            <w:right w:val="none" w:sz="0" w:space="0" w:color="auto"/>
          </w:divBdr>
        </w:div>
      </w:divsChild>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d4cc3cf74a594c53" /><Relationship Type="http://schemas.openxmlformats.org/officeDocument/2006/relationships/image" Target="/media/image4.jpg" Id="R5efd468044da4c64"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2023-01-25T08:22:00.0000000Z</dcterms:created>
  <dcterms:modified xsi:type="dcterms:W3CDTF">2024-01-31T14:23:00.6844076Z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