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1A69CE20" w:rsidR="00A25E05" w:rsidRPr="00AB6CCE" w:rsidRDefault="006A37E5" w:rsidP="00E92B44">
      <w:pPr>
        <w:pStyle w:val="Textkrper"/>
        <w:tabs>
          <w:tab w:val="left" w:pos="567"/>
          <w:tab w:val="left" w:pos="10773"/>
        </w:tabs>
        <w:ind w:left="-142"/>
        <w:jc w:val="center"/>
        <w:rPr>
          <w:rFonts w:ascii="Helvetica neue" w:hAnsi="Helvetica neue" w:cstheme="minorHAnsi"/>
          <w:b/>
          <w:bCs/>
          <w:color w:val="AED738"/>
          <w:sz w:val="40"/>
          <w:szCs w:val="36"/>
          <w:lang w:val="hr-HR"/>
        </w:rPr>
      </w:pPr>
      <w:r w:rsidRPr="00AB6CCE">
        <w:rPr>
          <w:rFonts w:ascii="Helvetica neue" w:hAnsi="Helvetica neue" w:cstheme="minorHAnsi"/>
          <w:b/>
          <w:bCs/>
          <w:color w:val="AED738"/>
          <w:sz w:val="40"/>
          <w:szCs w:val="36"/>
          <w:lang w:val="hr-HR"/>
        </w:rPr>
        <w:t>Sažetak modula</w:t>
      </w:r>
      <w:r w:rsidR="00A25E05" w:rsidRPr="00AB6CCE">
        <w:rPr>
          <w:rFonts w:ascii="Helvetica neue" w:hAnsi="Helvetica neue" w:cstheme="minorHAnsi"/>
          <w:b/>
          <w:bCs/>
          <w:color w:val="AED738"/>
          <w:sz w:val="40"/>
          <w:szCs w:val="36"/>
          <w:lang w:val="hr-HR"/>
        </w:rPr>
        <w:t>:</w:t>
      </w:r>
    </w:p>
    <w:p w14:paraId="765BDD30" w14:textId="554F5C1A" w:rsidR="00367762" w:rsidRPr="00AB6CCE" w:rsidRDefault="00367762" w:rsidP="006A37E5">
      <w:pPr>
        <w:ind w:left="-567" w:right="-568"/>
        <w:jc w:val="center"/>
        <w:rPr>
          <w:rFonts w:ascii="Helvetica neue" w:hAnsi="Helvetica neue" w:cstheme="minorHAnsi"/>
          <w:b/>
          <w:bCs/>
          <w:color w:val="AED738"/>
          <w:sz w:val="40"/>
          <w:szCs w:val="36"/>
          <w:lang w:val="hr-HR"/>
        </w:rPr>
      </w:pPr>
      <w:r w:rsidRPr="00AB6CCE">
        <w:rPr>
          <w:rFonts w:ascii="Helvetica neue" w:hAnsi="Helvetica neue" w:cstheme="minorHAnsi"/>
          <w:b/>
          <w:bCs/>
          <w:color w:val="AED738"/>
          <w:sz w:val="40"/>
          <w:szCs w:val="36"/>
          <w:lang w:val="hr-HR"/>
        </w:rPr>
        <w:t xml:space="preserve"> </w:t>
      </w:r>
      <w:r w:rsidR="006A37E5" w:rsidRPr="00AB6CCE">
        <w:rPr>
          <w:rFonts w:ascii="Helvetica neue" w:hAnsi="Helvetica neue" w:cstheme="minorHAnsi"/>
          <w:b/>
          <w:bCs/>
          <w:color w:val="AED738"/>
          <w:sz w:val="40"/>
          <w:szCs w:val="36"/>
          <w:lang w:val="hr-HR"/>
        </w:rPr>
        <w:t>Osobni razvoj i intrapoduzetništvo: rastuća samosvijest i svjesnost</w:t>
      </w:r>
    </w:p>
    <w:p w14:paraId="608D3745" w14:textId="77777777" w:rsidR="006A37E5" w:rsidRPr="00AB6CCE" w:rsidRDefault="006A37E5" w:rsidP="006A37E5">
      <w:pPr>
        <w:ind w:left="-567" w:right="-568"/>
        <w:jc w:val="center"/>
        <w:rPr>
          <w:rFonts w:ascii="Helvetica neue" w:hAnsi="Helvetica neue" w:cstheme="majorHAnsi"/>
          <w:b/>
          <w:bCs/>
          <w:color w:val="4D94B7"/>
          <w:sz w:val="40"/>
          <w:szCs w:val="36"/>
          <w:lang w:val="hr-HR"/>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F03820" w:rsidRPr="00AB6CCE" w14:paraId="668CA9D6" w14:textId="77777777" w:rsidTr="00F03820">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727B59D1" w14:textId="0340A3FB" w:rsidR="00367762" w:rsidRPr="00AB6CCE" w:rsidRDefault="006A37E5" w:rsidP="00E92B44">
            <w:pPr>
              <w:rPr>
                <w:rFonts w:ascii="Helvetica neue" w:hAnsi="Helvetica neue" w:cstheme="minorHAnsi"/>
                <w:b/>
                <w:bCs/>
                <w:color w:val="FFFFFF" w:themeColor="background1"/>
                <w:lang w:val="hr-HR"/>
              </w:rPr>
            </w:pPr>
            <w:r w:rsidRPr="00AB6CCE">
              <w:rPr>
                <w:rFonts w:ascii="Helvetica neue" w:hAnsi="Helvetica neue" w:cstheme="minorHAnsi"/>
                <w:b/>
                <w:bCs/>
                <w:color w:val="FFFFFF" w:themeColor="background1"/>
                <w:lang w:val="hr-HR" w:eastAsia="en-GB"/>
              </w:rPr>
              <w:t>Ključne riječi</w:t>
            </w:r>
          </w:p>
        </w:tc>
        <w:tc>
          <w:tcPr>
            <w:tcW w:w="7824" w:type="dxa"/>
            <w:shd w:val="clear" w:color="auto" w:fill="FFFFFF" w:themeFill="background1"/>
          </w:tcPr>
          <w:p w14:paraId="01319779" w14:textId="0C50986E" w:rsidR="00367762" w:rsidRPr="00AB6CCE" w:rsidRDefault="006A37E5" w:rsidP="006A37E5">
            <w:pPr>
              <w:rPr>
                <w:rFonts w:ascii="Helvetica neue" w:hAnsi="Helvetica neue" w:cstheme="minorHAnsi"/>
                <w:lang w:val="hr-HR"/>
              </w:rPr>
            </w:pPr>
            <w:r w:rsidRPr="00AB6CCE">
              <w:rPr>
                <w:rFonts w:ascii="Helvetica neue" w:hAnsi="Helvetica neue" w:cstheme="minorHAnsi"/>
                <w:lang w:val="hr-HR"/>
              </w:rPr>
              <w:t>Svjesnost</w:t>
            </w:r>
            <w:r w:rsidR="004418BB" w:rsidRPr="00AB6CCE">
              <w:rPr>
                <w:rFonts w:ascii="Helvetica neue" w:hAnsi="Helvetica neue" w:cstheme="minorHAnsi"/>
                <w:lang w:val="hr-HR"/>
              </w:rPr>
              <w:t xml:space="preserve">, </w:t>
            </w:r>
            <w:r w:rsidRPr="00AB6CCE">
              <w:rPr>
                <w:rFonts w:ascii="Helvetica neue" w:hAnsi="Helvetica neue" w:cstheme="minorHAnsi"/>
                <w:lang w:val="hr-HR"/>
              </w:rPr>
              <w:t>Samosvijest</w:t>
            </w:r>
            <w:r w:rsidR="004418BB" w:rsidRPr="00AB6CCE">
              <w:rPr>
                <w:rFonts w:ascii="Helvetica neue" w:hAnsi="Helvetica neue" w:cstheme="minorHAnsi"/>
                <w:lang w:val="hr-HR"/>
              </w:rPr>
              <w:t xml:space="preserve">, </w:t>
            </w:r>
            <w:r w:rsidRPr="00AB6CCE">
              <w:rPr>
                <w:rFonts w:ascii="Helvetica neue" w:hAnsi="Helvetica neue" w:cstheme="minorHAnsi"/>
                <w:lang w:val="hr-HR"/>
              </w:rPr>
              <w:t>Poduzetničko ponašanje</w:t>
            </w:r>
            <w:r w:rsidR="004418BB" w:rsidRPr="00AB6CCE">
              <w:rPr>
                <w:rFonts w:ascii="Helvetica neue" w:hAnsi="Helvetica neue" w:cstheme="minorHAnsi"/>
                <w:lang w:val="hr-HR"/>
              </w:rPr>
              <w:t xml:space="preserve">, </w:t>
            </w:r>
            <w:r w:rsidRPr="00AB6CCE">
              <w:rPr>
                <w:rFonts w:ascii="Helvetica neue" w:hAnsi="Helvetica neue" w:cstheme="minorHAnsi"/>
                <w:lang w:val="hr-HR"/>
              </w:rPr>
              <w:t>Intrapoduzetničke karakteristike</w:t>
            </w:r>
            <w:r w:rsidR="004418BB" w:rsidRPr="00AB6CCE">
              <w:rPr>
                <w:rFonts w:ascii="Helvetica neue" w:hAnsi="Helvetica neue" w:cstheme="minorHAnsi"/>
                <w:lang w:val="hr-HR"/>
              </w:rPr>
              <w:t xml:space="preserve">, </w:t>
            </w:r>
            <w:r w:rsidRPr="00AB6CCE">
              <w:rPr>
                <w:rFonts w:ascii="Helvetica neue" w:hAnsi="Helvetica neue" w:cstheme="minorHAnsi"/>
                <w:lang w:val="hr-HR"/>
              </w:rPr>
              <w:t>Snage</w:t>
            </w:r>
            <w:r w:rsidR="004418BB" w:rsidRPr="00AB6CCE">
              <w:rPr>
                <w:rFonts w:ascii="Helvetica neue" w:hAnsi="Helvetica neue" w:cstheme="minorHAnsi"/>
                <w:lang w:val="hr-HR"/>
              </w:rPr>
              <w:t xml:space="preserve">, </w:t>
            </w:r>
            <w:r w:rsidRPr="00AB6CCE">
              <w:rPr>
                <w:rFonts w:ascii="Helvetica neue" w:hAnsi="Helvetica neue" w:cstheme="minorHAnsi"/>
                <w:lang w:val="hr-HR"/>
              </w:rPr>
              <w:t>Slabosti</w:t>
            </w:r>
            <w:r w:rsidR="004418BB" w:rsidRPr="00AB6CCE">
              <w:rPr>
                <w:rFonts w:ascii="Helvetica neue" w:hAnsi="Helvetica neue" w:cstheme="minorHAnsi"/>
                <w:lang w:val="hr-HR"/>
              </w:rPr>
              <w:t xml:space="preserve">, </w:t>
            </w:r>
            <w:r w:rsidRPr="00AB6CCE">
              <w:rPr>
                <w:rFonts w:ascii="Helvetica neue" w:hAnsi="Helvetica neue" w:cstheme="minorHAnsi"/>
                <w:lang w:val="hr-HR"/>
              </w:rPr>
              <w:t>Psihološko zdravlje</w:t>
            </w:r>
            <w:r w:rsidR="004418BB" w:rsidRPr="00AB6CCE">
              <w:rPr>
                <w:rFonts w:ascii="Helvetica neue" w:hAnsi="Helvetica neue" w:cstheme="minorHAnsi"/>
                <w:lang w:val="hr-HR"/>
              </w:rPr>
              <w:t xml:space="preserve">, </w:t>
            </w:r>
            <w:r w:rsidRPr="00AB6CCE">
              <w:rPr>
                <w:rFonts w:ascii="Helvetica neue" w:hAnsi="Helvetica neue" w:cstheme="minorHAnsi"/>
                <w:lang w:val="hr-HR"/>
              </w:rPr>
              <w:t>Otpornost</w:t>
            </w:r>
          </w:p>
        </w:tc>
      </w:tr>
      <w:tr w:rsidR="00F03820" w:rsidRPr="00AB6CCE" w14:paraId="3FBCA023"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47DE11DF" w:rsidR="00367762" w:rsidRPr="00AB6CCE" w:rsidRDefault="006A37E5" w:rsidP="00E92B44">
            <w:pPr>
              <w:rPr>
                <w:rFonts w:ascii="Helvetica neue" w:hAnsi="Helvetica neue" w:cstheme="minorHAnsi"/>
                <w:b/>
                <w:bCs/>
                <w:color w:val="FFFFFF" w:themeColor="background1"/>
                <w:lang w:val="hr-HR" w:eastAsia="en-GB"/>
              </w:rPr>
            </w:pPr>
            <w:r w:rsidRPr="00AB6CCE">
              <w:rPr>
                <w:rFonts w:ascii="Helvetica neue" w:hAnsi="Helvetica neue" w:cstheme="minorHAnsi"/>
                <w:b/>
                <w:bCs/>
                <w:color w:val="FFFFFF" w:themeColor="background1"/>
                <w:lang w:val="hr-HR" w:eastAsia="en-GB"/>
              </w:rPr>
              <w:t>Jezik</w:t>
            </w:r>
          </w:p>
        </w:tc>
        <w:tc>
          <w:tcPr>
            <w:tcW w:w="7824" w:type="dxa"/>
            <w:shd w:val="clear" w:color="auto" w:fill="FFFFFF" w:themeFill="background1"/>
          </w:tcPr>
          <w:p w14:paraId="1E29AC1D" w14:textId="6840CBC8" w:rsidR="00367762" w:rsidRPr="00AB6CCE" w:rsidRDefault="006A37E5" w:rsidP="00E92B44">
            <w:pPr>
              <w:rPr>
                <w:rFonts w:ascii="Helvetica neue" w:eastAsia="Calibri" w:hAnsi="Helvetica neue" w:cstheme="minorHAnsi"/>
                <w:lang w:val="hr-HR"/>
              </w:rPr>
            </w:pPr>
            <w:r w:rsidRPr="00AB6CCE">
              <w:rPr>
                <w:rFonts w:ascii="Helvetica neue" w:eastAsia="Calibri" w:hAnsi="Helvetica neue" w:cstheme="minorHAnsi"/>
                <w:lang w:val="hr-HR"/>
              </w:rPr>
              <w:t>Hrvatski</w:t>
            </w:r>
          </w:p>
        </w:tc>
      </w:tr>
      <w:tr w:rsidR="00F03820" w:rsidRPr="00AB6CCE" w14:paraId="43941CF3"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4F788B4F" w:rsidR="00367762" w:rsidRPr="00AB6CCE" w:rsidRDefault="006A37E5" w:rsidP="00E92B44">
            <w:pPr>
              <w:rPr>
                <w:rFonts w:ascii="Helvetica neue" w:hAnsi="Helvetica neue" w:cstheme="minorHAnsi"/>
                <w:b/>
                <w:bCs/>
                <w:color w:val="FFFFFF" w:themeColor="background1"/>
                <w:lang w:val="hr-HR"/>
              </w:rPr>
            </w:pPr>
            <w:r w:rsidRPr="00AB6CCE">
              <w:rPr>
                <w:rFonts w:ascii="Helvetica neue" w:hAnsi="Helvetica neue" w:cstheme="minorHAnsi"/>
                <w:b/>
                <w:bCs/>
                <w:color w:val="FFFFFF" w:themeColor="background1"/>
                <w:lang w:val="hr-HR" w:eastAsia="en-GB"/>
              </w:rPr>
              <w:t>Ciljevi/Ishodi učenja</w:t>
            </w:r>
          </w:p>
        </w:tc>
        <w:tc>
          <w:tcPr>
            <w:tcW w:w="7824" w:type="dxa"/>
            <w:shd w:val="clear" w:color="auto" w:fill="FFFFFF" w:themeFill="background1"/>
          </w:tcPr>
          <w:p w14:paraId="1DE4A2EF" w14:textId="77777777" w:rsidR="006A37E5" w:rsidRPr="00AB6CCE" w:rsidRDefault="006A37E5" w:rsidP="006A37E5">
            <w:pPr>
              <w:jc w:val="both"/>
              <w:rPr>
                <w:rFonts w:ascii="Helvetica neue" w:hAnsi="Helvetica neue" w:cstheme="minorHAnsi"/>
                <w:lang w:val="hr-HR"/>
              </w:rPr>
            </w:pPr>
            <w:r w:rsidRPr="00AB6CCE">
              <w:rPr>
                <w:rFonts w:ascii="Helvetica neue" w:hAnsi="Helvetica neue" w:cstheme="minorHAnsi"/>
                <w:lang w:val="hr-HR"/>
              </w:rPr>
              <w:t xml:space="preserve">Na kraju ovog modula moći ćete: </w:t>
            </w:r>
          </w:p>
          <w:p w14:paraId="2F4188BE" w14:textId="77777777" w:rsidR="000E279A" w:rsidRPr="00AB6CCE" w:rsidRDefault="0051395C" w:rsidP="006A37E5">
            <w:pPr>
              <w:pStyle w:val="Listenabsatz"/>
              <w:numPr>
                <w:ilvl w:val="0"/>
                <w:numId w:val="26"/>
              </w:numPr>
              <w:jc w:val="both"/>
              <w:rPr>
                <w:rFonts w:ascii="Helvetica neue" w:hAnsi="Helvetica neue" w:cstheme="minorHAnsi"/>
                <w:lang w:val="hr-HR"/>
              </w:rPr>
            </w:pPr>
            <w:r w:rsidRPr="00AB6CCE">
              <w:rPr>
                <w:rFonts w:ascii="Helvetica neue" w:hAnsi="Helvetica neue" w:cstheme="minorHAnsi"/>
                <w:lang w:val="hr-HR"/>
              </w:rPr>
              <w:t>Identificirati karakteristike intrapoduzetnika</w:t>
            </w:r>
          </w:p>
          <w:p w14:paraId="0027AB48" w14:textId="77777777" w:rsidR="000E279A" w:rsidRPr="00AB6CCE" w:rsidRDefault="0051395C" w:rsidP="006A37E5">
            <w:pPr>
              <w:pStyle w:val="Listenabsatz"/>
              <w:numPr>
                <w:ilvl w:val="0"/>
                <w:numId w:val="26"/>
              </w:numPr>
              <w:jc w:val="both"/>
              <w:rPr>
                <w:rFonts w:ascii="Helvetica neue" w:hAnsi="Helvetica neue" w:cstheme="minorHAnsi"/>
                <w:lang w:val="hr-HR"/>
              </w:rPr>
            </w:pPr>
            <w:r w:rsidRPr="00AB6CCE">
              <w:rPr>
                <w:rFonts w:ascii="Helvetica neue" w:hAnsi="Helvetica neue" w:cstheme="minorHAnsi"/>
                <w:lang w:val="hr-HR"/>
              </w:rPr>
              <w:t>Prepoznati dodanu vrijednost razmišljanja i djelovanja intrapoduzetnika</w:t>
            </w:r>
          </w:p>
          <w:p w14:paraId="0CE29CDC" w14:textId="77777777" w:rsidR="000E279A" w:rsidRPr="00AB6CCE" w:rsidRDefault="0051395C" w:rsidP="006A37E5">
            <w:pPr>
              <w:pStyle w:val="Listenabsatz"/>
              <w:numPr>
                <w:ilvl w:val="0"/>
                <w:numId w:val="26"/>
              </w:numPr>
              <w:jc w:val="both"/>
              <w:rPr>
                <w:rFonts w:ascii="Helvetica neue" w:hAnsi="Helvetica neue" w:cstheme="minorHAnsi"/>
                <w:lang w:val="hr-HR"/>
              </w:rPr>
            </w:pPr>
            <w:r w:rsidRPr="00AB6CCE">
              <w:rPr>
                <w:rFonts w:ascii="Helvetica neue" w:hAnsi="Helvetica neue" w:cstheme="minorHAnsi"/>
                <w:lang w:val="hr-HR"/>
              </w:rPr>
              <w:t>Upoznati značenje i najvažnije dimenzije svjesnosti i samosvijesti u kontekstu intrapoduzetničkog djelovanja</w:t>
            </w:r>
          </w:p>
          <w:p w14:paraId="4F13BF06" w14:textId="78254416" w:rsidR="00367762" w:rsidRPr="00AB6CCE" w:rsidRDefault="0051395C" w:rsidP="006A37E5">
            <w:pPr>
              <w:pStyle w:val="Listenabsatz"/>
              <w:numPr>
                <w:ilvl w:val="0"/>
                <w:numId w:val="26"/>
              </w:numPr>
              <w:jc w:val="both"/>
              <w:rPr>
                <w:rFonts w:ascii="Helvetica neue" w:hAnsi="Helvetica neue" w:cstheme="minorHAnsi"/>
                <w:lang w:val="hr-HR"/>
              </w:rPr>
            </w:pPr>
            <w:r w:rsidRPr="00AB6CCE">
              <w:rPr>
                <w:rFonts w:ascii="Helvetica neue" w:hAnsi="Helvetica neue" w:cstheme="minorHAnsi"/>
                <w:lang w:val="hr-HR"/>
              </w:rPr>
              <w:t>Uspješna praksa i korištenje, na temelju uvida u modul, za iskorištavanje samosvijesti i pažnje u svakodnevnom životu i radu</w:t>
            </w:r>
          </w:p>
        </w:tc>
      </w:tr>
      <w:tr w:rsidR="00F03820" w:rsidRPr="00AB6CCE" w14:paraId="71677245"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1211527C" w:rsidR="00367762" w:rsidRPr="00AB6CCE" w:rsidRDefault="00367762" w:rsidP="006A37E5">
            <w:pPr>
              <w:rPr>
                <w:rFonts w:ascii="Helvetica neue" w:hAnsi="Helvetica neue" w:cstheme="minorHAnsi"/>
                <w:b/>
                <w:bCs/>
                <w:color w:val="FFFFFF" w:themeColor="background1"/>
                <w:lang w:val="hr-HR" w:eastAsia="en-GB"/>
              </w:rPr>
            </w:pPr>
            <w:r w:rsidRPr="00AB6CCE">
              <w:rPr>
                <w:rFonts w:ascii="Helvetica neue" w:hAnsi="Helvetica neue" w:cstheme="minorHAnsi"/>
                <w:b/>
                <w:bCs/>
                <w:color w:val="FFFFFF" w:themeColor="background1"/>
                <w:lang w:val="hr-HR" w:eastAsia="en-GB"/>
              </w:rPr>
              <w:t xml:space="preserve">EQF </w:t>
            </w:r>
            <w:r w:rsidR="006A37E5" w:rsidRPr="00AB6CCE">
              <w:rPr>
                <w:rFonts w:ascii="Helvetica neue" w:hAnsi="Helvetica neue" w:cstheme="minorHAnsi"/>
                <w:b/>
                <w:bCs/>
                <w:color w:val="FFFFFF" w:themeColor="background1"/>
                <w:lang w:val="hr-HR" w:eastAsia="en-GB"/>
              </w:rPr>
              <w:t>razina</w:t>
            </w:r>
          </w:p>
        </w:tc>
        <w:tc>
          <w:tcPr>
            <w:tcW w:w="7824" w:type="dxa"/>
            <w:shd w:val="clear" w:color="auto" w:fill="FFFFFF" w:themeFill="background1"/>
          </w:tcPr>
          <w:p w14:paraId="18723BA9" w14:textId="4C59EEA7" w:rsidR="00367762" w:rsidRPr="00AB6CCE" w:rsidRDefault="006A37E5" w:rsidP="00E92B44">
            <w:pPr>
              <w:rPr>
                <w:rFonts w:ascii="Helvetica neue" w:eastAsia="Calibri" w:hAnsi="Helvetica neue" w:cstheme="minorHAnsi"/>
                <w:lang w:val="hr-HR"/>
              </w:rPr>
            </w:pPr>
            <w:r w:rsidRPr="00AB6CCE">
              <w:rPr>
                <w:rFonts w:ascii="Helvetica neue" w:eastAsia="Calibri" w:hAnsi="Helvetica neue" w:cstheme="minorHAnsi"/>
                <w:lang w:val="hr-HR"/>
              </w:rPr>
              <w:t>Razina</w:t>
            </w:r>
            <w:r w:rsidR="00E92B44" w:rsidRPr="00AB6CCE">
              <w:rPr>
                <w:rFonts w:ascii="Helvetica neue" w:eastAsia="Calibri" w:hAnsi="Helvetica neue" w:cstheme="minorHAnsi"/>
                <w:lang w:val="hr-HR"/>
              </w:rPr>
              <w:t xml:space="preserve"> </w:t>
            </w:r>
            <w:r w:rsidR="00A25E05" w:rsidRPr="00AB6CCE">
              <w:rPr>
                <w:rFonts w:ascii="Helvetica neue" w:eastAsia="Calibri" w:hAnsi="Helvetica neue" w:cstheme="minorHAnsi"/>
                <w:lang w:val="hr-HR"/>
              </w:rPr>
              <w:t>4</w:t>
            </w:r>
          </w:p>
        </w:tc>
      </w:tr>
      <w:tr w:rsidR="00F03820" w:rsidRPr="00AB6CCE" w14:paraId="5DCC76F6"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A35D952" w:rsidR="00367762" w:rsidRPr="00AB6CCE" w:rsidRDefault="006A37E5" w:rsidP="00E92B44">
            <w:pPr>
              <w:rPr>
                <w:rFonts w:ascii="Helvetica neue" w:hAnsi="Helvetica neue" w:cstheme="minorHAnsi"/>
                <w:b/>
                <w:bCs/>
                <w:color w:val="FFFFFF" w:themeColor="background1"/>
                <w:lang w:val="hr-HR" w:eastAsia="en-GB"/>
              </w:rPr>
            </w:pPr>
            <w:r w:rsidRPr="00AB6CCE">
              <w:rPr>
                <w:rFonts w:ascii="Helvetica neue" w:hAnsi="Helvetica neue" w:cstheme="minorHAnsi"/>
                <w:b/>
                <w:bCs/>
                <w:color w:val="FFFFFF" w:themeColor="background1"/>
                <w:lang w:val="hr-HR" w:eastAsia="en-GB"/>
              </w:rPr>
              <w:t>Opis</w:t>
            </w:r>
          </w:p>
        </w:tc>
        <w:tc>
          <w:tcPr>
            <w:tcW w:w="7824" w:type="dxa"/>
            <w:shd w:val="clear" w:color="auto" w:fill="FFFFFF" w:themeFill="background1"/>
          </w:tcPr>
          <w:p w14:paraId="6142E15C" w14:textId="101BA160" w:rsidR="00367762" w:rsidRPr="00AB6CCE" w:rsidRDefault="006A37E5" w:rsidP="006A37E5">
            <w:pPr>
              <w:jc w:val="both"/>
              <w:textAlignment w:val="baseline"/>
              <w:rPr>
                <w:rFonts w:ascii="Helvetica neue" w:hAnsi="Helvetica neue" w:cstheme="minorHAnsi"/>
                <w:b/>
                <w:bCs/>
                <w:lang w:val="hr-HR" w:eastAsia="en-GB"/>
              </w:rPr>
            </w:pPr>
            <w:r w:rsidRPr="00AB6CCE">
              <w:rPr>
                <w:rFonts w:ascii="Helvetica neue" w:hAnsi="Helvetica neue" w:cstheme="minorHAnsi"/>
                <w:lang w:val="hr-HR"/>
              </w:rPr>
              <w:t>Modul</w:t>
            </w:r>
            <w:r w:rsidR="004418BB" w:rsidRPr="00AB6CCE">
              <w:rPr>
                <w:rFonts w:ascii="Helvetica neue" w:hAnsi="Helvetica neue" w:cstheme="minorHAnsi"/>
                <w:lang w:val="hr-HR"/>
              </w:rPr>
              <w:t xml:space="preserve"> „</w:t>
            </w:r>
            <w:r w:rsidRPr="00AB6CCE">
              <w:rPr>
                <w:lang w:val="hr-HR"/>
              </w:rPr>
              <w:t xml:space="preserve"> </w:t>
            </w:r>
            <w:r w:rsidRPr="00AB6CCE">
              <w:rPr>
                <w:rFonts w:ascii="Helvetica neue" w:hAnsi="Helvetica neue" w:cstheme="minorHAnsi"/>
                <w:lang w:val="hr-HR"/>
              </w:rPr>
              <w:t>Osobni razvoj i intrapoduzetništvo: rastuća samosvijest i svjesnost</w:t>
            </w:r>
            <w:r w:rsidR="004418BB" w:rsidRPr="00AB6CCE">
              <w:rPr>
                <w:rFonts w:ascii="Helvetica neue" w:hAnsi="Helvetica neue" w:cstheme="minorHAnsi"/>
                <w:lang w:val="hr-HR"/>
              </w:rPr>
              <w:t xml:space="preserve">” </w:t>
            </w:r>
            <w:r w:rsidRPr="00AB6CCE">
              <w:rPr>
                <w:rFonts w:ascii="Helvetica neue" w:hAnsi="Helvetica neue" w:cstheme="minorHAnsi"/>
                <w:lang w:val="hr-HR"/>
              </w:rPr>
              <w:t>ilustrira kako osobnim razvojem razviti intrapoduzetničko ponašanje. Više pažnje vodi do višeg stupnja samosvijesti. Oboje je relevantno za postajanje intrapoduzetnikom.</w:t>
            </w:r>
          </w:p>
        </w:tc>
      </w:tr>
      <w:tr w:rsidR="00F03820" w:rsidRPr="00AB6CCE" w14:paraId="2D8426DB"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0F0F849F" w:rsidR="00367762" w:rsidRPr="00AB6CCE" w:rsidRDefault="006A37E5" w:rsidP="00E92B44">
            <w:pPr>
              <w:rPr>
                <w:rFonts w:ascii="Helvetica neue" w:eastAsia="Calibri" w:hAnsi="Helvetica neue" w:cstheme="minorHAnsi"/>
                <w:b/>
                <w:bCs/>
                <w:color w:val="FFFFFF" w:themeColor="background1"/>
                <w:lang w:val="hr-HR"/>
              </w:rPr>
            </w:pPr>
            <w:r w:rsidRPr="00AB6CCE">
              <w:rPr>
                <w:rFonts w:ascii="Helvetica neue" w:hAnsi="Helvetica neue" w:cstheme="minorHAnsi"/>
                <w:b/>
                <w:bCs/>
                <w:color w:val="FFFFFF" w:themeColor="background1"/>
                <w:lang w:val="hr-HR" w:eastAsia="en-GB"/>
              </w:rPr>
              <w:t>Sadržaj razrađen u 3 razine</w:t>
            </w:r>
          </w:p>
        </w:tc>
        <w:tc>
          <w:tcPr>
            <w:tcW w:w="7824" w:type="dxa"/>
            <w:shd w:val="clear" w:color="auto" w:fill="FFFFFF" w:themeFill="background1"/>
          </w:tcPr>
          <w:p w14:paraId="4D263BF5" w14:textId="77777777" w:rsidR="006A37E5" w:rsidRPr="00AB6CCE" w:rsidRDefault="006A37E5" w:rsidP="006A37E5">
            <w:pPr>
              <w:pStyle w:val="Listenabsatz"/>
              <w:numPr>
                <w:ilvl w:val="0"/>
                <w:numId w:val="21"/>
              </w:numPr>
              <w:textAlignment w:val="baseline"/>
              <w:rPr>
                <w:rFonts w:ascii="Helvetica neue" w:hAnsi="Helvetica neue" w:cstheme="minorHAnsi"/>
                <w:lang w:val="hr-HR" w:eastAsia="en-GB"/>
              </w:rPr>
            </w:pPr>
            <w:r w:rsidRPr="00AB6CCE">
              <w:rPr>
                <w:rFonts w:ascii="Helvetica neue" w:hAnsi="Helvetica neue" w:cstheme="minorHAnsi"/>
                <w:b/>
                <w:bCs/>
                <w:lang w:val="hr-HR" w:eastAsia="en-GB"/>
              </w:rPr>
              <w:t>Obilježja i prednosti intrapoduzetnika</w:t>
            </w:r>
          </w:p>
          <w:p w14:paraId="59ED6B28" w14:textId="77777777" w:rsidR="006A37E5" w:rsidRPr="00AB6CCE" w:rsidRDefault="006A37E5" w:rsidP="006A37E5">
            <w:pPr>
              <w:pStyle w:val="Listenabsatz"/>
              <w:ind w:left="340"/>
              <w:textAlignment w:val="baseline"/>
              <w:rPr>
                <w:rFonts w:ascii="Helvetica neue" w:hAnsi="Helvetica neue" w:cstheme="minorHAnsi"/>
                <w:lang w:val="hr-HR" w:eastAsia="en-GB"/>
              </w:rPr>
            </w:pPr>
            <w:r w:rsidRPr="00AB6CCE">
              <w:rPr>
                <w:rFonts w:ascii="Helvetica neue" w:hAnsi="Helvetica neue" w:cstheme="minorHAnsi"/>
                <w:lang w:val="hr-HR" w:eastAsia="en-GB"/>
              </w:rPr>
              <w:t>1.1 Individualne karakteristike intrapoduzetnika</w:t>
            </w:r>
          </w:p>
          <w:p w14:paraId="0434D1F9" w14:textId="77777777" w:rsidR="006A37E5" w:rsidRPr="00AB6CCE" w:rsidRDefault="006A37E5" w:rsidP="006A37E5">
            <w:pPr>
              <w:pStyle w:val="Listenabsatz"/>
              <w:ind w:left="340"/>
              <w:textAlignment w:val="baseline"/>
              <w:rPr>
                <w:rFonts w:ascii="Helvetica neue" w:hAnsi="Helvetica neue" w:cstheme="minorHAnsi"/>
                <w:lang w:val="hr-HR" w:eastAsia="en-GB"/>
              </w:rPr>
            </w:pPr>
            <w:r w:rsidRPr="00AB6CCE">
              <w:rPr>
                <w:rFonts w:ascii="Helvetica neue" w:hAnsi="Helvetica neue" w:cstheme="minorHAnsi"/>
                <w:lang w:val="hr-HR" w:eastAsia="en-GB"/>
              </w:rPr>
              <w:t>1.2 Osobni razvoj kao preduvjet</w:t>
            </w:r>
          </w:p>
          <w:p w14:paraId="500B359F" w14:textId="7967FB45" w:rsidR="004418BB" w:rsidRPr="00AB6CCE" w:rsidRDefault="006A37E5" w:rsidP="006A37E5">
            <w:pPr>
              <w:pStyle w:val="Listenabsatz"/>
              <w:ind w:left="340"/>
              <w:textAlignment w:val="baseline"/>
              <w:rPr>
                <w:rFonts w:ascii="Helvetica neue" w:hAnsi="Helvetica neue" w:cstheme="minorHAnsi"/>
                <w:lang w:val="hr-HR" w:eastAsia="en-GB"/>
              </w:rPr>
            </w:pPr>
            <w:r w:rsidRPr="00AB6CCE">
              <w:rPr>
                <w:rFonts w:ascii="Helvetica neue" w:hAnsi="Helvetica neue" w:cstheme="minorHAnsi"/>
                <w:lang w:val="hr-HR" w:eastAsia="en-GB"/>
              </w:rPr>
              <w:t>1.3 Prednosti intrapoduzetničkog ponašanja za zaposlenike</w:t>
            </w:r>
          </w:p>
          <w:p w14:paraId="251F80A7" w14:textId="77777777" w:rsidR="006A37E5" w:rsidRPr="00AB6CCE" w:rsidRDefault="006A37E5" w:rsidP="006A37E5">
            <w:pPr>
              <w:pStyle w:val="Listenabsatz"/>
              <w:ind w:left="340"/>
              <w:textAlignment w:val="baseline"/>
              <w:rPr>
                <w:rFonts w:ascii="Helvetica neue" w:hAnsi="Helvetica neue" w:cstheme="minorHAnsi"/>
                <w:b/>
                <w:bCs/>
                <w:lang w:val="hr-HR" w:eastAsia="en-GB"/>
              </w:rPr>
            </w:pPr>
          </w:p>
          <w:p w14:paraId="1152D909" w14:textId="77777777" w:rsidR="006A37E5" w:rsidRPr="00AB6CCE" w:rsidRDefault="006A37E5" w:rsidP="006A37E5">
            <w:pPr>
              <w:pStyle w:val="Listenabsatz"/>
              <w:numPr>
                <w:ilvl w:val="0"/>
                <w:numId w:val="21"/>
              </w:numPr>
              <w:textAlignment w:val="baseline"/>
              <w:rPr>
                <w:rFonts w:ascii="Helvetica neue" w:hAnsi="Helvetica neue" w:cstheme="minorHAnsi"/>
                <w:lang w:val="hr-HR" w:eastAsia="en-GB"/>
              </w:rPr>
            </w:pPr>
            <w:r w:rsidRPr="00AB6CCE">
              <w:rPr>
                <w:rFonts w:ascii="Helvetica neue" w:hAnsi="Helvetica neue" w:cstheme="minorHAnsi"/>
                <w:b/>
                <w:bCs/>
                <w:lang w:val="hr-HR" w:eastAsia="en-GB"/>
              </w:rPr>
              <w:t>Ojačati svjesnost za razvoj intrapoduzetnika</w:t>
            </w:r>
          </w:p>
          <w:p w14:paraId="15073F11" w14:textId="77777777" w:rsidR="006A37E5" w:rsidRPr="00AB6CCE" w:rsidRDefault="006A37E5" w:rsidP="006A37E5">
            <w:pPr>
              <w:pStyle w:val="Listenabsatz"/>
              <w:ind w:left="340"/>
              <w:textAlignment w:val="baseline"/>
              <w:rPr>
                <w:rFonts w:ascii="Helvetica neue" w:hAnsi="Helvetica neue" w:cstheme="minorHAnsi"/>
                <w:lang w:val="hr-HR" w:eastAsia="en-GB"/>
              </w:rPr>
            </w:pPr>
            <w:r w:rsidRPr="00AB6CCE">
              <w:rPr>
                <w:rFonts w:ascii="Helvetica neue" w:hAnsi="Helvetica neue" w:cstheme="minorHAnsi"/>
                <w:lang w:val="hr-HR" w:eastAsia="en-GB"/>
              </w:rPr>
              <w:t>2.1 Definicija</w:t>
            </w:r>
          </w:p>
          <w:p w14:paraId="520B3DDA" w14:textId="77777777" w:rsidR="006A37E5" w:rsidRPr="00AB6CCE" w:rsidRDefault="006A37E5" w:rsidP="006A37E5">
            <w:pPr>
              <w:pStyle w:val="Listenabsatz"/>
              <w:ind w:left="340"/>
              <w:textAlignment w:val="baseline"/>
              <w:rPr>
                <w:rFonts w:ascii="Helvetica neue" w:hAnsi="Helvetica neue" w:cstheme="minorHAnsi"/>
                <w:lang w:val="hr-HR" w:eastAsia="en-GB"/>
              </w:rPr>
            </w:pPr>
            <w:r w:rsidRPr="00AB6CCE">
              <w:rPr>
                <w:rFonts w:ascii="Helvetica neue" w:hAnsi="Helvetica neue" w:cstheme="minorHAnsi"/>
                <w:lang w:val="hr-HR" w:eastAsia="en-GB"/>
              </w:rPr>
              <w:t>2.2 Učinci</w:t>
            </w:r>
          </w:p>
          <w:p w14:paraId="1450A366" w14:textId="77777777" w:rsidR="006A37E5" w:rsidRPr="00AB6CCE" w:rsidRDefault="006A37E5" w:rsidP="006A37E5">
            <w:pPr>
              <w:pStyle w:val="Listenabsatz"/>
              <w:ind w:left="340"/>
              <w:textAlignment w:val="baseline"/>
              <w:rPr>
                <w:rFonts w:ascii="Helvetica neue" w:hAnsi="Helvetica neue" w:cstheme="minorHAnsi"/>
                <w:lang w:val="hr-HR" w:eastAsia="en-GB"/>
              </w:rPr>
            </w:pPr>
            <w:r w:rsidRPr="00AB6CCE">
              <w:rPr>
                <w:rFonts w:ascii="Helvetica neue" w:hAnsi="Helvetica neue" w:cstheme="minorHAnsi"/>
                <w:lang w:val="hr-HR" w:eastAsia="en-GB"/>
              </w:rPr>
              <w:t>2.3 Razvoj i praksa</w:t>
            </w:r>
          </w:p>
          <w:p w14:paraId="75726AE5" w14:textId="7499334E" w:rsidR="004418BB" w:rsidRPr="00AB6CCE" w:rsidRDefault="006A37E5" w:rsidP="006A37E5">
            <w:pPr>
              <w:ind w:left="340"/>
              <w:textAlignment w:val="baseline"/>
              <w:rPr>
                <w:rFonts w:ascii="Helvetica neue" w:hAnsi="Helvetica neue" w:cstheme="minorHAnsi"/>
                <w:lang w:val="hr-HR" w:eastAsia="en-GB"/>
              </w:rPr>
            </w:pPr>
            <w:r w:rsidRPr="00AB6CCE">
              <w:rPr>
                <w:rFonts w:ascii="Helvetica neue" w:hAnsi="Helvetica neue" w:cstheme="minorHAnsi"/>
                <w:lang w:val="hr-HR" w:eastAsia="en-GB"/>
              </w:rPr>
              <w:t>2.4 Integracija u svakodnevni život i rad</w:t>
            </w:r>
          </w:p>
          <w:p w14:paraId="417BD0D9" w14:textId="77777777" w:rsidR="004418BB" w:rsidRPr="00AB6CCE" w:rsidRDefault="004418BB" w:rsidP="004418BB">
            <w:pPr>
              <w:pStyle w:val="Listenabsatz"/>
              <w:ind w:left="340"/>
              <w:textAlignment w:val="baseline"/>
              <w:rPr>
                <w:rFonts w:ascii="Helvetica neue" w:hAnsi="Helvetica neue" w:cstheme="minorHAnsi"/>
                <w:b/>
                <w:bCs/>
                <w:lang w:val="hr-HR" w:eastAsia="en-GB"/>
              </w:rPr>
            </w:pPr>
          </w:p>
          <w:p w14:paraId="17D98595" w14:textId="77777777" w:rsidR="006A37E5" w:rsidRPr="00AB6CCE" w:rsidRDefault="006A37E5" w:rsidP="006A37E5">
            <w:pPr>
              <w:pStyle w:val="Listenabsatz"/>
              <w:numPr>
                <w:ilvl w:val="0"/>
                <w:numId w:val="21"/>
              </w:numPr>
              <w:textAlignment w:val="baseline"/>
              <w:rPr>
                <w:rFonts w:ascii="Helvetica neue" w:hAnsi="Helvetica neue" w:cstheme="minorHAnsi"/>
                <w:lang w:val="hr-HR" w:eastAsia="en-GB"/>
              </w:rPr>
            </w:pPr>
            <w:r w:rsidRPr="00AB6CCE">
              <w:rPr>
                <w:rFonts w:ascii="Helvetica neue" w:hAnsi="Helvetica neue" w:cstheme="minorHAnsi"/>
                <w:b/>
                <w:bCs/>
                <w:lang w:val="hr-HR" w:eastAsia="en-GB"/>
              </w:rPr>
              <w:t>Ojačati samosvijest za razvoj intrapoduzetničkog ponašanja</w:t>
            </w:r>
          </w:p>
          <w:p w14:paraId="1EF6A0B2" w14:textId="77777777" w:rsidR="006A37E5" w:rsidRPr="00AB6CCE" w:rsidRDefault="006A37E5" w:rsidP="006A37E5">
            <w:pPr>
              <w:pStyle w:val="Listenabsatz"/>
              <w:ind w:left="340"/>
              <w:textAlignment w:val="baseline"/>
              <w:rPr>
                <w:rFonts w:ascii="Helvetica neue" w:hAnsi="Helvetica neue" w:cstheme="minorHAnsi"/>
                <w:lang w:val="hr-HR" w:eastAsia="en-GB"/>
              </w:rPr>
            </w:pPr>
            <w:r w:rsidRPr="00AB6CCE">
              <w:rPr>
                <w:rFonts w:ascii="Helvetica neue" w:hAnsi="Helvetica neue" w:cstheme="minorHAnsi"/>
                <w:lang w:val="hr-HR" w:eastAsia="en-GB"/>
              </w:rPr>
              <w:t>3.1 Definicije i karakteristike</w:t>
            </w:r>
          </w:p>
          <w:p w14:paraId="767FA24E" w14:textId="77777777" w:rsidR="006A37E5" w:rsidRPr="00AB6CCE" w:rsidRDefault="006A37E5" w:rsidP="006A37E5">
            <w:pPr>
              <w:pStyle w:val="Listenabsatz"/>
              <w:ind w:left="340"/>
              <w:textAlignment w:val="baseline"/>
              <w:rPr>
                <w:rFonts w:ascii="Helvetica neue" w:hAnsi="Helvetica neue" w:cstheme="minorHAnsi"/>
                <w:lang w:val="hr-HR" w:eastAsia="en-GB"/>
              </w:rPr>
            </w:pPr>
            <w:r w:rsidRPr="00AB6CCE">
              <w:rPr>
                <w:rFonts w:ascii="Helvetica neue" w:hAnsi="Helvetica neue" w:cstheme="minorHAnsi"/>
                <w:lang w:val="hr-HR" w:eastAsia="en-GB"/>
              </w:rPr>
              <w:t>3.2 Faze razvoja</w:t>
            </w:r>
          </w:p>
          <w:p w14:paraId="15746645" w14:textId="19827BC8" w:rsidR="00F03820" w:rsidRPr="00AB6CCE" w:rsidRDefault="006A37E5" w:rsidP="006A37E5">
            <w:pPr>
              <w:ind w:left="340"/>
              <w:textAlignment w:val="baseline"/>
              <w:rPr>
                <w:rFonts w:ascii="Helvetica neue" w:hAnsi="Helvetica neue" w:cstheme="minorHAnsi"/>
                <w:lang w:val="hr-HR" w:eastAsia="en-GB"/>
              </w:rPr>
            </w:pPr>
            <w:r w:rsidRPr="00AB6CCE">
              <w:rPr>
                <w:rFonts w:ascii="Helvetica neue" w:hAnsi="Helvetica neue" w:cstheme="minorHAnsi"/>
                <w:lang w:val="hr-HR" w:eastAsia="en-GB"/>
              </w:rPr>
              <w:t>3.3 Integracija u svakodnevni život i rad</w:t>
            </w:r>
          </w:p>
        </w:tc>
      </w:tr>
      <w:tr w:rsidR="00F03820" w:rsidRPr="00AB6CCE" w14:paraId="40A7A339"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41A4437" w14:textId="77777777" w:rsidR="006A37E5" w:rsidRPr="00AB6CCE" w:rsidRDefault="006A37E5" w:rsidP="006A37E5">
            <w:pPr>
              <w:rPr>
                <w:rFonts w:ascii="Helvetica neue" w:hAnsi="Helvetica neue" w:cstheme="minorHAnsi"/>
                <w:b/>
                <w:bCs/>
                <w:color w:val="FFFFFF" w:themeColor="background1"/>
                <w:lang w:val="hr-HR" w:eastAsia="en-GB"/>
              </w:rPr>
            </w:pPr>
            <w:r w:rsidRPr="00AB6CCE">
              <w:rPr>
                <w:rFonts w:ascii="Helvetica neue" w:hAnsi="Helvetica neue" w:cstheme="minorHAnsi"/>
                <w:b/>
                <w:bCs/>
                <w:color w:val="FFFFFF" w:themeColor="background1"/>
                <w:lang w:val="hr-HR" w:eastAsia="en-GB"/>
              </w:rPr>
              <w:t>Pojmovnik</w:t>
            </w:r>
          </w:p>
          <w:p w14:paraId="41D370F8" w14:textId="0EB7C59B" w:rsidR="00367762" w:rsidRPr="00AB6CCE" w:rsidRDefault="006A37E5" w:rsidP="006A37E5">
            <w:pPr>
              <w:rPr>
                <w:rFonts w:ascii="Helvetica neue" w:hAnsi="Helvetica neue" w:cstheme="minorHAnsi"/>
                <w:b/>
                <w:bCs/>
                <w:color w:val="FFFFFF" w:themeColor="background1"/>
                <w:lang w:val="hr-HR" w:eastAsia="en-GB"/>
              </w:rPr>
            </w:pPr>
            <w:r w:rsidRPr="00AB6CCE">
              <w:rPr>
                <w:rFonts w:ascii="Helvetica neue" w:hAnsi="Helvetica neue" w:cstheme="minorHAnsi"/>
                <w:b/>
                <w:bCs/>
                <w:color w:val="FFFFFF" w:themeColor="background1"/>
                <w:lang w:val="hr-HR" w:eastAsia="en-GB"/>
              </w:rPr>
              <w:t>(5 pojmova)</w:t>
            </w:r>
          </w:p>
        </w:tc>
        <w:tc>
          <w:tcPr>
            <w:tcW w:w="7824" w:type="dxa"/>
            <w:shd w:val="clear" w:color="auto" w:fill="FFFFFF" w:themeFill="background1"/>
          </w:tcPr>
          <w:p w14:paraId="7973401F" w14:textId="556D68B5" w:rsidR="004418BB" w:rsidRPr="00AB6CCE" w:rsidRDefault="006A37E5" w:rsidP="004418BB">
            <w:pPr>
              <w:textAlignment w:val="baseline"/>
              <w:rPr>
                <w:rFonts w:ascii="Helvetica neue" w:hAnsi="Helvetica neue" w:cstheme="minorHAnsi"/>
                <w:b/>
                <w:bCs/>
                <w:lang w:val="hr-HR" w:eastAsia="en-GB"/>
              </w:rPr>
            </w:pPr>
            <w:r w:rsidRPr="00AB6CCE">
              <w:rPr>
                <w:rFonts w:ascii="Helvetica neue" w:hAnsi="Helvetica neue" w:cstheme="minorHAnsi"/>
                <w:b/>
                <w:bCs/>
                <w:lang w:val="hr-HR" w:eastAsia="en-GB"/>
              </w:rPr>
              <w:t>Svjesnost</w:t>
            </w:r>
            <w:r w:rsidR="004418BB" w:rsidRPr="00AB6CCE">
              <w:rPr>
                <w:rFonts w:ascii="Helvetica neue" w:hAnsi="Helvetica neue" w:cstheme="minorHAnsi"/>
                <w:b/>
                <w:bCs/>
                <w:lang w:val="hr-HR" w:eastAsia="en-GB"/>
              </w:rPr>
              <w:t>:</w:t>
            </w:r>
          </w:p>
          <w:p w14:paraId="306F18E5" w14:textId="77777777" w:rsidR="006A37E5" w:rsidRPr="00AB6CCE" w:rsidRDefault="006A37E5" w:rsidP="006A37E5">
            <w:pPr>
              <w:pStyle w:val="Listenabsatz"/>
              <w:numPr>
                <w:ilvl w:val="0"/>
                <w:numId w:val="28"/>
              </w:numPr>
              <w:textAlignment w:val="baseline"/>
              <w:rPr>
                <w:rFonts w:ascii="Helvetica neue" w:hAnsi="Helvetica neue" w:cstheme="minorHAnsi"/>
                <w:lang w:val="hr-HR" w:eastAsia="en-GB"/>
              </w:rPr>
            </w:pPr>
            <w:r w:rsidRPr="00AB6CCE">
              <w:rPr>
                <w:rFonts w:ascii="Helvetica neue" w:hAnsi="Helvetica neue" w:cstheme="minorHAnsi"/>
                <w:lang w:val="hr-HR" w:eastAsia="en-GB"/>
              </w:rPr>
              <w:t>Praksa svjesnosti svog tijela, uma i osjećaja u sadašnjem trenutku, za koju se smatra da stvara osjećaj smirenosti.</w:t>
            </w:r>
          </w:p>
          <w:p w14:paraId="4945C757" w14:textId="1BC6E86E" w:rsidR="004418BB" w:rsidRPr="00AB6CCE" w:rsidRDefault="006A37E5" w:rsidP="006A37E5">
            <w:pPr>
              <w:numPr>
                <w:ilvl w:val="0"/>
                <w:numId w:val="28"/>
              </w:numPr>
              <w:textAlignment w:val="baseline"/>
              <w:rPr>
                <w:rFonts w:ascii="Helvetica neue" w:hAnsi="Helvetica neue" w:cstheme="minorHAnsi"/>
                <w:b/>
                <w:bCs/>
                <w:lang w:val="hr-HR" w:eastAsia="en-GB"/>
              </w:rPr>
            </w:pPr>
            <w:r w:rsidRPr="00AB6CCE">
              <w:rPr>
                <w:rFonts w:ascii="Helvetica neue" w:hAnsi="Helvetica neue" w:cstheme="minorHAnsi"/>
                <w:lang w:val="hr-HR" w:eastAsia="en-GB"/>
              </w:rPr>
              <w:t xml:space="preserve">Liječenje niza psiholoških i psihosomatskih stanja. Svjesnost je još jedan alat za razvoj samosvijesti, suočavanje s emocijama i poboljšanje radnog </w:t>
            </w:r>
            <w:r w:rsidRPr="00AB6CCE">
              <w:rPr>
                <w:rFonts w:ascii="Helvetica neue" w:hAnsi="Helvetica neue" w:cstheme="minorHAnsi"/>
                <w:lang w:val="hr-HR" w:eastAsia="en-GB"/>
              </w:rPr>
              <w:lastRenderedPageBreak/>
              <w:t>okruženja.</w:t>
            </w:r>
          </w:p>
          <w:p w14:paraId="630B100A" w14:textId="77777777" w:rsidR="009A6B98" w:rsidRPr="00AB6CCE" w:rsidRDefault="009A6B98" w:rsidP="009A6B98">
            <w:pPr>
              <w:ind w:left="360"/>
              <w:textAlignment w:val="baseline"/>
              <w:rPr>
                <w:rFonts w:ascii="Helvetica neue" w:hAnsi="Helvetica neue" w:cstheme="minorHAnsi"/>
                <w:b/>
                <w:bCs/>
                <w:lang w:val="hr-HR" w:eastAsia="en-GB"/>
              </w:rPr>
            </w:pPr>
          </w:p>
          <w:p w14:paraId="3D8A945B" w14:textId="77777777" w:rsidR="009A6B98" w:rsidRPr="00AB6CCE" w:rsidRDefault="009A6B98" w:rsidP="009A6B98">
            <w:pPr>
              <w:textAlignment w:val="baseline"/>
              <w:rPr>
                <w:rFonts w:ascii="Helvetica neue" w:hAnsi="Helvetica neue" w:cstheme="minorHAnsi"/>
                <w:b/>
                <w:bCs/>
                <w:lang w:val="hr-HR" w:eastAsia="en-GB"/>
              </w:rPr>
            </w:pPr>
            <w:r w:rsidRPr="00AB6CCE">
              <w:rPr>
                <w:rFonts w:ascii="Helvetica neue" w:hAnsi="Helvetica neue" w:cstheme="minorHAnsi"/>
                <w:b/>
                <w:bCs/>
                <w:lang w:val="hr-HR" w:eastAsia="en-GB"/>
              </w:rPr>
              <w:t>Samosvijest</w:t>
            </w:r>
            <w:r w:rsidR="004418BB" w:rsidRPr="00AB6CCE">
              <w:rPr>
                <w:rFonts w:ascii="Helvetica neue" w:hAnsi="Helvetica neue" w:cstheme="minorHAnsi"/>
                <w:b/>
                <w:bCs/>
                <w:lang w:val="hr-HR" w:eastAsia="en-GB"/>
              </w:rPr>
              <w:t>:</w:t>
            </w:r>
          </w:p>
          <w:p w14:paraId="5310E12A" w14:textId="77777777" w:rsidR="009A6B98" w:rsidRPr="00AB6CCE" w:rsidRDefault="009A6B98" w:rsidP="009A6B98">
            <w:pPr>
              <w:textAlignment w:val="baseline"/>
              <w:rPr>
                <w:rFonts w:ascii="Helvetica neue" w:hAnsi="Helvetica neue" w:cstheme="minorHAnsi"/>
                <w:bCs/>
                <w:lang w:val="hr-HR" w:eastAsia="en-GB"/>
              </w:rPr>
            </w:pPr>
            <w:r w:rsidRPr="00AB6CCE">
              <w:rPr>
                <w:rFonts w:ascii="Helvetica neue" w:hAnsi="Helvetica neue" w:cstheme="minorHAnsi"/>
                <w:bCs/>
                <w:lang w:val="hr-HR" w:eastAsia="en-GB"/>
              </w:rPr>
              <w:t>1. Vjerovati u sebe:</w:t>
            </w:r>
          </w:p>
          <w:p w14:paraId="499AEB9D" w14:textId="25F5801F" w:rsidR="009A6B98" w:rsidRPr="00AB6CCE" w:rsidRDefault="009A6B98" w:rsidP="009A6B98">
            <w:pPr>
              <w:pStyle w:val="Listenabsatz"/>
              <w:numPr>
                <w:ilvl w:val="0"/>
                <w:numId w:val="38"/>
              </w:numPr>
              <w:textAlignment w:val="baseline"/>
              <w:rPr>
                <w:rFonts w:ascii="Helvetica neue" w:hAnsi="Helvetica neue" w:cstheme="minorHAnsi"/>
                <w:bCs/>
                <w:lang w:val="hr-HR" w:eastAsia="en-GB"/>
              </w:rPr>
            </w:pPr>
            <w:r w:rsidRPr="00AB6CCE">
              <w:rPr>
                <w:rFonts w:ascii="Helvetica neue" w:hAnsi="Helvetica neue" w:cstheme="minorHAnsi"/>
                <w:bCs/>
                <w:lang w:val="hr-HR" w:eastAsia="en-GB"/>
              </w:rPr>
              <w:t>Vjerujte u svoju sposobnost da utječete na tijek događaja, unatoč neizvjesnosti, nazadovanju i privremenim neuspjesima.</w:t>
            </w:r>
          </w:p>
          <w:p w14:paraId="574DBA54" w14:textId="0606F7EA" w:rsidR="009A6B98" w:rsidRPr="00AB6CCE" w:rsidRDefault="009A6B98" w:rsidP="009A6B98">
            <w:pPr>
              <w:pStyle w:val="Listenabsatz"/>
              <w:numPr>
                <w:ilvl w:val="0"/>
                <w:numId w:val="38"/>
              </w:numPr>
              <w:textAlignment w:val="baseline"/>
              <w:rPr>
                <w:rFonts w:ascii="Helvetica neue" w:hAnsi="Helvetica neue" w:cstheme="minorHAnsi"/>
                <w:bCs/>
                <w:lang w:val="hr-HR" w:eastAsia="en-GB"/>
              </w:rPr>
            </w:pPr>
            <w:r w:rsidRPr="00AB6CCE">
              <w:rPr>
                <w:rFonts w:ascii="Helvetica neue" w:hAnsi="Helvetica neue" w:cstheme="minorHAnsi"/>
                <w:bCs/>
                <w:lang w:val="hr-HR" w:eastAsia="en-GB"/>
              </w:rPr>
              <w:t>Identificirajte i procijenite svoje individualne i grupne snage i slabosti.</w:t>
            </w:r>
          </w:p>
          <w:p w14:paraId="5BF20F9E" w14:textId="77777777" w:rsidR="009A6B98" w:rsidRPr="00AB6CCE" w:rsidRDefault="009A6B98" w:rsidP="009A6B98">
            <w:pPr>
              <w:textAlignment w:val="baseline"/>
              <w:rPr>
                <w:rFonts w:ascii="Helvetica neue" w:hAnsi="Helvetica neue" w:cstheme="minorHAnsi"/>
                <w:bCs/>
                <w:lang w:val="hr-HR" w:eastAsia="en-GB"/>
              </w:rPr>
            </w:pPr>
            <w:r w:rsidRPr="00AB6CCE">
              <w:rPr>
                <w:rFonts w:ascii="Helvetica neue" w:hAnsi="Helvetica neue" w:cstheme="minorHAnsi"/>
                <w:bCs/>
                <w:lang w:val="hr-HR" w:eastAsia="en-GB"/>
              </w:rPr>
              <w:t>2. Nastavite se razvijati:</w:t>
            </w:r>
          </w:p>
          <w:p w14:paraId="6EE6CD9F" w14:textId="1D88A11A" w:rsidR="009A6B98" w:rsidRPr="00AB6CCE" w:rsidRDefault="009A6B98" w:rsidP="009A6B98">
            <w:pPr>
              <w:pStyle w:val="Listenabsatz"/>
              <w:numPr>
                <w:ilvl w:val="0"/>
                <w:numId w:val="39"/>
              </w:numPr>
              <w:textAlignment w:val="baseline"/>
              <w:rPr>
                <w:rFonts w:ascii="Helvetica neue" w:hAnsi="Helvetica neue" w:cstheme="minorHAnsi"/>
                <w:bCs/>
                <w:lang w:val="hr-HR" w:eastAsia="en-GB"/>
              </w:rPr>
            </w:pPr>
            <w:r w:rsidRPr="00AB6CCE">
              <w:rPr>
                <w:rFonts w:ascii="Helvetica neue" w:hAnsi="Helvetica neue" w:cstheme="minorHAnsi"/>
                <w:bCs/>
                <w:lang w:val="hr-HR" w:eastAsia="en-GB"/>
              </w:rPr>
              <w:t>odražavajte vaše potrebe, težnje i želje u kratkom, srednjem i dugom roku</w:t>
            </w:r>
          </w:p>
          <w:p w14:paraId="6297F188" w14:textId="77777777" w:rsidR="004418BB" w:rsidRPr="00AB6CCE" w:rsidRDefault="004418BB" w:rsidP="004418BB">
            <w:pPr>
              <w:textAlignment w:val="baseline"/>
              <w:rPr>
                <w:rFonts w:ascii="Helvetica neue" w:hAnsi="Helvetica neue" w:cstheme="minorHAnsi"/>
                <w:b/>
                <w:bCs/>
                <w:lang w:val="hr-HR" w:eastAsia="en-GB"/>
              </w:rPr>
            </w:pPr>
          </w:p>
          <w:p w14:paraId="7A19D7AD" w14:textId="4882C3D7" w:rsidR="004418BB" w:rsidRPr="00AB6CCE" w:rsidRDefault="009A6B98" w:rsidP="004418BB">
            <w:pPr>
              <w:textAlignment w:val="baseline"/>
              <w:rPr>
                <w:rFonts w:ascii="Helvetica neue" w:hAnsi="Helvetica neue" w:cstheme="minorHAnsi"/>
                <w:b/>
                <w:bCs/>
                <w:lang w:val="hr-HR" w:eastAsia="en-GB"/>
              </w:rPr>
            </w:pPr>
            <w:r w:rsidRPr="00AB6CCE">
              <w:rPr>
                <w:rFonts w:ascii="Helvetica neue" w:hAnsi="Helvetica neue" w:cstheme="minorHAnsi"/>
                <w:b/>
                <w:bCs/>
                <w:lang w:val="hr-HR" w:eastAsia="en-GB"/>
              </w:rPr>
              <w:t>Intrapoduzetničko ponašanje</w:t>
            </w:r>
            <w:r w:rsidR="004418BB" w:rsidRPr="00AB6CCE">
              <w:rPr>
                <w:rFonts w:ascii="Helvetica neue" w:hAnsi="Helvetica neue" w:cstheme="minorHAnsi"/>
                <w:b/>
                <w:bCs/>
                <w:lang w:val="hr-HR" w:eastAsia="en-GB"/>
              </w:rPr>
              <w:t>:</w:t>
            </w:r>
          </w:p>
          <w:p w14:paraId="3F3D1E7B" w14:textId="77777777" w:rsidR="009A6B98" w:rsidRPr="00AB6CCE" w:rsidRDefault="009A6B98" w:rsidP="009A6B98">
            <w:pPr>
              <w:textAlignment w:val="baseline"/>
              <w:rPr>
                <w:rFonts w:ascii="Helvetica neue" w:hAnsi="Helvetica neue" w:cstheme="minorHAnsi"/>
                <w:lang w:val="hr-HR" w:eastAsia="en-GB"/>
              </w:rPr>
            </w:pPr>
            <w:r w:rsidRPr="00AB6CCE">
              <w:rPr>
                <w:rFonts w:ascii="Helvetica neue" w:hAnsi="Helvetica neue" w:cstheme="minorHAnsi"/>
                <w:lang w:val="hr-HR" w:eastAsia="en-GB"/>
              </w:rPr>
              <w:t>Zaposlenici mogu…</w:t>
            </w:r>
          </w:p>
          <w:p w14:paraId="26C72BFA" w14:textId="2F0C998D" w:rsidR="009A6B98" w:rsidRPr="00AB6CCE" w:rsidRDefault="009A6B98" w:rsidP="009A6B98">
            <w:pPr>
              <w:pStyle w:val="Listenabsatz"/>
              <w:numPr>
                <w:ilvl w:val="0"/>
                <w:numId w:val="39"/>
              </w:numPr>
              <w:textAlignment w:val="baseline"/>
              <w:rPr>
                <w:rFonts w:ascii="Helvetica neue" w:hAnsi="Helvetica neue" w:cstheme="minorHAnsi"/>
                <w:lang w:val="hr-HR" w:eastAsia="en-GB"/>
              </w:rPr>
            </w:pPr>
            <w:r w:rsidRPr="00AB6CCE">
              <w:rPr>
                <w:rFonts w:ascii="Helvetica neue" w:hAnsi="Helvetica neue" w:cstheme="minorHAnsi"/>
                <w:lang w:val="hr-HR" w:eastAsia="en-GB"/>
              </w:rPr>
              <w:t>bolje riješiti neizvjesnost</w:t>
            </w:r>
          </w:p>
          <w:p w14:paraId="41EEE0C0" w14:textId="116B8C3E" w:rsidR="009A6B98" w:rsidRPr="00AB6CCE" w:rsidRDefault="009A6B98" w:rsidP="009A6B98">
            <w:pPr>
              <w:pStyle w:val="Listenabsatz"/>
              <w:numPr>
                <w:ilvl w:val="0"/>
                <w:numId w:val="39"/>
              </w:numPr>
              <w:textAlignment w:val="baseline"/>
              <w:rPr>
                <w:rFonts w:ascii="Helvetica neue" w:hAnsi="Helvetica neue" w:cstheme="minorHAnsi"/>
                <w:lang w:val="hr-HR" w:eastAsia="en-GB"/>
              </w:rPr>
            </w:pPr>
            <w:r w:rsidRPr="00AB6CCE">
              <w:rPr>
                <w:rFonts w:ascii="Helvetica neue" w:hAnsi="Helvetica neue" w:cstheme="minorHAnsi"/>
                <w:lang w:val="hr-HR" w:eastAsia="en-GB"/>
              </w:rPr>
              <w:t>bolje rješavati prijelaze u karijeri</w:t>
            </w:r>
          </w:p>
          <w:p w14:paraId="0430F1CE" w14:textId="65EFEE14" w:rsidR="009A6B98" w:rsidRPr="00AB6CCE" w:rsidRDefault="009A6B98" w:rsidP="009A6B98">
            <w:pPr>
              <w:pStyle w:val="Listenabsatz"/>
              <w:numPr>
                <w:ilvl w:val="0"/>
                <w:numId w:val="39"/>
              </w:numPr>
              <w:textAlignment w:val="baseline"/>
              <w:rPr>
                <w:rFonts w:ascii="Helvetica neue" w:hAnsi="Helvetica neue" w:cstheme="minorHAnsi"/>
                <w:lang w:val="hr-HR" w:eastAsia="en-GB"/>
              </w:rPr>
            </w:pPr>
            <w:r w:rsidRPr="00AB6CCE">
              <w:rPr>
                <w:rFonts w:ascii="Helvetica neue" w:hAnsi="Helvetica neue" w:cstheme="minorHAnsi"/>
                <w:lang w:val="hr-HR" w:eastAsia="en-GB"/>
              </w:rPr>
              <w:t>ažurirati svoje vještine i povećati svoju vrijednost na tržištu rada</w:t>
            </w:r>
          </w:p>
          <w:p w14:paraId="52786637" w14:textId="408D6103" w:rsidR="004418BB" w:rsidRPr="00AB6CCE" w:rsidRDefault="009A6B98" w:rsidP="009A6B98">
            <w:pPr>
              <w:pStyle w:val="Listenabsatz"/>
              <w:numPr>
                <w:ilvl w:val="0"/>
                <w:numId w:val="39"/>
              </w:numPr>
              <w:textAlignment w:val="baseline"/>
              <w:rPr>
                <w:rFonts w:ascii="Helvetica neue" w:hAnsi="Helvetica neue" w:cstheme="minorHAnsi"/>
                <w:b/>
                <w:bCs/>
                <w:lang w:val="hr-HR" w:eastAsia="en-GB"/>
              </w:rPr>
            </w:pPr>
            <w:r w:rsidRPr="00AB6CCE">
              <w:rPr>
                <w:rFonts w:ascii="Helvetica neue" w:hAnsi="Helvetica neue" w:cstheme="minorHAnsi"/>
                <w:lang w:val="hr-HR" w:eastAsia="en-GB"/>
              </w:rPr>
              <w:t>bolje upravljati okruženjima koja se brzo mijenjaju</w:t>
            </w:r>
          </w:p>
          <w:p w14:paraId="6C22DF11" w14:textId="77777777" w:rsidR="009A6B98" w:rsidRPr="00AB6CCE" w:rsidRDefault="009A6B98" w:rsidP="009A6B98">
            <w:pPr>
              <w:pStyle w:val="Listenabsatz"/>
              <w:numPr>
                <w:ilvl w:val="0"/>
                <w:numId w:val="39"/>
              </w:numPr>
              <w:textAlignment w:val="baseline"/>
              <w:rPr>
                <w:rFonts w:ascii="Helvetica neue" w:hAnsi="Helvetica neue" w:cstheme="minorHAnsi"/>
                <w:b/>
                <w:bCs/>
                <w:lang w:val="hr-HR" w:eastAsia="en-GB"/>
              </w:rPr>
            </w:pPr>
          </w:p>
          <w:p w14:paraId="155DCF35" w14:textId="309F9BB0" w:rsidR="009A6B98" w:rsidRPr="00AB6CCE" w:rsidRDefault="009A6B98" w:rsidP="004418BB">
            <w:pPr>
              <w:jc w:val="both"/>
              <w:textAlignment w:val="baseline"/>
              <w:rPr>
                <w:rFonts w:ascii="Helvetica neue" w:hAnsi="Helvetica neue" w:cstheme="minorHAnsi"/>
                <w:b/>
                <w:bCs/>
                <w:lang w:val="hr-HR" w:eastAsia="en-GB"/>
              </w:rPr>
            </w:pPr>
            <w:r w:rsidRPr="00AB6CCE">
              <w:rPr>
                <w:rFonts w:ascii="Helvetica neue" w:hAnsi="Helvetica neue" w:cstheme="minorHAnsi"/>
                <w:b/>
                <w:bCs/>
                <w:lang w:val="hr-HR" w:eastAsia="en-GB"/>
              </w:rPr>
              <w:t>Hipoteza o facijalnim povratnim informacijama</w:t>
            </w:r>
          </w:p>
          <w:p w14:paraId="67A1AE46" w14:textId="41F1A426" w:rsidR="00367762" w:rsidRPr="00AB6CCE" w:rsidRDefault="009A6B98" w:rsidP="004418BB">
            <w:pPr>
              <w:jc w:val="both"/>
              <w:textAlignment w:val="baseline"/>
              <w:rPr>
                <w:rFonts w:ascii="Helvetica neue" w:hAnsi="Helvetica neue" w:cstheme="minorHAnsi"/>
                <w:lang w:val="hr-HR" w:eastAsia="en-GB"/>
              </w:rPr>
            </w:pPr>
            <w:r w:rsidRPr="00AB6CCE">
              <w:rPr>
                <w:rFonts w:ascii="Helvetica neue" w:hAnsi="Helvetica neue" w:cstheme="minorHAnsi"/>
                <w:lang w:val="hr-HR" w:eastAsia="en-GB"/>
              </w:rPr>
              <w:t>Hipoteza o facijalnim povratnim informacijama sugerira da je pojedinčevo iskustvo emocija pod utjecajem povratnih informacija iz pokreta lica.</w:t>
            </w:r>
          </w:p>
        </w:tc>
      </w:tr>
      <w:tr w:rsidR="00F03820" w:rsidRPr="00AB6CCE" w14:paraId="7207B181"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1BEB8416" w:rsidR="00367762" w:rsidRPr="00AB6CCE" w:rsidRDefault="006A37E5" w:rsidP="00E92B44">
            <w:pPr>
              <w:rPr>
                <w:rFonts w:ascii="Helvetica neue" w:hAnsi="Helvetica neue" w:cstheme="minorHAnsi"/>
                <w:b/>
                <w:bCs/>
                <w:color w:val="FFFFFF" w:themeColor="background1"/>
                <w:lang w:val="hr-HR" w:eastAsia="en-GB"/>
              </w:rPr>
            </w:pPr>
            <w:r w:rsidRPr="00AB6CCE">
              <w:rPr>
                <w:rFonts w:ascii="Helvetica neue" w:hAnsi="Helvetica neue" w:cstheme="minorHAnsi"/>
                <w:b/>
                <w:bCs/>
                <w:color w:val="FFFFFF" w:themeColor="background1"/>
                <w:lang w:val="hr-HR" w:eastAsia="en-GB"/>
              </w:rPr>
              <w:lastRenderedPageBreak/>
              <w:t>Test samoprocjene (5 pitanja s višestrukim izborom)</w:t>
            </w:r>
          </w:p>
        </w:tc>
        <w:tc>
          <w:tcPr>
            <w:tcW w:w="7824" w:type="dxa"/>
            <w:shd w:val="clear" w:color="auto" w:fill="FFFFFF" w:themeFill="background1"/>
          </w:tcPr>
          <w:p w14:paraId="766723F3" w14:textId="77777777" w:rsidR="009A6B98" w:rsidRPr="00AB6CCE" w:rsidRDefault="009A6B98" w:rsidP="009A6B98">
            <w:pPr>
              <w:pStyle w:val="Listenabsatz"/>
              <w:numPr>
                <w:ilvl w:val="0"/>
                <w:numId w:val="23"/>
              </w:numPr>
              <w:textAlignment w:val="baseline"/>
              <w:rPr>
                <w:rFonts w:ascii="Helvetica neue" w:hAnsi="Helvetica neue" w:cs="Calibri"/>
                <w:b/>
                <w:lang w:val="hr-HR" w:eastAsia="en-GB"/>
              </w:rPr>
            </w:pPr>
            <w:r w:rsidRPr="00AB6CCE">
              <w:rPr>
                <w:rFonts w:ascii="Helvetica neue" w:hAnsi="Helvetica neue" w:cs="Calibri"/>
                <w:b/>
                <w:lang w:val="hr-HR" w:eastAsia="en-GB"/>
              </w:rPr>
              <w:t>Koja od sljedećih karakteristika nije karakteristika intrapoduzetnika?</w:t>
            </w:r>
          </w:p>
          <w:p w14:paraId="4E8BF15B" w14:textId="77777777" w:rsidR="009A6B98" w:rsidRPr="00AB6CCE" w:rsidRDefault="009A6B98" w:rsidP="009A6B98">
            <w:pPr>
              <w:pStyle w:val="Listenabsatz"/>
              <w:ind w:left="340"/>
              <w:textAlignment w:val="baseline"/>
              <w:rPr>
                <w:rFonts w:ascii="Helvetica neue" w:hAnsi="Helvetica neue" w:cs="Calibri"/>
                <w:lang w:val="hr-HR" w:eastAsia="en-GB"/>
              </w:rPr>
            </w:pPr>
            <w:r w:rsidRPr="00AB6CCE">
              <w:rPr>
                <w:rFonts w:ascii="Helvetica neue" w:hAnsi="Helvetica neue" w:cs="Calibri"/>
                <w:lang w:val="hr-HR" w:eastAsia="en-GB"/>
              </w:rPr>
              <w:t>A.)</w:t>
            </w:r>
            <w:r w:rsidRPr="00AB6CCE">
              <w:rPr>
                <w:rFonts w:ascii="Helvetica neue" w:hAnsi="Helvetica neue" w:cs="Calibri"/>
                <w:b/>
                <w:lang w:val="hr-HR" w:eastAsia="en-GB"/>
              </w:rPr>
              <w:t xml:space="preserve"> </w:t>
            </w:r>
            <w:r w:rsidRPr="00AB6CCE">
              <w:rPr>
                <w:rFonts w:ascii="Helvetica neue" w:hAnsi="Helvetica neue" w:cs="Calibri"/>
                <w:lang w:val="hr-HR" w:eastAsia="en-GB"/>
              </w:rPr>
              <w:t>Timska usmjerenost i otvorenost za raspravu</w:t>
            </w:r>
          </w:p>
          <w:p w14:paraId="6B370DB0" w14:textId="77777777" w:rsidR="009A6B98" w:rsidRPr="00AB6CCE" w:rsidRDefault="009A6B98" w:rsidP="009A6B98">
            <w:pPr>
              <w:pStyle w:val="Listenabsatz"/>
              <w:ind w:left="340"/>
              <w:textAlignment w:val="baseline"/>
              <w:rPr>
                <w:rFonts w:ascii="Helvetica neue" w:hAnsi="Helvetica neue" w:cs="Calibri"/>
                <w:lang w:val="hr-HR" w:eastAsia="en-GB"/>
              </w:rPr>
            </w:pPr>
            <w:r w:rsidRPr="00AB6CCE">
              <w:rPr>
                <w:rFonts w:ascii="Helvetica neue" w:hAnsi="Helvetica neue" w:cs="Calibri"/>
                <w:lang w:val="hr-HR" w:eastAsia="en-GB"/>
              </w:rPr>
              <w:t>B.) Fleksibilan i orijentiran na viziju</w:t>
            </w:r>
          </w:p>
          <w:p w14:paraId="74BEEF9F" w14:textId="5139B36D" w:rsidR="009A6B98" w:rsidRPr="00AB6CCE" w:rsidRDefault="009A6B98" w:rsidP="009A6B98">
            <w:pPr>
              <w:pStyle w:val="Listenabsatz"/>
              <w:ind w:left="340"/>
              <w:textAlignment w:val="baseline"/>
              <w:rPr>
                <w:rFonts w:ascii="Helvetica neue" w:hAnsi="Helvetica neue" w:cs="Calibri"/>
                <w:b/>
                <w:color w:val="92D050"/>
                <w:lang w:val="hr-HR" w:eastAsia="en-GB"/>
              </w:rPr>
            </w:pPr>
            <w:r w:rsidRPr="00AB6CCE">
              <w:rPr>
                <w:rFonts w:ascii="Helvetica neue" w:hAnsi="Helvetica neue" w:cs="Calibri"/>
                <w:color w:val="92D050"/>
                <w:lang w:val="hr-HR" w:eastAsia="en-GB"/>
              </w:rPr>
              <w:t xml:space="preserve">C.) </w:t>
            </w:r>
            <w:r w:rsidRPr="00AB6CCE">
              <w:rPr>
                <w:rFonts w:ascii="Helvetica neue" w:hAnsi="Helvetica neue" w:cs="Calibri"/>
                <w:b/>
                <w:color w:val="92D050"/>
                <w:lang w:val="hr-HR" w:eastAsia="en-GB"/>
              </w:rPr>
              <w:t>Raditi sam</w:t>
            </w:r>
          </w:p>
          <w:p w14:paraId="21DE4485" w14:textId="77777777" w:rsidR="00F03820" w:rsidRPr="00AB6CCE" w:rsidRDefault="00F03820" w:rsidP="00F03820">
            <w:pPr>
              <w:pStyle w:val="Listenabsatz"/>
              <w:ind w:left="680"/>
              <w:textAlignment w:val="baseline"/>
              <w:rPr>
                <w:rFonts w:ascii="Helvetica neue" w:hAnsi="Helvetica neue" w:cs="Calibri"/>
                <w:b/>
                <w:color w:val="AED633"/>
                <w:lang w:val="hr-HR" w:eastAsia="en-GB"/>
              </w:rPr>
            </w:pPr>
          </w:p>
          <w:p w14:paraId="668C497F" w14:textId="77777777" w:rsidR="009A6B98" w:rsidRPr="00AB6CCE" w:rsidRDefault="009A6B98" w:rsidP="009A6B98">
            <w:pPr>
              <w:pStyle w:val="Listenabsatz"/>
              <w:numPr>
                <w:ilvl w:val="0"/>
                <w:numId w:val="23"/>
              </w:numPr>
              <w:textAlignment w:val="baseline"/>
              <w:rPr>
                <w:rFonts w:ascii="Helvetica neue" w:hAnsi="Helvetica neue" w:cs="Calibri"/>
                <w:bCs/>
                <w:lang w:val="hr-HR" w:eastAsia="en-GB"/>
              </w:rPr>
            </w:pPr>
            <w:r w:rsidRPr="00AB6CCE">
              <w:rPr>
                <w:rFonts w:ascii="Helvetica neue" w:hAnsi="Helvetica neue" w:cs="Calibri"/>
                <w:b/>
                <w:lang w:val="hr-HR" w:eastAsia="en-GB"/>
              </w:rPr>
              <w:t>Koje od sljedećih ponašanja ne pridonosi intraproduzetničkom ponašanju?</w:t>
            </w:r>
          </w:p>
          <w:p w14:paraId="5E36B31F" w14:textId="2AAB9293" w:rsidR="009A6B98" w:rsidRPr="00AB6CCE" w:rsidRDefault="009A6B98" w:rsidP="009A6B98">
            <w:pPr>
              <w:pStyle w:val="Listenabsatz"/>
              <w:ind w:left="340"/>
              <w:textAlignment w:val="baseline"/>
              <w:rPr>
                <w:rFonts w:ascii="Helvetica neue" w:hAnsi="Helvetica neue" w:cs="Calibri"/>
                <w:bCs/>
                <w:lang w:val="hr-HR" w:eastAsia="en-GB"/>
              </w:rPr>
            </w:pPr>
            <w:r w:rsidRPr="00AB6CCE">
              <w:rPr>
                <w:rFonts w:ascii="Helvetica neue" w:hAnsi="Helvetica neue" w:cs="Calibri"/>
                <w:bCs/>
                <w:lang w:val="hr-HR" w:eastAsia="en-GB"/>
              </w:rPr>
              <w:t>A.) Otvorenost u razgovorima</w:t>
            </w:r>
          </w:p>
          <w:p w14:paraId="782D09FF" w14:textId="77777777" w:rsidR="009A6B98" w:rsidRPr="00AB6CCE" w:rsidRDefault="009A6B98" w:rsidP="009A6B98">
            <w:pPr>
              <w:pStyle w:val="Listenabsatz"/>
              <w:ind w:left="340"/>
              <w:textAlignment w:val="baseline"/>
              <w:rPr>
                <w:rFonts w:ascii="Helvetica neue" w:hAnsi="Helvetica neue" w:cs="Calibri"/>
                <w:bCs/>
                <w:lang w:val="hr-HR" w:eastAsia="en-GB"/>
              </w:rPr>
            </w:pPr>
            <w:r w:rsidRPr="00AB6CCE">
              <w:rPr>
                <w:rFonts w:ascii="Helvetica neue" w:hAnsi="Helvetica neue" w:cs="Calibri"/>
                <w:bCs/>
                <w:lang w:val="hr-HR" w:eastAsia="en-GB"/>
              </w:rPr>
              <w:t>B.) Svijest o vlastitim snagama i slabostima</w:t>
            </w:r>
          </w:p>
          <w:p w14:paraId="3C43C028" w14:textId="66C47055" w:rsidR="00F03820" w:rsidRPr="00AB6CCE" w:rsidRDefault="009A6B98" w:rsidP="009A6B98">
            <w:pPr>
              <w:pStyle w:val="Listenabsatz"/>
              <w:ind w:left="340"/>
              <w:textAlignment w:val="baseline"/>
              <w:rPr>
                <w:rFonts w:ascii="Helvetica neue" w:hAnsi="Helvetica neue" w:cs="Calibri"/>
                <w:b/>
                <w:bCs/>
                <w:color w:val="92D050"/>
                <w:lang w:val="hr-HR" w:eastAsia="en-GB"/>
              </w:rPr>
            </w:pPr>
            <w:r w:rsidRPr="00AB6CCE">
              <w:rPr>
                <w:rFonts w:ascii="Helvetica neue" w:hAnsi="Helvetica neue" w:cs="Calibri"/>
                <w:b/>
                <w:bCs/>
                <w:color w:val="92D050"/>
                <w:lang w:val="hr-HR" w:eastAsia="en-GB"/>
              </w:rPr>
              <w:t>C.) Inzistiranje na tradicionalnom ponašanju</w:t>
            </w:r>
          </w:p>
          <w:p w14:paraId="1916654B" w14:textId="77777777" w:rsidR="009A6B98" w:rsidRPr="00AB6CCE" w:rsidRDefault="009A6B98" w:rsidP="009A6B98">
            <w:pPr>
              <w:pStyle w:val="Listenabsatz"/>
              <w:ind w:left="340"/>
              <w:textAlignment w:val="baseline"/>
              <w:rPr>
                <w:rFonts w:ascii="Helvetica neue" w:hAnsi="Helvetica neue" w:cs="Calibri"/>
                <w:bCs/>
                <w:lang w:val="hr-HR" w:eastAsia="en-GB"/>
              </w:rPr>
            </w:pPr>
          </w:p>
          <w:p w14:paraId="4AFCCED0" w14:textId="77777777" w:rsidR="009A6B98" w:rsidRPr="00AB6CCE" w:rsidRDefault="009A6B98" w:rsidP="009A6B98">
            <w:pPr>
              <w:pStyle w:val="Listenabsatz"/>
              <w:numPr>
                <w:ilvl w:val="0"/>
                <w:numId w:val="23"/>
              </w:numPr>
              <w:textAlignment w:val="baseline"/>
              <w:rPr>
                <w:rFonts w:ascii="Helvetica neue" w:hAnsi="Helvetica neue" w:cs="Calibri"/>
                <w:bCs/>
                <w:lang w:val="hr-HR" w:eastAsia="en-GB"/>
              </w:rPr>
            </w:pPr>
            <w:r w:rsidRPr="00AB6CCE">
              <w:rPr>
                <w:rFonts w:ascii="Helvetica neue" w:hAnsi="Helvetica neue" w:cs="Calibri"/>
                <w:b/>
                <w:lang w:val="hr-HR" w:eastAsia="en-GB"/>
              </w:rPr>
              <w:t>U kojim situacijama i gdje možete trenirati svjesnost?</w:t>
            </w:r>
          </w:p>
          <w:p w14:paraId="644DDFE9" w14:textId="77777777" w:rsidR="009A6B98" w:rsidRPr="00AB6CCE" w:rsidRDefault="009A6B98" w:rsidP="009A6B98">
            <w:pPr>
              <w:pStyle w:val="Listenabsatz"/>
              <w:ind w:left="340"/>
              <w:textAlignment w:val="baseline"/>
              <w:rPr>
                <w:rFonts w:ascii="Helvetica neue" w:hAnsi="Helvetica neue" w:cs="Calibri"/>
                <w:lang w:val="hr-HR" w:eastAsia="en-GB"/>
              </w:rPr>
            </w:pPr>
            <w:r w:rsidRPr="00AB6CCE">
              <w:rPr>
                <w:rFonts w:ascii="Helvetica neue" w:hAnsi="Helvetica neue" w:cs="Calibri"/>
                <w:lang w:val="hr-HR" w:eastAsia="en-GB"/>
              </w:rPr>
              <w:t>A.) Na poslu</w:t>
            </w:r>
          </w:p>
          <w:p w14:paraId="1370CFE9" w14:textId="4AF5B1D8" w:rsidR="004418BB" w:rsidRPr="00AB6CCE" w:rsidRDefault="009A6B98" w:rsidP="009A6B98">
            <w:pPr>
              <w:pStyle w:val="Listenabsatz"/>
              <w:ind w:left="340"/>
              <w:textAlignment w:val="baseline"/>
              <w:rPr>
                <w:rFonts w:ascii="Helvetica neue" w:hAnsi="Helvetica neue" w:cs="Calibri"/>
                <w:bCs/>
                <w:lang w:val="hr-HR" w:eastAsia="en-GB"/>
              </w:rPr>
            </w:pPr>
            <w:r w:rsidRPr="00AB6CCE">
              <w:rPr>
                <w:rFonts w:ascii="Helvetica neue" w:hAnsi="Helvetica neue" w:cs="Calibri"/>
                <w:lang w:val="hr-HR" w:eastAsia="en-GB"/>
              </w:rPr>
              <w:t>B.) U slobodno vrijeme</w:t>
            </w:r>
          </w:p>
          <w:p w14:paraId="08C1B4C0" w14:textId="52233A36" w:rsidR="004418BB" w:rsidRPr="00AB6CCE" w:rsidRDefault="009A6B98" w:rsidP="00F03820">
            <w:pPr>
              <w:pStyle w:val="Listenabsatz"/>
              <w:ind w:left="340"/>
              <w:textAlignment w:val="baseline"/>
              <w:rPr>
                <w:rFonts w:ascii="Helvetica neue" w:hAnsi="Helvetica neue" w:cs="Calibri"/>
                <w:b/>
                <w:color w:val="AED633"/>
                <w:lang w:val="hr-HR" w:eastAsia="en-GB"/>
              </w:rPr>
            </w:pPr>
            <w:r w:rsidRPr="00AB6CCE">
              <w:rPr>
                <w:rFonts w:ascii="Helvetica neue" w:hAnsi="Helvetica neue" w:cs="Calibri"/>
                <w:b/>
                <w:color w:val="AED633"/>
                <w:lang w:val="hr-HR" w:eastAsia="en-GB"/>
              </w:rPr>
              <w:t>C.) Svugdje</w:t>
            </w:r>
          </w:p>
          <w:p w14:paraId="4EB48528" w14:textId="77777777" w:rsidR="009A6B98" w:rsidRPr="00AB6CCE" w:rsidRDefault="009A6B98" w:rsidP="00F03820">
            <w:pPr>
              <w:pStyle w:val="Listenabsatz"/>
              <w:ind w:left="340"/>
              <w:textAlignment w:val="baseline"/>
              <w:rPr>
                <w:rFonts w:ascii="Helvetica neue" w:hAnsi="Helvetica neue" w:cs="Calibri"/>
                <w:b/>
                <w:lang w:val="hr-HR" w:eastAsia="en-GB"/>
              </w:rPr>
            </w:pPr>
          </w:p>
          <w:p w14:paraId="4C3480AD" w14:textId="77777777" w:rsidR="00AB6CCE" w:rsidRPr="00AB6CCE" w:rsidRDefault="00AB6CCE" w:rsidP="00AB6CCE">
            <w:pPr>
              <w:pStyle w:val="Listenabsatz"/>
              <w:numPr>
                <w:ilvl w:val="0"/>
                <w:numId w:val="23"/>
              </w:numPr>
              <w:textAlignment w:val="baseline"/>
              <w:rPr>
                <w:rFonts w:ascii="Helvetica neue" w:hAnsi="Helvetica neue" w:cs="Calibri"/>
                <w:bCs/>
                <w:lang w:val="hr-HR" w:eastAsia="en-GB"/>
              </w:rPr>
            </w:pPr>
            <w:r w:rsidRPr="00AB6CCE">
              <w:rPr>
                <w:rFonts w:ascii="Helvetica neue" w:hAnsi="Helvetica neue" w:cs="Calibri"/>
                <w:b/>
                <w:lang w:val="hr-HR" w:eastAsia="en-GB"/>
              </w:rPr>
              <w:t>Što je važno za viši stupanj samosvijesti?</w:t>
            </w:r>
          </w:p>
          <w:p w14:paraId="12553416" w14:textId="50CBB37B" w:rsidR="00AB6CCE" w:rsidRPr="00AB6CCE" w:rsidRDefault="00AB6CCE" w:rsidP="00AB6CCE">
            <w:pPr>
              <w:pStyle w:val="Listenabsatz"/>
              <w:ind w:left="340"/>
              <w:textAlignment w:val="baseline"/>
              <w:rPr>
                <w:rFonts w:ascii="Helvetica neue" w:hAnsi="Helvetica neue" w:cs="Calibri"/>
                <w:lang w:val="hr-HR" w:eastAsia="en-GB"/>
              </w:rPr>
            </w:pPr>
            <w:r w:rsidRPr="00AB6CCE">
              <w:rPr>
                <w:rFonts w:ascii="Helvetica neue" w:hAnsi="Helvetica neue" w:cs="Calibri"/>
                <w:lang w:val="hr-HR" w:eastAsia="en-GB"/>
              </w:rPr>
              <w:t>A.) Fokusiranje na vlastiti posao i rad sam</w:t>
            </w:r>
          </w:p>
          <w:p w14:paraId="79AC2748" w14:textId="31B163C1" w:rsidR="00AB6CCE" w:rsidRPr="00AB6CCE" w:rsidRDefault="00AB6CCE" w:rsidP="00AB6CCE">
            <w:pPr>
              <w:pStyle w:val="Listenabsatz"/>
              <w:ind w:left="340"/>
              <w:textAlignment w:val="baseline"/>
              <w:rPr>
                <w:rFonts w:ascii="Helvetica neue" w:hAnsi="Helvetica neue" w:cs="Calibri"/>
                <w:color w:val="92D050"/>
                <w:lang w:val="hr-HR" w:eastAsia="en-GB"/>
              </w:rPr>
            </w:pPr>
            <w:r w:rsidRPr="00AB6CCE">
              <w:rPr>
                <w:rFonts w:ascii="Helvetica neue" w:hAnsi="Helvetica neue" w:cs="Calibri"/>
                <w:color w:val="92D050"/>
                <w:lang w:val="hr-HR" w:eastAsia="en-GB"/>
              </w:rPr>
              <w:t>B.) Svijest o vlastitim snagama i slabostima</w:t>
            </w:r>
          </w:p>
          <w:p w14:paraId="667E8DEE" w14:textId="7D4CB66E" w:rsidR="009A6B98" w:rsidRPr="00AB6CCE" w:rsidRDefault="00AB6CCE" w:rsidP="00AB6CCE">
            <w:pPr>
              <w:pStyle w:val="Listenabsatz"/>
              <w:ind w:left="340"/>
              <w:textAlignment w:val="baseline"/>
              <w:rPr>
                <w:rFonts w:ascii="Helvetica neue" w:hAnsi="Helvetica neue" w:cs="Calibri"/>
                <w:lang w:val="hr-HR" w:eastAsia="en-GB"/>
              </w:rPr>
            </w:pPr>
            <w:r w:rsidRPr="00AB6CCE">
              <w:rPr>
                <w:rFonts w:ascii="Helvetica neue" w:hAnsi="Helvetica neue" w:cs="Calibri"/>
                <w:lang w:val="hr-HR" w:eastAsia="en-GB"/>
              </w:rPr>
              <w:t>C.) Ne biti voljan riskirati za nešto novo</w:t>
            </w:r>
          </w:p>
          <w:p w14:paraId="35C48FC1" w14:textId="77777777" w:rsidR="00AB6CCE" w:rsidRPr="00AB6CCE" w:rsidRDefault="00AB6CCE" w:rsidP="00AB6CCE">
            <w:pPr>
              <w:pStyle w:val="Listenabsatz"/>
              <w:ind w:left="340"/>
              <w:textAlignment w:val="baseline"/>
              <w:rPr>
                <w:rFonts w:ascii="Helvetica neue" w:hAnsi="Helvetica neue" w:cs="Calibri"/>
                <w:lang w:val="hr-HR" w:eastAsia="en-GB"/>
              </w:rPr>
            </w:pPr>
          </w:p>
          <w:p w14:paraId="191DA23E" w14:textId="77777777" w:rsidR="00AB6CCE" w:rsidRPr="00AB6CCE" w:rsidRDefault="00AB6CCE" w:rsidP="00AB6CCE">
            <w:pPr>
              <w:pStyle w:val="Listenabsatz"/>
              <w:numPr>
                <w:ilvl w:val="0"/>
                <w:numId w:val="23"/>
              </w:numPr>
              <w:textAlignment w:val="baseline"/>
              <w:rPr>
                <w:rFonts w:ascii="Helvetica neue" w:hAnsi="Helvetica neue" w:cs="Calibri"/>
                <w:bCs/>
                <w:lang w:val="hr-HR" w:eastAsia="en-GB"/>
              </w:rPr>
            </w:pPr>
            <w:r w:rsidRPr="00AB6CCE">
              <w:rPr>
                <w:rFonts w:ascii="Helvetica neue" w:hAnsi="Helvetica neue" w:cs="Calibri"/>
                <w:b/>
                <w:lang w:val="hr-HR" w:eastAsia="en-GB"/>
              </w:rPr>
              <w:t>Kako možete integrirati svjesnost u svakodnevni život i posao?</w:t>
            </w:r>
          </w:p>
          <w:p w14:paraId="7BFC98D3" w14:textId="0F76FFBF" w:rsidR="00AB6CCE" w:rsidRPr="00AB6CCE" w:rsidRDefault="00AB6CCE" w:rsidP="00AB6CCE">
            <w:pPr>
              <w:pStyle w:val="Listenabsatz"/>
              <w:ind w:left="340"/>
              <w:textAlignment w:val="baseline"/>
              <w:rPr>
                <w:rFonts w:ascii="Helvetica neue" w:hAnsi="Helvetica neue" w:cs="Calibri"/>
                <w:bCs/>
                <w:lang w:val="hr-HR" w:eastAsia="en-GB"/>
              </w:rPr>
            </w:pPr>
            <w:r w:rsidRPr="00AB6CCE">
              <w:rPr>
                <w:rFonts w:ascii="Helvetica neue" w:hAnsi="Helvetica neue" w:cs="Calibri"/>
                <w:bCs/>
                <w:lang w:val="hr-HR" w:eastAsia="en-GB"/>
              </w:rPr>
              <w:t>A.) Svaki put biti dostupan na telefon</w:t>
            </w:r>
          </w:p>
          <w:p w14:paraId="247FD044" w14:textId="633DF077" w:rsidR="00AB6CCE" w:rsidRPr="00AB6CCE" w:rsidRDefault="00AB6CCE" w:rsidP="00AB6CCE">
            <w:pPr>
              <w:pStyle w:val="Listenabsatz"/>
              <w:ind w:left="340"/>
              <w:textAlignment w:val="baseline"/>
              <w:rPr>
                <w:rFonts w:ascii="Helvetica neue" w:hAnsi="Helvetica neue" w:cs="Calibri"/>
                <w:bCs/>
                <w:lang w:val="hr-HR" w:eastAsia="en-GB"/>
              </w:rPr>
            </w:pPr>
            <w:r w:rsidRPr="00AB6CCE">
              <w:rPr>
                <w:rFonts w:ascii="Helvetica neue" w:hAnsi="Helvetica neue" w:cs="Calibri"/>
                <w:bCs/>
                <w:lang w:val="hr-HR" w:eastAsia="en-GB"/>
              </w:rPr>
              <w:t>B.) Rad bez pauze</w:t>
            </w:r>
          </w:p>
          <w:p w14:paraId="42C09B04" w14:textId="53FBE912" w:rsidR="004418BB" w:rsidRPr="00AB6CCE" w:rsidRDefault="00AB6CCE" w:rsidP="00AB6CCE">
            <w:pPr>
              <w:ind w:left="340"/>
              <w:textAlignment w:val="baseline"/>
              <w:rPr>
                <w:rFonts w:ascii="Helvetica neue" w:hAnsi="Helvetica neue" w:cs="Calibri"/>
                <w:b/>
                <w:color w:val="AED633"/>
                <w:lang w:val="hr-HR" w:eastAsia="en-GB"/>
              </w:rPr>
            </w:pPr>
            <w:r w:rsidRPr="00AB6CCE">
              <w:rPr>
                <w:rFonts w:ascii="Helvetica neue" w:hAnsi="Helvetica neue" w:cs="Calibri"/>
                <w:b/>
                <w:bCs/>
                <w:color w:val="92D050"/>
                <w:lang w:val="hr-HR" w:eastAsia="en-GB"/>
              </w:rPr>
              <w:t>C.) Planiranje pauza za trening svjesnosti</w:t>
            </w:r>
          </w:p>
        </w:tc>
      </w:tr>
      <w:tr w:rsidR="00F03820" w:rsidRPr="00AB6CCE" w14:paraId="718A2AA6"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E6539A0" w:rsidR="00367762" w:rsidRPr="00AB6CCE" w:rsidRDefault="006A37E5" w:rsidP="00E92B44">
            <w:pPr>
              <w:rPr>
                <w:rFonts w:ascii="Helvetica neue" w:hAnsi="Helvetica neue" w:cstheme="minorHAnsi"/>
                <w:b/>
                <w:bCs/>
                <w:color w:val="FFFFFF" w:themeColor="background1"/>
                <w:lang w:val="hr-HR" w:eastAsia="en-GB"/>
              </w:rPr>
            </w:pPr>
            <w:r w:rsidRPr="00AB6CCE">
              <w:rPr>
                <w:rFonts w:ascii="Helvetica neue" w:hAnsi="Helvetica neue" w:cstheme="minorHAnsi"/>
                <w:b/>
                <w:bCs/>
                <w:color w:val="FFFFFF" w:themeColor="background1"/>
                <w:lang w:val="hr-HR" w:eastAsia="en-GB"/>
              </w:rPr>
              <w:lastRenderedPageBreak/>
              <w:t xml:space="preserve">Odnosna </w:t>
            </w:r>
            <w:r w:rsidR="00367762" w:rsidRPr="00AB6CCE">
              <w:rPr>
                <w:rFonts w:ascii="Helvetica neue" w:hAnsi="Helvetica neue" w:cstheme="minorHAnsi"/>
                <w:b/>
                <w:bCs/>
                <w:color w:val="FFFFFF" w:themeColor="background1"/>
                <w:lang w:val="hr-HR" w:eastAsia="en-GB"/>
              </w:rPr>
              <w:t>PPT</w:t>
            </w:r>
          </w:p>
        </w:tc>
        <w:tc>
          <w:tcPr>
            <w:tcW w:w="7824" w:type="dxa"/>
            <w:shd w:val="clear" w:color="auto" w:fill="FFFFFF" w:themeFill="background1"/>
          </w:tcPr>
          <w:p w14:paraId="76CEAB2F" w14:textId="6E33263C" w:rsidR="00367762" w:rsidRPr="00AB6CCE" w:rsidRDefault="00C07B0F" w:rsidP="00E92B44">
            <w:pPr>
              <w:rPr>
                <w:rFonts w:ascii="Helvetica neue" w:eastAsia="Calibri" w:hAnsi="Helvetica neue" w:cstheme="minorHAnsi"/>
                <w:color w:val="244061" w:themeColor="accent1" w:themeShade="80"/>
                <w:lang w:val="hr-HR"/>
              </w:rPr>
            </w:pPr>
            <w:r w:rsidRPr="00AB6CCE">
              <w:rPr>
                <w:rFonts w:ascii="Helvetica neue" w:eastAsia="Calibri" w:hAnsi="Helvetica neue" w:cstheme="minorHAnsi"/>
                <w:lang w:val="hr-HR"/>
              </w:rPr>
              <w:t>GENIE_PP</w:t>
            </w:r>
            <w:r w:rsidR="0066250A" w:rsidRPr="00AB6CCE">
              <w:rPr>
                <w:rFonts w:ascii="Helvetica neue" w:eastAsia="Calibri" w:hAnsi="Helvetica neue" w:cstheme="minorHAnsi"/>
                <w:lang w:val="hr-HR"/>
              </w:rPr>
              <w:t>T</w:t>
            </w:r>
            <w:r w:rsidRPr="00AB6CCE">
              <w:rPr>
                <w:rFonts w:ascii="Helvetica neue" w:eastAsia="Calibri" w:hAnsi="Helvetica neue" w:cstheme="minorHAnsi"/>
                <w:lang w:val="hr-HR"/>
              </w:rPr>
              <w:t>_</w:t>
            </w:r>
            <w:r w:rsidRPr="00AB6CCE">
              <w:rPr>
                <w:rFonts w:ascii="Helvetica neue" w:hAnsi="Helvetica neue"/>
                <w:lang w:val="hr-HR"/>
              </w:rPr>
              <w:t xml:space="preserve"> </w:t>
            </w:r>
            <w:r w:rsidR="004418BB" w:rsidRPr="00AB6CCE">
              <w:rPr>
                <w:rFonts w:ascii="Helvetica neue" w:hAnsi="Helvetica neue"/>
                <w:lang w:val="hr-HR"/>
              </w:rPr>
              <w:t>Personal development</w:t>
            </w:r>
            <w:r w:rsidR="009A6B98" w:rsidRPr="00AB6CCE">
              <w:rPr>
                <w:rFonts w:ascii="Helvetica neue" w:hAnsi="Helvetica neue"/>
                <w:lang w:val="hr-HR"/>
              </w:rPr>
              <w:t>_HR</w:t>
            </w:r>
            <w:r w:rsidRPr="00AB6CCE">
              <w:rPr>
                <w:rFonts w:ascii="Helvetica neue" w:eastAsia="Calibri" w:hAnsi="Helvetica neue" w:cstheme="minorHAnsi"/>
                <w:lang w:val="hr-HR"/>
              </w:rPr>
              <w:t>.pptx</w:t>
            </w:r>
          </w:p>
        </w:tc>
      </w:tr>
      <w:tr w:rsidR="00F03820" w:rsidRPr="00AB6CCE" w14:paraId="21DEDB79"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01DBC616" w:rsidR="00367762" w:rsidRPr="00AB6CCE" w:rsidRDefault="006A37E5" w:rsidP="00E92B44">
            <w:pPr>
              <w:rPr>
                <w:rFonts w:ascii="Helvetica neue" w:hAnsi="Helvetica neue" w:cstheme="minorHAnsi"/>
                <w:b/>
                <w:bCs/>
                <w:color w:val="FFFFFF" w:themeColor="background1"/>
                <w:lang w:val="hr-HR"/>
              </w:rPr>
            </w:pPr>
            <w:r w:rsidRPr="00AB6CCE">
              <w:rPr>
                <w:rFonts w:ascii="Helvetica neue" w:hAnsi="Helvetica neue" w:cstheme="minorHAnsi"/>
                <w:b/>
                <w:bCs/>
                <w:color w:val="FFFFFF" w:themeColor="background1"/>
                <w:lang w:val="hr-HR" w:eastAsia="en-GB"/>
              </w:rPr>
              <w:t>Bibliografija</w:t>
            </w:r>
          </w:p>
        </w:tc>
        <w:tc>
          <w:tcPr>
            <w:tcW w:w="7824" w:type="dxa"/>
            <w:shd w:val="clear" w:color="auto" w:fill="FFFFFF" w:themeFill="background1"/>
          </w:tcPr>
          <w:p w14:paraId="3E53960F" w14:textId="0C316323" w:rsidR="004418BB" w:rsidRPr="00AB6CCE" w:rsidRDefault="004418BB" w:rsidP="00F03820">
            <w:pPr>
              <w:pStyle w:val="Listenabsatz"/>
              <w:numPr>
                <w:ilvl w:val="0"/>
                <w:numId w:val="25"/>
              </w:numPr>
              <w:spacing w:after="120"/>
              <w:rPr>
                <w:rFonts w:ascii="Helvetica neue" w:hAnsi="Helvetica neue" w:cstheme="minorHAnsi"/>
                <w:lang w:val="hr-HR"/>
              </w:rPr>
            </w:pPr>
            <w:r w:rsidRPr="00AB6CCE">
              <w:rPr>
                <w:rFonts w:ascii="Helvetica neue" w:hAnsi="Helvetica neue" w:cstheme="minorHAnsi"/>
                <w:lang w:val="hr-HR"/>
              </w:rPr>
              <w:t xml:space="preserve">AOK Gesundheitsmagazin (2021). Selbstbewusstsein stärken – die besten Tipps. </w:t>
            </w:r>
            <w:hyperlink r:id="rId7" w:history="1">
              <w:r w:rsidRPr="00AB6CCE">
                <w:rPr>
                  <w:rStyle w:val="Hyperlink"/>
                  <w:rFonts w:ascii="Helvetica neue" w:hAnsi="Helvetica neue" w:cstheme="minorHAnsi"/>
                  <w:lang w:val="hr-HR"/>
                </w:rPr>
                <w:t>https://www.aok.de/pk/magazin/wohlbefinden/selbstbewusstsein/selbstbewusstsein-staerken-die-besten-tipps/</w:t>
              </w:r>
            </w:hyperlink>
            <w:r w:rsidRPr="00AB6CCE">
              <w:rPr>
                <w:rFonts w:ascii="Helvetica neue" w:hAnsi="Helvetica neue" w:cstheme="minorHAnsi"/>
                <w:lang w:val="hr-HR"/>
              </w:rPr>
              <w:t>.</w:t>
            </w:r>
          </w:p>
          <w:p w14:paraId="27B08B87" w14:textId="136B2B6B" w:rsidR="004418BB" w:rsidRPr="00AB6CCE" w:rsidRDefault="004418BB" w:rsidP="00F03820">
            <w:pPr>
              <w:pStyle w:val="Listenabsatz"/>
              <w:numPr>
                <w:ilvl w:val="0"/>
                <w:numId w:val="25"/>
              </w:numPr>
              <w:spacing w:after="120"/>
              <w:rPr>
                <w:rFonts w:ascii="Helvetica neue" w:hAnsi="Helvetica neue" w:cstheme="minorHAnsi"/>
                <w:lang w:val="hr-HR"/>
              </w:rPr>
            </w:pPr>
            <w:r w:rsidRPr="00AB6CCE">
              <w:rPr>
                <w:rFonts w:ascii="Helvetica neue" w:hAnsi="Helvetica neue" w:cstheme="minorHAnsi"/>
                <w:lang w:val="hr-HR"/>
              </w:rPr>
              <w:t xml:space="preserve">Bacigalupo, M., Kampylis, P., Punie, Y. and Van Den Brande, L. (2016). EntreComp: The Entrepreneurship Competence Framework. EUR 27939 EN. Luxembourg (Luxembourg): Publications Office of the European Union; 2016. JRC101581. </w:t>
            </w:r>
            <w:hyperlink r:id="rId8" w:history="1">
              <w:r w:rsidRPr="00AB6CCE">
                <w:rPr>
                  <w:rStyle w:val="Hyperlink"/>
                  <w:rFonts w:ascii="Helvetica neue" w:hAnsi="Helvetica neue" w:cstheme="minorHAnsi"/>
                  <w:lang w:val="hr-HR"/>
                </w:rPr>
                <w:t>https://publications.jrc.ec.europa.eu/repository/handle/JRC101581</w:t>
              </w:r>
            </w:hyperlink>
            <w:r w:rsidRPr="00AB6CCE">
              <w:rPr>
                <w:rFonts w:ascii="Helvetica neue" w:hAnsi="Helvetica neue" w:cstheme="minorHAnsi"/>
                <w:lang w:val="hr-HR"/>
              </w:rPr>
              <w:t>.</w:t>
            </w:r>
          </w:p>
          <w:p w14:paraId="3AE577DC" w14:textId="573C87EC" w:rsidR="004418BB" w:rsidRPr="00AB6CCE" w:rsidRDefault="004418BB" w:rsidP="00F03820">
            <w:pPr>
              <w:pStyle w:val="Listenabsatz"/>
              <w:numPr>
                <w:ilvl w:val="0"/>
                <w:numId w:val="25"/>
              </w:numPr>
              <w:spacing w:after="120"/>
              <w:rPr>
                <w:rFonts w:ascii="Helvetica neue" w:hAnsi="Helvetica neue" w:cstheme="minorHAnsi"/>
                <w:lang w:val="hr-HR"/>
              </w:rPr>
            </w:pPr>
            <w:r w:rsidRPr="00AB6CCE">
              <w:rPr>
                <w:rFonts w:ascii="Helvetica neue" w:hAnsi="Helvetica neue" w:cstheme="minorHAnsi"/>
                <w:lang w:val="hr-HR"/>
              </w:rPr>
              <w:t xml:space="preserve">Coles, N. A., Larsen, J. T., &amp; Lench, H. C. (2019). A meta-analysis of the facial feedback literature: Effects of facial feedback on emotional experience are small and variable. Psychological Bulletin, 145(6), 610–651. </w:t>
            </w:r>
            <w:hyperlink r:id="rId9" w:history="1">
              <w:r w:rsidRPr="00AB6CCE">
                <w:rPr>
                  <w:rStyle w:val="Hyperlink"/>
                  <w:rFonts w:ascii="Helvetica neue" w:hAnsi="Helvetica neue" w:cstheme="minorHAnsi"/>
                  <w:lang w:val="hr-HR"/>
                </w:rPr>
                <w:t>https://doi.org/10.1037/bul0000194</w:t>
              </w:r>
            </w:hyperlink>
            <w:r w:rsidRPr="00AB6CCE">
              <w:rPr>
                <w:rFonts w:ascii="Helvetica neue" w:hAnsi="Helvetica neue" w:cstheme="minorHAnsi"/>
                <w:lang w:val="hr-HR"/>
              </w:rPr>
              <w:t>.</w:t>
            </w:r>
          </w:p>
          <w:p w14:paraId="6D15892F" w14:textId="3B2124CC" w:rsidR="004418BB" w:rsidRPr="00AB6CCE" w:rsidRDefault="004418BB" w:rsidP="00F03820">
            <w:pPr>
              <w:pStyle w:val="Listenabsatz"/>
              <w:numPr>
                <w:ilvl w:val="0"/>
                <w:numId w:val="25"/>
              </w:numPr>
              <w:spacing w:after="120"/>
              <w:rPr>
                <w:rFonts w:ascii="Helvetica neue" w:hAnsi="Helvetica neue" w:cstheme="minorHAnsi"/>
                <w:lang w:val="hr-HR"/>
              </w:rPr>
            </w:pPr>
            <w:r w:rsidRPr="00AB6CCE">
              <w:rPr>
                <w:rFonts w:ascii="Helvetica neue" w:hAnsi="Helvetica neue" w:cstheme="minorHAnsi"/>
                <w:lang w:val="hr-HR"/>
              </w:rPr>
              <w:t>Hisrich, R. D. (1990). Entrepreneurship/intrapreneurship. American Psychologist, 45(2), p. 209–222.</w:t>
            </w:r>
          </w:p>
          <w:p w14:paraId="3702D036" w14:textId="3DA3A7A7" w:rsidR="004418BB" w:rsidRPr="00AB6CCE" w:rsidRDefault="004418BB" w:rsidP="00F03820">
            <w:pPr>
              <w:pStyle w:val="Listenabsatz"/>
              <w:numPr>
                <w:ilvl w:val="0"/>
                <w:numId w:val="25"/>
              </w:numPr>
              <w:spacing w:after="120"/>
              <w:rPr>
                <w:rFonts w:ascii="Helvetica neue" w:hAnsi="Helvetica neue" w:cstheme="minorHAnsi"/>
                <w:lang w:val="hr-HR"/>
              </w:rPr>
            </w:pPr>
            <w:r w:rsidRPr="00AB6CCE">
              <w:rPr>
                <w:rFonts w:ascii="Helvetica neue" w:hAnsi="Helvetica neue" w:cstheme="minorHAnsi"/>
                <w:lang w:val="hr-HR"/>
              </w:rPr>
              <w:t>Keng, S.-L.; Smoski, M. J.; Robins, C. J. (2011). Effects of Mindfulness on Psychological Health: A Review of Empirical Studies. Clinical Psychology Review, 31(6), p. 1041–1056.</w:t>
            </w:r>
          </w:p>
          <w:p w14:paraId="01FA832F" w14:textId="656212ED" w:rsidR="004418BB" w:rsidRPr="00AB6CCE" w:rsidRDefault="004418BB" w:rsidP="00F03820">
            <w:pPr>
              <w:pStyle w:val="Listenabsatz"/>
              <w:numPr>
                <w:ilvl w:val="0"/>
                <w:numId w:val="25"/>
              </w:numPr>
              <w:spacing w:after="120"/>
              <w:rPr>
                <w:rFonts w:ascii="Helvetica neue" w:hAnsi="Helvetica neue" w:cstheme="minorHAnsi"/>
                <w:lang w:val="hr-HR"/>
              </w:rPr>
            </w:pPr>
            <w:r w:rsidRPr="00AB6CCE">
              <w:rPr>
                <w:rFonts w:ascii="Helvetica neue" w:hAnsi="Helvetica neue" w:cstheme="minorHAnsi"/>
                <w:lang w:val="hr-HR"/>
              </w:rPr>
              <w:t xml:space="preserve">Sala, A., Punie, Y., Garkov, V. and Cabrera Giraldez, M. (2020). LifeComp: The European Framework for Personal, Social and Learning to Learn Key Competence, EUR 30246 EN, Publications Office of the European Union. ISBN 978-92-76-19417-0, doi:10.2760/922681, JRC120911. </w:t>
            </w:r>
            <w:hyperlink r:id="rId10" w:history="1">
              <w:r w:rsidRPr="00AB6CCE">
                <w:rPr>
                  <w:rStyle w:val="Hyperlink"/>
                  <w:rFonts w:ascii="Helvetica neue" w:hAnsi="Helvetica neue" w:cstheme="minorHAnsi"/>
                  <w:lang w:val="hr-HR"/>
                </w:rPr>
                <w:t>https://publications.jrc.ec.europa.eu/repository/handle/JRC120911</w:t>
              </w:r>
            </w:hyperlink>
            <w:r w:rsidRPr="00AB6CCE">
              <w:rPr>
                <w:rFonts w:ascii="Helvetica neue" w:hAnsi="Helvetica neue" w:cstheme="minorHAnsi"/>
                <w:lang w:val="hr-HR"/>
              </w:rPr>
              <w:t>.</w:t>
            </w:r>
          </w:p>
          <w:p w14:paraId="02875435" w14:textId="7E3B81AA" w:rsidR="004418BB" w:rsidRPr="00AB6CCE" w:rsidRDefault="004418BB" w:rsidP="00F03820">
            <w:pPr>
              <w:pStyle w:val="Listenabsatz"/>
              <w:numPr>
                <w:ilvl w:val="0"/>
                <w:numId w:val="25"/>
              </w:numPr>
              <w:spacing w:after="120"/>
              <w:rPr>
                <w:rFonts w:ascii="Helvetica neue" w:hAnsi="Helvetica neue" w:cstheme="minorHAnsi"/>
                <w:lang w:val="hr-HR"/>
              </w:rPr>
            </w:pPr>
            <w:r w:rsidRPr="00AB6CCE">
              <w:rPr>
                <w:rFonts w:ascii="Helvetica neue" w:hAnsi="Helvetica neue" w:cstheme="minorHAnsi"/>
                <w:lang w:val="hr-HR"/>
              </w:rPr>
              <w:t xml:space="preserve">Mindfulness (n. d.). In: Cambridge Dictionary. Retrieved from: </w:t>
            </w:r>
            <w:hyperlink r:id="rId11" w:history="1">
              <w:r w:rsidRPr="00AB6CCE">
                <w:rPr>
                  <w:rStyle w:val="Hyperlink"/>
                  <w:rFonts w:ascii="Helvetica neue" w:hAnsi="Helvetica neue" w:cstheme="minorHAnsi"/>
                  <w:lang w:val="hr-HR"/>
                </w:rPr>
                <w:t>https://dictionary.cambridge.org/</w:t>
              </w:r>
            </w:hyperlink>
            <w:r w:rsidRPr="00AB6CCE">
              <w:rPr>
                <w:rFonts w:ascii="Helvetica neue" w:hAnsi="Helvetica neue" w:cstheme="minorHAnsi"/>
                <w:lang w:val="hr-HR"/>
              </w:rPr>
              <w:t>.</w:t>
            </w:r>
          </w:p>
          <w:p w14:paraId="0CEE0267" w14:textId="1CB6163A" w:rsidR="00367762" w:rsidRPr="00AB6CCE" w:rsidRDefault="004418BB" w:rsidP="00F03820">
            <w:pPr>
              <w:pStyle w:val="Listenabsatz"/>
              <w:numPr>
                <w:ilvl w:val="0"/>
                <w:numId w:val="25"/>
              </w:numPr>
              <w:spacing w:after="120"/>
              <w:rPr>
                <w:rFonts w:ascii="Helvetica neue" w:hAnsi="Helvetica neue" w:cstheme="minorHAnsi"/>
                <w:color w:val="244061" w:themeColor="accent1" w:themeShade="80"/>
                <w:lang w:val="hr-HR"/>
              </w:rPr>
            </w:pPr>
            <w:r w:rsidRPr="00AB6CCE">
              <w:rPr>
                <w:rFonts w:ascii="Helvetica neue" w:hAnsi="Helvetica neue" w:cstheme="minorHAnsi"/>
                <w:lang w:val="hr-HR"/>
              </w:rPr>
              <w:t>Yela Aránega, Y., Del Val Núñez, M. T., Castaño Sánchez, R. (2020). Mindfulness as an intrapreneurship tool for improving the working environment and self-awareness. Journal of Business Research, 115, 186-193.</w:t>
            </w:r>
          </w:p>
        </w:tc>
      </w:tr>
      <w:tr w:rsidR="00F03820" w:rsidRPr="00AB6CCE" w14:paraId="2A2F805F" w14:textId="77777777" w:rsidTr="00F03820">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59040C29" w:rsidR="00367762" w:rsidRPr="00AB6CCE" w:rsidRDefault="006A37E5" w:rsidP="00E92B44">
            <w:pPr>
              <w:rPr>
                <w:rFonts w:ascii="Helvetica neue" w:hAnsi="Helvetica neue" w:cstheme="minorHAnsi"/>
                <w:b/>
                <w:bCs/>
                <w:color w:val="FFFFFF" w:themeColor="background1"/>
                <w:lang w:val="hr-HR"/>
              </w:rPr>
            </w:pPr>
            <w:r w:rsidRPr="00AB6CCE">
              <w:rPr>
                <w:rFonts w:ascii="Helvetica neue" w:hAnsi="Helvetica neue" w:cstheme="minorHAnsi"/>
                <w:b/>
                <w:bCs/>
                <w:color w:val="FFFFFF" w:themeColor="background1"/>
                <w:lang w:val="hr-HR" w:eastAsia="en-GB"/>
              </w:rPr>
              <w:t>Pripremio</w:t>
            </w:r>
            <w:r w:rsidR="00367762" w:rsidRPr="00AB6CCE">
              <w:rPr>
                <w:rFonts w:ascii="Helvetica neue" w:hAnsi="Helvetica neue" w:cstheme="minorHAnsi"/>
                <w:b/>
                <w:bCs/>
                <w:color w:val="FFFFFF" w:themeColor="background1"/>
                <w:lang w:val="hr-HR" w:eastAsia="en-GB"/>
              </w:rPr>
              <w:t> </w:t>
            </w:r>
          </w:p>
        </w:tc>
        <w:tc>
          <w:tcPr>
            <w:tcW w:w="7824" w:type="dxa"/>
            <w:shd w:val="clear" w:color="auto" w:fill="FFFFFF" w:themeFill="background1"/>
          </w:tcPr>
          <w:p w14:paraId="0F8631C1" w14:textId="5DF94510" w:rsidR="00367762" w:rsidRPr="00AB6CCE" w:rsidRDefault="004418BB" w:rsidP="00E92B44">
            <w:pPr>
              <w:rPr>
                <w:rFonts w:ascii="Helvetica neue" w:hAnsi="Helvetica neue" w:cstheme="minorHAnsi"/>
                <w:color w:val="244061" w:themeColor="accent1" w:themeShade="80"/>
                <w:lang w:val="hr-HR"/>
              </w:rPr>
            </w:pPr>
            <w:r w:rsidRPr="00AB6CCE">
              <w:rPr>
                <w:rFonts w:ascii="Helvetica neue" w:hAnsi="Helvetica neue" w:cstheme="minorHAnsi"/>
                <w:lang w:val="hr-HR"/>
              </w:rPr>
              <w:t>d-ialogo e.K.</w:t>
            </w:r>
          </w:p>
        </w:tc>
      </w:tr>
    </w:tbl>
    <w:p w14:paraId="7190A8A7" w14:textId="77777777" w:rsidR="00D109B8" w:rsidRPr="00AB6CCE" w:rsidRDefault="00D109B8" w:rsidP="00F03820">
      <w:pPr>
        <w:pStyle w:val="Textkrper"/>
        <w:rPr>
          <w:rFonts w:ascii="Helvetica neue" w:hAnsi="Helvetica neue"/>
          <w:lang w:val="hr-HR"/>
        </w:rPr>
      </w:pPr>
    </w:p>
    <w:sectPr w:rsidR="00D109B8" w:rsidRPr="00AB6CCE" w:rsidSect="009248D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263C" w14:textId="77777777" w:rsidR="003F0820" w:rsidRDefault="003F0820" w:rsidP="00B77D0D">
      <w:r>
        <w:separator/>
      </w:r>
    </w:p>
  </w:endnote>
  <w:endnote w:type="continuationSeparator" w:id="0">
    <w:p w14:paraId="33A584C8" w14:textId="77777777" w:rsidR="003F0820" w:rsidRDefault="003F0820"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AF5C" w14:textId="77777777" w:rsidR="00687B26" w:rsidRDefault="00687B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47F6F7E8" id="Grupo 16" o:spid="_x0000_s1026" style="position:absolute;margin-left:-28.85pt;margin-top:6.05pt;width:501.75pt;height:10.55pt;rotation:180;z-index:-251660800;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r:id="rId2" o:title=""/>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tblCellMar>
      <w:tblLook w:val="04A0" w:firstRow="1" w:lastRow="0" w:firstColumn="1" w:lastColumn="0" w:noHBand="0" w:noVBand="1"/>
    </w:tblPr>
    <w:tblGrid>
      <w:gridCol w:w="3186"/>
      <w:gridCol w:w="5357"/>
      <w:gridCol w:w="1806"/>
    </w:tblGrid>
    <w:tr w:rsidR="00403D96" w:rsidRPr="00403D96" w14:paraId="67534BAE" w14:textId="77777777" w:rsidTr="00687B26">
      <w:tc>
        <w:tcPr>
          <w:tcW w:w="3180" w:type="dxa"/>
        </w:tcPr>
        <w:p w14:paraId="223DE6AB" w14:textId="1D695FA4" w:rsidR="00403D96" w:rsidRPr="00403D96" w:rsidRDefault="4802655B" w:rsidP="00403D96">
          <w:pPr>
            <w:pStyle w:val="Fuzeile"/>
          </w:pPr>
          <w:r>
            <w:rPr>
              <w:noProof/>
            </w:rPr>
            <w:drawing>
              <wp:inline distT="0" distB="0" distL="0" distR="0" wp14:anchorId="49B22C88" wp14:editId="6C27BFEA">
                <wp:extent cx="1885950" cy="400050"/>
                <wp:effectExtent l="0" t="0" r="0" b="0"/>
                <wp:docPr id="649334893" name="Grafik 649334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40610124" w:rsidR="00403D96" w:rsidRPr="00403D96" w:rsidRDefault="4802655B" w:rsidP="4802655B">
          <w:pPr>
            <w:pStyle w:val="Fuzeile"/>
            <w:widowControl w:val="0"/>
            <w:rPr>
              <w:sz w:val="16"/>
              <w:szCs w:val="16"/>
            </w:rPr>
          </w:pPr>
          <w:r w:rsidRPr="4802655B">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2D3174B0" w:rsidR="00403D96" w:rsidRPr="00403D96" w:rsidRDefault="4802655B" w:rsidP="00403D96">
          <w:pPr>
            <w:pStyle w:val="Fuzeile"/>
          </w:pPr>
          <w:r>
            <w:rPr>
              <w:noProof/>
            </w:rPr>
            <w:drawing>
              <wp:inline distT="0" distB="0" distL="0" distR="0" wp14:anchorId="638FF6C4" wp14:editId="3E6D194A">
                <wp:extent cx="1009650" cy="352425"/>
                <wp:effectExtent l="0" t="0" r="0" b="0"/>
                <wp:docPr id="1559780591" name="Grafik 1559780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2D5C" w14:textId="77777777" w:rsidR="00687B26" w:rsidRDefault="00687B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35C4" w14:textId="77777777" w:rsidR="003F0820" w:rsidRDefault="003F0820" w:rsidP="00B77D0D">
      <w:r>
        <w:separator/>
      </w:r>
    </w:p>
  </w:footnote>
  <w:footnote w:type="continuationSeparator" w:id="0">
    <w:p w14:paraId="7D30F12B" w14:textId="77777777" w:rsidR="003F0820" w:rsidRDefault="003F0820"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B9C7" w14:textId="77777777" w:rsidR="00687B26" w:rsidRDefault="00687B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297EA56A" id="Grupo 8" o:spid="_x0000_s1026" style="position:absolute;margin-left:-51.35pt;margin-top:-1.35pt;width:501.75pt;height:10.55pt;z-index:-25166387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5A9A4" id="Conector recto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strokecolor="#aed533">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73298" id="Conector recto 12"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strokecolor="#aed533" strokeweight=".26442mm">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10"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865F" w14:textId="77777777" w:rsidR="00687B26" w:rsidRDefault="00687B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D91"/>
    <w:multiLevelType w:val="hybridMultilevel"/>
    <w:tmpl w:val="DAB267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E3803"/>
    <w:multiLevelType w:val="hybridMultilevel"/>
    <w:tmpl w:val="2F867A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D602CD"/>
    <w:multiLevelType w:val="hybridMultilevel"/>
    <w:tmpl w:val="22AEEB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DA168C"/>
    <w:multiLevelType w:val="hybridMultilevel"/>
    <w:tmpl w:val="F28EC500"/>
    <w:lvl w:ilvl="0" w:tplc="83D61292">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250E4582"/>
    <w:multiLevelType w:val="hybridMultilevel"/>
    <w:tmpl w:val="7B8AF5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7452B5A"/>
    <w:multiLevelType w:val="hybridMultilevel"/>
    <w:tmpl w:val="644C4FEE"/>
    <w:lvl w:ilvl="0" w:tplc="A9129DFC">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6FC2D29"/>
    <w:multiLevelType w:val="hybridMultilevel"/>
    <w:tmpl w:val="3AFAEBC6"/>
    <w:lvl w:ilvl="0" w:tplc="0B866806">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E9B6285"/>
    <w:multiLevelType w:val="hybridMultilevel"/>
    <w:tmpl w:val="950A15C0"/>
    <w:lvl w:ilvl="0" w:tplc="E35CF4FA">
      <w:start w:val="1"/>
      <w:numFmt w:val="bullet"/>
      <w:lvlText w:val="•"/>
      <w:lvlJc w:val="left"/>
      <w:pPr>
        <w:tabs>
          <w:tab w:val="num" w:pos="720"/>
        </w:tabs>
        <w:ind w:left="720" w:hanging="360"/>
      </w:pPr>
      <w:rPr>
        <w:rFonts w:ascii="Arial" w:hAnsi="Arial" w:hint="default"/>
      </w:rPr>
    </w:lvl>
    <w:lvl w:ilvl="1" w:tplc="D9E274F8" w:tentative="1">
      <w:start w:val="1"/>
      <w:numFmt w:val="bullet"/>
      <w:lvlText w:val="•"/>
      <w:lvlJc w:val="left"/>
      <w:pPr>
        <w:tabs>
          <w:tab w:val="num" w:pos="1440"/>
        </w:tabs>
        <w:ind w:left="1440" w:hanging="360"/>
      </w:pPr>
      <w:rPr>
        <w:rFonts w:ascii="Arial" w:hAnsi="Arial" w:hint="default"/>
      </w:rPr>
    </w:lvl>
    <w:lvl w:ilvl="2" w:tplc="C130F29C" w:tentative="1">
      <w:start w:val="1"/>
      <w:numFmt w:val="bullet"/>
      <w:lvlText w:val="•"/>
      <w:lvlJc w:val="left"/>
      <w:pPr>
        <w:tabs>
          <w:tab w:val="num" w:pos="2160"/>
        </w:tabs>
        <w:ind w:left="2160" w:hanging="360"/>
      </w:pPr>
      <w:rPr>
        <w:rFonts w:ascii="Arial" w:hAnsi="Arial" w:hint="default"/>
      </w:rPr>
    </w:lvl>
    <w:lvl w:ilvl="3" w:tplc="D0A62472" w:tentative="1">
      <w:start w:val="1"/>
      <w:numFmt w:val="bullet"/>
      <w:lvlText w:val="•"/>
      <w:lvlJc w:val="left"/>
      <w:pPr>
        <w:tabs>
          <w:tab w:val="num" w:pos="2880"/>
        </w:tabs>
        <w:ind w:left="2880" w:hanging="360"/>
      </w:pPr>
      <w:rPr>
        <w:rFonts w:ascii="Arial" w:hAnsi="Arial" w:hint="default"/>
      </w:rPr>
    </w:lvl>
    <w:lvl w:ilvl="4" w:tplc="9558CD9A" w:tentative="1">
      <w:start w:val="1"/>
      <w:numFmt w:val="bullet"/>
      <w:lvlText w:val="•"/>
      <w:lvlJc w:val="left"/>
      <w:pPr>
        <w:tabs>
          <w:tab w:val="num" w:pos="3600"/>
        </w:tabs>
        <w:ind w:left="3600" w:hanging="360"/>
      </w:pPr>
      <w:rPr>
        <w:rFonts w:ascii="Arial" w:hAnsi="Arial" w:hint="default"/>
      </w:rPr>
    </w:lvl>
    <w:lvl w:ilvl="5" w:tplc="39746CF6" w:tentative="1">
      <w:start w:val="1"/>
      <w:numFmt w:val="bullet"/>
      <w:lvlText w:val="•"/>
      <w:lvlJc w:val="left"/>
      <w:pPr>
        <w:tabs>
          <w:tab w:val="num" w:pos="4320"/>
        </w:tabs>
        <w:ind w:left="4320" w:hanging="360"/>
      </w:pPr>
      <w:rPr>
        <w:rFonts w:ascii="Arial" w:hAnsi="Arial" w:hint="default"/>
      </w:rPr>
    </w:lvl>
    <w:lvl w:ilvl="6" w:tplc="A308D518" w:tentative="1">
      <w:start w:val="1"/>
      <w:numFmt w:val="bullet"/>
      <w:lvlText w:val="•"/>
      <w:lvlJc w:val="left"/>
      <w:pPr>
        <w:tabs>
          <w:tab w:val="num" w:pos="5040"/>
        </w:tabs>
        <w:ind w:left="5040" w:hanging="360"/>
      </w:pPr>
      <w:rPr>
        <w:rFonts w:ascii="Arial" w:hAnsi="Arial" w:hint="default"/>
      </w:rPr>
    </w:lvl>
    <w:lvl w:ilvl="7" w:tplc="935E2532" w:tentative="1">
      <w:start w:val="1"/>
      <w:numFmt w:val="bullet"/>
      <w:lvlText w:val="•"/>
      <w:lvlJc w:val="left"/>
      <w:pPr>
        <w:tabs>
          <w:tab w:val="num" w:pos="5760"/>
        </w:tabs>
        <w:ind w:left="5760" w:hanging="360"/>
      </w:pPr>
      <w:rPr>
        <w:rFonts w:ascii="Arial" w:hAnsi="Arial" w:hint="default"/>
      </w:rPr>
    </w:lvl>
    <w:lvl w:ilvl="8" w:tplc="3BB028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245C98"/>
    <w:multiLevelType w:val="hybridMultilevel"/>
    <w:tmpl w:val="F5F69F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64013DD"/>
    <w:multiLevelType w:val="hybridMultilevel"/>
    <w:tmpl w:val="71F08A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68B510B"/>
    <w:multiLevelType w:val="hybridMultilevel"/>
    <w:tmpl w:val="9168E74E"/>
    <w:lvl w:ilvl="0" w:tplc="04070005">
      <w:start w:val="1"/>
      <w:numFmt w:val="bullet"/>
      <w:lvlText w:val=""/>
      <w:lvlJc w:val="left"/>
      <w:pPr>
        <w:ind w:left="720" w:hanging="360"/>
      </w:pPr>
      <w:rPr>
        <w:rFonts w:ascii="Wingdings" w:hAnsi="Wingdings" w:hint="default"/>
      </w:rPr>
    </w:lvl>
    <w:lvl w:ilvl="1" w:tplc="52806780">
      <w:numFmt w:val="bullet"/>
      <w:lvlText w:val="•"/>
      <w:lvlJc w:val="left"/>
      <w:pPr>
        <w:ind w:left="1800" w:hanging="720"/>
      </w:pPr>
      <w:rPr>
        <w:rFonts w:ascii="Helvetica neue" w:eastAsia="Times New Roman" w:hAnsi="Helvetica neue"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FA5D3B"/>
    <w:multiLevelType w:val="hybridMultilevel"/>
    <w:tmpl w:val="BBFEA6F2"/>
    <w:lvl w:ilvl="0" w:tplc="041A0001">
      <w:start w:val="1"/>
      <w:numFmt w:val="bullet"/>
      <w:lvlText w:val=""/>
      <w:lvlJc w:val="left"/>
      <w:pPr>
        <w:ind w:left="1060" w:hanging="360"/>
      </w:pPr>
      <w:rPr>
        <w:rFonts w:ascii="Symbol" w:hAnsi="Symbol"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3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3BF6B4D"/>
    <w:multiLevelType w:val="hybridMultilevel"/>
    <w:tmpl w:val="55BC8C04"/>
    <w:lvl w:ilvl="0" w:tplc="041A0015">
      <w:start w:val="1"/>
      <w:numFmt w:val="upperLetter"/>
      <w:lvlText w:val="%1."/>
      <w:lvlJc w:val="left"/>
      <w:pPr>
        <w:ind w:left="1060" w:hanging="360"/>
      </w:pPr>
      <w:rPr>
        <w:rFonts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33"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4"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70C4578D"/>
    <w:multiLevelType w:val="hybridMultilevel"/>
    <w:tmpl w:val="159EB0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1FD3A41"/>
    <w:multiLevelType w:val="hybridMultilevel"/>
    <w:tmpl w:val="1C7ACBDA"/>
    <w:lvl w:ilvl="0" w:tplc="60ECC334">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562CBB"/>
    <w:multiLevelType w:val="hybridMultilevel"/>
    <w:tmpl w:val="670E16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9360869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0608589">
    <w:abstractNumId w:val="37"/>
  </w:num>
  <w:num w:numId="3" w16cid:durableId="670714556">
    <w:abstractNumId w:val="13"/>
  </w:num>
  <w:num w:numId="4" w16cid:durableId="831068234">
    <w:abstractNumId w:val="20"/>
  </w:num>
  <w:num w:numId="5" w16cid:durableId="87391467">
    <w:abstractNumId w:val="9"/>
  </w:num>
  <w:num w:numId="6" w16cid:durableId="1957366478">
    <w:abstractNumId w:val="34"/>
  </w:num>
  <w:num w:numId="7" w16cid:durableId="1966227900">
    <w:abstractNumId w:val="19"/>
  </w:num>
  <w:num w:numId="8" w16cid:durableId="1240867801">
    <w:abstractNumId w:val="18"/>
  </w:num>
  <w:num w:numId="9" w16cid:durableId="2045592487">
    <w:abstractNumId w:val="22"/>
  </w:num>
  <w:num w:numId="10" w16cid:durableId="1672102833">
    <w:abstractNumId w:val="16"/>
  </w:num>
  <w:num w:numId="11" w16cid:durableId="319817085">
    <w:abstractNumId w:val="8"/>
  </w:num>
  <w:num w:numId="12" w16cid:durableId="788818287">
    <w:abstractNumId w:val="12"/>
  </w:num>
  <w:num w:numId="13" w16cid:durableId="1304697109">
    <w:abstractNumId w:val="31"/>
  </w:num>
  <w:num w:numId="14" w16cid:durableId="904947040">
    <w:abstractNumId w:val="39"/>
  </w:num>
  <w:num w:numId="15" w16cid:durableId="801577148">
    <w:abstractNumId w:val="21"/>
  </w:num>
  <w:num w:numId="16" w16cid:durableId="1570774711">
    <w:abstractNumId w:val="2"/>
  </w:num>
  <w:num w:numId="17" w16cid:durableId="868487733">
    <w:abstractNumId w:val="33"/>
  </w:num>
  <w:num w:numId="18" w16cid:durableId="1967151764">
    <w:abstractNumId w:val="40"/>
  </w:num>
  <w:num w:numId="19" w16cid:durableId="953439537">
    <w:abstractNumId w:val="3"/>
  </w:num>
  <w:num w:numId="20" w16cid:durableId="250630121">
    <w:abstractNumId w:val="28"/>
  </w:num>
  <w:num w:numId="21" w16cid:durableId="503740988">
    <w:abstractNumId w:val="29"/>
  </w:num>
  <w:num w:numId="22" w16cid:durableId="551569">
    <w:abstractNumId w:val="7"/>
  </w:num>
  <w:num w:numId="23" w16cid:durableId="98566695">
    <w:abstractNumId w:val="24"/>
  </w:num>
  <w:num w:numId="24" w16cid:durableId="1465194476">
    <w:abstractNumId w:val="15"/>
  </w:num>
  <w:num w:numId="25" w16cid:durableId="533274930">
    <w:abstractNumId w:val="4"/>
  </w:num>
  <w:num w:numId="26" w16cid:durableId="1960989224">
    <w:abstractNumId w:val="1"/>
  </w:num>
  <w:num w:numId="27" w16cid:durableId="368183346">
    <w:abstractNumId w:val="36"/>
  </w:num>
  <w:num w:numId="28" w16cid:durableId="1906332924">
    <w:abstractNumId w:val="10"/>
  </w:num>
  <w:num w:numId="29" w16cid:durableId="2086103052">
    <w:abstractNumId w:val="6"/>
  </w:num>
  <w:num w:numId="30" w16cid:durableId="1674450134">
    <w:abstractNumId w:val="38"/>
  </w:num>
  <w:num w:numId="31" w16cid:durableId="1501658812">
    <w:abstractNumId w:val="5"/>
  </w:num>
  <w:num w:numId="32" w16cid:durableId="221527970">
    <w:abstractNumId w:val="17"/>
  </w:num>
  <w:num w:numId="33" w16cid:durableId="1454978771">
    <w:abstractNumId w:val="0"/>
  </w:num>
  <w:num w:numId="34" w16cid:durableId="705061938">
    <w:abstractNumId w:val="11"/>
  </w:num>
  <w:num w:numId="35" w16cid:durableId="1792935027">
    <w:abstractNumId w:val="27"/>
  </w:num>
  <w:num w:numId="36" w16cid:durableId="967125735">
    <w:abstractNumId w:val="25"/>
  </w:num>
  <w:num w:numId="37" w16cid:durableId="865482996">
    <w:abstractNumId w:val="23"/>
  </w:num>
  <w:num w:numId="38" w16cid:durableId="1196192048">
    <w:abstractNumId w:val="26"/>
  </w:num>
  <w:num w:numId="39" w16cid:durableId="632298379">
    <w:abstractNumId w:val="35"/>
  </w:num>
  <w:num w:numId="40" w16cid:durableId="1646740614">
    <w:abstractNumId w:val="30"/>
  </w:num>
  <w:num w:numId="41" w16cid:durableId="32173507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BD6"/>
    <w:rsid w:val="00030014"/>
    <w:rsid w:val="00030C5A"/>
    <w:rsid w:val="00032AE2"/>
    <w:rsid w:val="00096A28"/>
    <w:rsid w:val="000A3304"/>
    <w:rsid w:val="000A7CAD"/>
    <w:rsid w:val="000C4D72"/>
    <w:rsid w:val="000E279A"/>
    <w:rsid w:val="000E59D7"/>
    <w:rsid w:val="000F6C3F"/>
    <w:rsid w:val="00132DD8"/>
    <w:rsid w:val="001C0B43"/>
    <w:rsid w:val="001D1444"/>
    <w:rsid w:val="00233984"/>
    <w:rsid w:val="002423FF"/>
    <w:rsid w:val="00250F8E"/>
    <w:rsid w:val="00274B14"/>
    <w:rsid w:val="00276525"/>
    <w:rsid w:val="00285C63"/>
    <w:rsid w:val="002D275E"/>
    <w:rsid w:val="003441DD"/>
    <w:rsid w:val="00367762"/>
    <w:rsid w:val="0037488C"/>
    <w:rsid w:val="003C16FF"/>
    <w:rsid w:val="003D13EC"/>
    <w:rsid w:val="003F0820"/>
    <w:rsid w:val="00403D96"/>
    <w:rsid w:val="004418BB"/>
    <w:rsid w:val="00467D9D"/>
    <w:rsid w:val="004B10DB"/>
    <w:rsid w:val="004C4FAF"/>
    <w:rsid w:val="004E03FB"/>
    <w:rsid w:val="004F3F08"/>
    <w:rsid w:val="0051395C"/>
    <w:rsid w:val="005248A4"/>
    <w:rsid w:val="00536144"/>
    <w:rsid w:val="0055064D"/>
    <w:rsid w:val="00612469"/>
    <w:rsid w:val="00617ADA"/>
    <w:rsid w:val="00624146"/>
    <w:rsid w:val="006279B0"/>
    <w:rsid w:val="0066250A"/>
    <w:rsid w:val="00687B26"/>
    <w:rsid w:val="006A37E5"/>
    <w:rsid w:val="006B4332"/>
    <w:rsid w:val="006C06AD"/>
    <w:rsid w:val="007117B3"/>
    <w:rsid w:val="007E413D"/>
    <w:rsid w:val="007E6542"/>
    <w:rsid w:val="008276F3"/>
    <w:rsid w:val="0085205A"/>
    <w:rsid w:val="00853A2D"/>
    <w:rsid w:val="00857167"/>
    <w:rsid w:val="00884B7D"/>
    <w:rsid w:val="008E08F1"/>
    <w:rsid w:val="008F2649"/>
    <w:rsid w:val="009248D3"/>
    <w:rsid w:val="009750CD"/>
    <w:rsid w:val="009843CB"/>
    <w:rsid w:val="00986C6F"/>
    <w:rsid w:val="009A443E"/>
    <w:rsid w:val="009A6B98"/>
    <w:rsid w:val="009E1B0F"/>
    <w:rsid w:val="009F0523"/>
    <w:rsid w:val="00A13E50"/>
    <w:rsid w:val="00A1516C"/>
    <w:rsid w:val="00A21F30"/>
    <w:rsid w:val="00A25E05"/>
    <w:rsid w:val="00A34153"/>
    <w:rsid w:val="00A949C0"/>
    <w:rsid w:val="00AA0C9E"/>
    <w:rsid w:val="00AB6CCE"/>
    <w:rsid w:val="00AC71EF"/>
    <w:rsid w:val="00B217DC"/>
    <w:rsid w:val="00B34F9F"/>
    <w:rsid w:val="00B40CAE"/>
    <w:rsid w:val="00B61BC4"/>
    <w:rsid w:val="00B77D0D"/>
    <w:rsid w:val="00B82763"/>
    <w:rsid w:val="00BA5E80"/>
    <w:rsid w:val="00BF531A"/>
    <w:rsid w:val="00C07B0F"/>
    <w:rsid w:val="00C35E6B"/>
    <w:rsid w:val="00C47362"/>
    <w:rsid w:val="00C8382D"/>
    <w:rsid w:val="00C97ACD"/>
    <w:rsid w:val="00CE2233"/>
    <w:rsid w:val="00CE2DE6"/>
    <w:rsid w:val="00D109B8"/>
    <w:rsid w:val="00D629E0"/>
    <w:rsid w:val="00D70A82"/>
    <w:rsid w:val="00D91A91"/>
    <w:rsid w:val="00D9417B"/>
    <w:rsid w:val="00D9641D"/>
    <w:rsid w:val="00E01E50"/>
    <w:rsid w:val="00E25B0D"/>
    <w:rsid w:val="00E53DD1"/>
    <w:rsid w:val="00E66F38"/>
    <w:rsid w:val="00E820E9"/>
    <w:rsid w:val="00E87C3B"/>
    <w:rsid w:val="00E92B44"/>
    <w:rsid w:val="00E9552B"/>
    <w:rsid w:val="00EB1C88"/>
    <w:rsid w:val="00EB76C6"/>
    <w:rsid w:val="00EE173C"/>
    <w:rsid w:val="00EE796A"/>
    <w:rsid w:val="00EF4FFE"/>
    <w:rsid w:val="00F03820"/>
    <w:rsid w:val="00F15809"/>
    <w:rsid w:val="00F6298B"/>
    <w:rsid w:val="00F74502"/>
    <w:rsid w:val="00F85D2D"/>
    <w:rsid w:val="00F93275"/>
    <w:rsid w:val="00F94C13"/>
    <w:rsid w:val="00FA7D90"/>
    <w:rsid w:val="00FD1657"/>
    <w:rsid w:val="00FE6704"/>
    <w:rsid w:val="00FF7BD6"/>
    <w:rsid w:val="1187034C"/>
    <w:rsid w:val="1DFCAE59"/>
    <w:rsid w:val="4802655B"/>
    <w:rsid w:val="5F6265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2D9A9B83-97B4-4108-B3D0-A5299C57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customStyle="1" w:styleId="NichtaufgelsteErwhnung2">
    <w:name w:val="Nicht aufgelöste Erwähnung2"/>
    <w:basedOn w:val="Absatz-Standardschriftart"/>
    <w:uiPriority w:val="99"/>
    <w:semiHidden/>
    <w:unhideWhenUsed/>
    <w:rsid w:val="00441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997071850">
      <w:bodyDiv w:val="1"/>
      <w:marLeft w:val="0"/>
      <w:marRight w:val="0"/>
      <w:marTop w:val="0"/>
      <w:marBottom w:val="0"/>
      <w:divBdr>
        <w:top w:val="none" w:sz="0" w:space="0" w:color="auto"/>
        <w:left w:val="none" w:sz="0" w:space="0" w:color="auto"/>
        <w:bottom w:val="none" w:sz="0" w:space="0" w:color="auto"/>
        <w:right w:val="none" w:sz="0" w:space="0" w:color="auto"/>
      </w:divBdr>
      <w:divsChild>
        <w:div w:id="1398168404">
          <w:marLeft w:val="850"/>
          <w:marRight w:val="0"/>
          <w:marTop w:val="0"/>
          <w:marBottom w:val="0"/>
          <w:divBdr>
            <w:top w:val="none" w:sz="0" w:space="0" w:color="auto"/>
            <w:left w:val="none" w:sz="0" w:space="0" w:color="auto"/>
            <w:bottom w:val="none" w:sz="0" w:space="0" w:color="auto"/>
            <w:right w:val="none" w:sz="0" w:space="0" w:color="auto"/>
          </w:divBdr>
        </w:div>
        <w:div w:id="522328558">
          <w:marLeft w:val="850"/>
          <w:marRight w:val="0"/>
          <w:marTop w:val="0"/>
          <w:marBottom w:val="0"/>
          <w:divBdr>
            <w:top w:val="none" w:sz="0" w:space="0" w:color="auto"/>
            <w:left w:val="none" w:sz="0" w:space="0" w:color="auto"/>
            <w:bottom w:val="none" w:sz="0" w:space="0" w:color="auto"/>
            <w:right w:val="none" w:sz="0" w:space="0" w:color="auto"/>
          </w:divBdr>
        </w:div>
        <w:div w:id="2052879774">
          <w:marLeft w:val="850"/>
          <w:marRight w:val="0"/>
          <w:marTop w:val="0"/>
          <w:marBottom w:val="0"/>
          <w:divBdr>
            <w:top w:val="none" w:sz="0" w:space="0" w:color="auto"/>
            <w:left w:val="none" w:sz="0" w:space="0" w:color="auto"/>
            <w:bottom w:val="none" w:sz="0" w:space="0" w:color="auto"/>
            <w:right w:val="none" w:sz="0" w:space="0" w:color="auto"/>
          </w:divBdr>
        </w:div>
        <w:div w:id="378825173">
          <w:marLeft w:val="850"/>
          <w:marRight w:val="0"/>
          <w:marTop w:val="0"/>
          <w:marBottom w:val="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jrc.ec.europa.eu/repository/handle/JRC10158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ok.de/pk/magazin/wohlbefinden/selbstbewusstsein/selbstbewusstsein-staerken-die-besten-tipp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ublications.jrc.ec.europa.eu/repository/handle/JRC1209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37/bul0000194"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4730</Characters>
  <Application>Microsoft Office Word</Application>
  <DocSecurity>0</DocSecurity>
  <Lines>39</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7</cp:revision>
  <cp:lastPrinted>2022-11-25T11:56:00Z</cp:lastPrinted>
  <dcterms:created xsi:type="dcterms:W3CDTF">2023-01-20T09:55:00Z</dcterms:created>
  <dcterms:modified xsi:type="dcterms:W3CDTF">2024-02-04T23:55:00Z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