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2786" w:rsidR="00A25E05" w:rsidP="00DB6D85" w:rsidRDefault="00367762" w14:paraId="40C8FAEC" w14:textId="3728AAD9">
      <w:pPr>
        <w:pStyle w:val="Textkrper"/>
        <w:tabs>
          <w:tab w:val="left" w:pos="567"/>
          <w:tab w:val="left" w:pos="10773"/>
        </w:tabs>
        <w:ind w:left="-567" w:right="-568"/>
        <w:jc w:val="center"/>
        <w:rPr>
          <w:rFonts w:ascii="Helvetica neue" w:hAnsi="Helvetica neue" w:cstheme="minorHAnsi"/>
          <w:b/>
          <w:bCs/>
          <w:color w:val="AED738"/>
          <w:sz w:val="40"/>
          <w:szCs w:val="36"/>
          <w:lang w:val="sv-SE"/>
        </w:rPr>
      </w:pPr>
      <w:r w:rsidRPr="00A72786">
        <w:rPr>
          <w:rFonts w:ascii="Helvetica neue" w:hAnsi="Helvetica neue"/>
          <w:b/>
          <w:bCs/>
          <w:color w:val="AED738"/>
          <w:sz w:val="40"/>
          <w:szCs w:val="36"/>
          <w:lang w:val="sv"/>
        </w:rPr>
        <w:t>Träningsfiche:</w:t>
      </w:r>
    </w:p>
    <w:p w:rsidRPr="00A72786" w:rsidR="00367762" w:rsidP="00D1254D" w:rsidRDefault="00D1254D" w14:paraId="2A60A73F" w14:textId="7B413A22">
      <w:pPr>
        <w:ind w:left="-567" w:right="-568"/>
        <w:jc w:val="center"/>
        <w:rPr>
          <w:rFonts w:ascii="Helvetica neue" w:hAnsi="Helvetica neue" w:cstheme="minorHAnsi"/>
          <w:b/>
          <w:bCs/>
          <w:color w:val="AED738"/>
          <w:sz w:val="40"/>
          <w:szCs w:val="36"/>
          <w:lang w:val="sv-SE"/>
        </w:rPr>
      </w:pPr>
      <w:r w:rsidRPr="00A72786">
        <w:rPr>
          <w:rFonts w:ascii="Helvetica neue" w:hAnsi="Helvetica neue"/>
          <w:b/>
          <w:bCs/>
          <w:color w:val="AED738"/>
          <w:sz w:val="40"/>
          <w:szCs w:val="36"/>
          <w:lang w:val="sv"/>
        </w:rPr>
        <w:t xml:space="preserve"> Få saker att hända </w:t>
      </w:r>
      <w:r w:rsidRPr="00A72786" w:rsidR="00C835F5">
        <w:rPr>
          <w:rFonts w:ascii="Helvetica neue" w:hAnsi="Helvetica neue"/>
          <w:b/>
          <w:bCs/>
          <w:color w:val="AED738"/>
          <w:sz w:val="40"/>
          <w:szCs w:val="36"/>
          <w:lang w:val="sv"/>
        </w:rPr>
        <w:t>1</w:t>
      </w:r>
      <w:r w:rsidRPr="00A72786">
        <w:rPr>
          <w:rFonts w:ascii="Helvetica neue" w:hAnsi="Helvetica neue"/>
          <w:b/>
          <w:bCs/>
          <w:color w:val="AED738"/>
          <w:sz w:val="40"/>
          <w:szCs w:val="36"/>
          <w:lang w:val="sv"/>
        </w:rPr>
        <w:t>: En användarhandbokslista över triggers för att vårda, utvärdera och belöna entreprenöriella attityder och initiativförmåga</w:t>
      </w:r>
    </w:p>
    <w:p w:rsidRPr="00A72786" w:rsidR="00367762" w:rsidP="00DB6D85" w:rsidRDefault="00367762" w14:paraId="765BDD30" w14:textId="77777777">
      <w:pPr>
        <w:ind w:left="-567" w:right="-568"/>
        <w:rPr>
          <w:rFonts w:ascii="Helvetica neue" w:hAnsi="Helvetica neue" w:cstheme="majorHAnsi"/>
          <w:b/>
          <w:bCs/>
          <w:color w:val="4D94B7"/>
          <w:sz w:val="40"/>
          <w:szCs w:val="36"/>
          <w:lang w:val="sv-SE"/>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1814"/>
        <w:gridCol w:w="7824"/>
      </w:tblGrid>
      <w:tr w:rsidRPr="00E75515" w:rsidR="0033180E" w:rsidTr="0033180E"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A72786" w:rsidR="0033180E" w:rsidP="0033180E" w:rsidRDefault="00367762" w14:paraId="2541AA74" w14:textId="77777777">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Nyckelord</w:t>
            </w:r>
          </w:p>
          <w:p w:rsidRPr="00A72786" w:rsidR="00367762" w:rsidP="0033180E" w:rsidRDefault="00367762" w14:paraId="727B59D1" w14:textId="3183B84A">
            <w:pPr>
              <w:rPr>
                <w:rFonts w:ascii="Helvetica neue" w:hAnsi="Helvetica neue" w:cstheme="minorHAnsi"/>
                <w:b/>
                <w:bCs/>
                <w:color w:val="FFFFFF" w:themeColor="background1"/>
                <w:lang w:val="en-US"/>
              </w:rPr>
            </w:pPr>
            <w:r w:rsidRPr="00A72786">
              <w:rPr>
                <w:rFonts w:ascii="Helvetica neue" w:hAnsi="Helvetica neue"/>
                <w:b/>
                <w:bCs/>
                <w:color w:val="FFFFFF" w:themeColor="background1"/>
                <w:lang w:val="sv" w:eastAsia="en-GB"/>
              </w:rPr>
              <w:t>(meta-tagg)</w:t>
            </w:r>
          </w:p>
        </w:tc>
        <w:tc>
          <w:tcPr>
            <w:tcW w:w="7824" w:type="dxa"/>
            <w:shd w:val="clear" w:color="auto" w:fill="FFFFFF" w:themeFill="background1"/>
          </w:tcPr>
          <w:p w:rsidRPr="00A72786" w:rsidR="00367762" w:rsidP="0033180E" w:rsidRDefault="00D1254D" w14:paraId="01319779" w14:textId="0A38E14A">
            <w:pPr>
              <w:rPr>
                <w:rFonts w:ascii="Helvetica neue" w:hAnsi="Helvetica neue" w:cstheme="minorHAnsi"/>
                <w:lang w:val="sv-SE"/>
              </w:rPr>
            </w:pPr>
            <w:r w:rsidRPr="00A72786">
              <w:rPr>
                <w:rFonts w:ascii="Helvetica neue" w:hAnsi="Helvetica neue"/>
                <w:lang w:val="sv"/>
              </w:rPr>
              <w:t xml:space="preserve">Intraprenörskap, mikroföretag samt små och medelstora företag, intraprenöriell attityd, intraprenöriell kultur </w:t>
            </w:r>
          </w:p>
        </w:tc>
      </w:tr>
      <w:tr w:rsidRPr="00A72786" w:rsidR="0033180E" w:rsidTr="0033180E"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367762" w14:paraId="3D5C6F61" w14:textId="77777777">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Språk</w:t>
            </w:r>
          </w:p>
        </w:tc>
        <w:tc>
          <w:tcPr>
            <w:tcW w:w="7824" w:type="dxa"/>
            <w:shd w:val="clear" w:color="auto" w:fill="FFFFFF" w:themeFill="background1"/>
          </w:tcPr>
          <w:p w:rsidRPr="00A72786" w:rsidR="00367762" w:rsidP="0033180E" w:rsidRDefault="00A72786" w14:paraId="1E29AC1D" w14:textId="13C36320">
            <w:pPr>
              <w:rPr>
                <w:rFonts w:ascii="Helvetica neue" w:hAnsi="Helvetica neue" w:eastAsia="Calibri" w:cstheme="minorHAnsi"/>
                <w:lang w:val="en-US"/>
              </w:rPr>
            </w:pPr>
            <w:r>
              <w:rPr>
                <w:rFonts w:ascii="Helvetica neue" w:hAnsi="Helvetica neue"/>
                <w:lang w:val="sv"/>
              </w:rPr>
              <w:t>Svenska</w:t>
            </w:r>
          </w:p>
        </w:tc>
      </w:tr>
      <w:tr w:rsidRPr="00E75515" w:rsidR="0033180E" w:rsidTr="0033180E"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367762" w14:paraId="4258431E" w14:textId="305927AE">
            <w:pPr>
              <w:rPr>
                <w:rFonts w:ascii="Helvetica neue" w:hAnsi="Helvetica neue" w:cstheme="minorHAnsi"/>
                <w:b/>
                <w:bCs/>
                <w:color w:val="FFFFFF" w:themeColor="background1"/>
                <w:lang w:val="en-US"/>
              </w:rPr>
            </w:pPr>
            <w:r w:rsidRPr="00A72786">
              <w:rPr>
                <w:rFonts w:ascii="Helvetica neue" w:hAnsi="Helvetica neue"/>
                <w:b/>
                <w:bCs/>
                <w:color w:val="FFFFFF" w:themeColor="background1"/>
                <w:lang w:val="sv" w:eastAsia="en-GB"/>
              </w:rPr>
              <w:t>Mål / Mål/ Lärandemål</w:t>
            </w:r>
          </w:p>
        </w:tc>
        <w:tc>
          <w:tcPr>
            <w:tcW w:w="7824" w:type="dxa"/>
            <w:shd w:val="clear" w:color="auto" w:fill="FFFFFF" w:themeFill="background1"/>
          </w:tcPr>
          <w:p w:rsidRPr="00A72786" w:rsidR="00D1254D" w:rsidP="00D1254D" w:rsidRDefault="00D1254D" w14:paraId="339AA64E" w14:textId="40FF1AE9">
            <w:pPr>
              <w:pStyle w:val="Listenabsatz"/>
              <w:numPr>
                <w:ilvl w:val="0"/>
                <w:numId w:val="26"/>
              </w:numPr>
              <w:rPr>
                <w:rFonts w:ascii="Helvetica neue" w:hAnsi="Helvetica neue" w:cstheme="minorHAnsi"/>
              </w:rPr>
            </w:pPr>
            <w:r w:rsidRPr="00A72786">
              <w:rPr>
                <w:rFonts w:ascii="Helvetica neue" w:hAnsi="Helvetica neue"/>
                <w:lang w:val="sv"/>
              </w:rPr>
              <w:t>Förstå det väsentliga i intraprenörskap</w:t>
            </w:r>
          </w:p>
          <w:p w:rsidRPr="00A72786" w:rsidR="00D1254D" w:rsidP="00D1254D" w:rsidRDefault="00D1254D" w14:paraId="4EEAC152" w14:textId="13C99EE2">
            <w:pPr>
              <w:pStyle w:val="Listenabsatz"/>
              <w:numPr>
                <w:ilvl w:val="0"/>
                <w:numId w:val="26"/>
              </w:numPr>
              <w:rPr>
                <w:rFonts w:ascii="Helvetica neue" w:hAnsi="Helvetica neue" w:cstheme="minorHAnsi"/>
              </w:rPr>
            </w:pPr>
            <w:r w:rsidRPr="00A72786">
              <w:rPr>
                <w:rFonts w:ascii="Helvetica neue" w:hAnsi="Helvetica neue"/>
                <w:lang w:val="sv"/>
              </w:rPr>
              <w:t xml:space="preserve">Implementera </w:t>
            </w:r>
            <w:r w:rsidR="00A72786">
              <w:rPr>
                <w:rFonts w:ascii="Helvetica neue" w:hAnsi="Helvetica neue"/>
                <w:lang w:val="sv"/>
              </w:rPr>
              <w:t>DO</w:t>
            </w:r>
            <w:r w:rsidRPr="00A72786">
              <w:rPr>
                <w:rFonts w:ascii="Helvetica neue" w:hAnsi="Helvetica neue"/>
                <w:lang w:val="sv"/>
              </w:rPr>
              <w:t xml:space="preserve">s </w:t>
            </w:r>
            <w:r w:rsidR="00E75515">
              <w:rPr>
                <w:rFonts w:ascii="Helvetica neue" w:hAnsi="Helvetica neue"/>
                <w:lang w:val="sv"/>
              </w:rPr>
              <w:t>and</w:t>
            </w:r>
            <w:r w:rsidRPr="00A72786">
              <w:rPr>
                <w:rFonts w:ascii="Helvetica neue" w:hAnsi="Helvetica neue"/>
                <w:lang w:val="sv"/>
              </w:rPr>
              <w:t xml:space="preserve"> </w:t>
            </w:r>
            <w:r w:rsidR="00A72786">
              <w:rPr>
                <w:rFonts w:ascii="Helvetica neue" w:hAnsi="Helvetica neue"/>
                <w:lang w:val="sv"/>
              </w:rPr>
              <w:t>DON’T</w:t>
            </w:r>
            <w:r w:rsidRPr="00A72786">
              <w:rPr>
                <w:rFonts w:ascii="Helvetica neue" w:hAnsi="Helvetica neue"/>
                <w:lang w:val="sv"/>
              </w:rPr>
              <w:t>s för att vårda intraprenöriell kultur</w:t>
            </w:r>
          </w:p>
          <w:p w:rsidRPr="00A72786" w:rsidR="00D1254D" w:rsidP="00D1254D" w:rsidRDefault="00D1254D" w14:paraId="1F074F77" w14:textId="09C2DBEB">
            <w:pPr>
              <w:pStyle w:val="Listenabsatz"/>
              <w:numPr>
                <w:ilvl w:val="0"/>
                <w:numId w:val="26"/>
              </w:numPr>
              <w:rPr>
                <w:rFonts w:ascii="Helvetica neue" w:hAnsi="Helvetica neue" w:cstheme="minorHAnsi"/>
              </w:rPr>
            </w:pPr>
            <w:r w:rsidRPr="00A72786">
              <w:rPr>
                <w:rFonts w:ascii="Helvetica neue" w:hAnsi="Helvetica neue"/>
                <w:lang w:val="sv"/>
              </w:rPr>
              <w:t>Finjustera en förnyad ledningsstrategi</w:t>
            </w:r>
          </w:p>
          <w:p w:rsidRPr="00A72786" w:rsidR="00D1254D" w:rsidP="00D1254D" w:rsidRDefault="00D1254D" w14:paraId="7680588D" w14:textId="26EA1B5A">
            <w:pPr>
              <w:pStyle w:val="Listenabsatz"/>
              <w:numPr>
                <w:ilvl w:val="0"/>
                <w:numId w:val="26"/>
              </w:numPr>
              <w:rPr>
                <w:rFonts w:ascii="Helvetica neue" w:hAnsi="Helvetica neue" w:cstheme="minorHAnsi"/>
              </w:rPr>
            </w:pPr>
            <w:r w:rsidRPr="00A72786">
              <w:rPr>
                <w:rFonts w:ascii="Helvetica neue" w:hAnsi="Helvetica neue"/>
                <w:lang w:val="sv"/>
              </w:rPr>
              <w:t>Bra och inte så bra praxis för att vårda intraprenöriella spritdrycker</w:t>
            </w:r>
          </w:p>
          <w:p w:rsidRPr="00A72786" w:rsidR="00D1254D" w:rsidP="00D1254D" w:rsidRDefault="00D1254D" w14:paraId="34D20EA3" w14:textId="2D37AB7D">
            <w:pPr>
              <w:pStyle w:val="Listenabsatz"/>
              <w:numPr>
                <w:ilvl w:val="0"/>
                <w:numId w:val="26"/>
              </w:numPr>
              <w:rPr>
                <w:rFonts w:ascii="Helvetica neue" w:hAnsi="Helvetica neue" w:cstheme="minorHAnsi"/>
              </w:rPr>
            </w:pPr>
            <w:r w:rsidRPr="00A72786">
              <w:rPr>
                <w:rFonts w:ascii="Helvetica neue" w:hAnsi="Helvetica neue"/>
                <w:lang w:val="sv"/>
              </w:rPr>
              <w:t>Utlöser och hämmar dina anställdas initiativförmåga</w:t>
            </w:r>
          </w:p>
          <w:p w:rsidRPr="00A72786" w:rsidR="00367762" w:rsidP="00D1254D" w:rsidRDefault="00D1254D" w14:paraId="4F13BF06" w14:textId="5B37B881">
            <w:pPr>
              <w:pStyle w:val="Listenabsatz"/>
              <w:numPr>
                <w:ilvl w:val="0"/>
                <w:numId w:val="26"/>
              </w:numPr>
              <w:rPr>
                <w:rFonts w:ascii="Helvetica neue" w:hAnsi="Helvetica neue" w:cstheme="minorHAnsi"/>
                <w:lang w:val="sv-SE"/>
              </w:rPr>
            </w:pPr>
            <w:r w:rsidRPr="00A72786">
              <w:rPr>
                <w:rFonts w:ascii="Helvetica neue" w:hAnsi="Helvetica neue"/>
                <w:lang w:val="sv"/>
              </w:rPr>
              <w:t>Hävstångseffekter för en intraprenörskapsvänlig ledningsstrategi</w:t>
            </w:r>
          </w:p>
        </w:tc>
      </w:tr>
      <w:tr w:rsidRPr="00A72786" w:rsidR="0033180E" w:rsidTr="0033180E"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367762" w14:paraId="242772F7" w14:textId="013885FF">
            <w:pPr>
              <w:rPr>
                <w:rFonts w:ascii="Helvetica neue" w:hAnsi="Helvetica neue" w:cstheme="minorHAnsi"/>
                <w:b/>
                <w:bCs/>
                <w:color w:val="FFFFFF" w:themeColor="background1"/>
                <w:lang w:val="sv-SE" w:eastAsia="en-GB"/>
              </w:rPr>
            </w:pPr>
            <w:r w:rsidRPr="00A72786">
              <w:rPr>
                <w:rFonts w:ascii="Helvetica neue" w:hAnsi="Helvetica neue"/>
                <w:b/>
                <w:bCs/>
                <w:color w:val="FFFFFF" w:themeColor="background1"/>
                <w:lang w:val="sv" w:eastAsia="en-GB"/>
              </w:rPr>
              <w:t>Nivån för den europeiska referensramen för kvalifikationer</w:t>
            </w:r>
          </w:p>
        </w:tc>
        <w:tc>
          <w:tcPr>
            <w:tcW w:w="7824" w:type="dxa"/>
            <w:shd w:val="clear" w:color="auto" w:fill="FFFFFF" w:themeFill="background1"/>
          </w:tcPr>
          <w:p w:rsidRPr="00A72786" w:rsidR="00367762" w:rsidP="0033180E" w:rsidRDefault="00E92B44" w14:paraId="18723BA9" w14:textId="1BD8D019">
            <w:pPr>
              <w:rPr>
                <w:rFonts w:ascii="Helvetica neue" w:hAnsi="Helvetica neue" w:eastAsia="Calibri" w:cstheme="minorHAnsi"/>
                <w:lang w:val="en-US"/>
              </w:rPr>
            </w:pPr>
            <w:r w:rsidRPr="00A72786">
              <w:rPr>
                <w:rFonts w:ascii="Helvetica neue" w:hAnsi="Helvetica neue"/>
                <w:lang w:val="sv"/>
              </w:rPr>
              <w:t>Nivå 4</w:t>
            </w:r>
          </w:p>
        </w:tc>
      </w:tr>
      <w:tr w:rsidRPr="00E75515" w:rsidR="0033180E" w:rsidTr="0033180E"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367762" w14:paraId="2897C3E5" w14:textId="77777777">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Beskrivning</w:t>
            </w:r>
          </w:p>
        </w:tc>
        <w:tc>
          <w:tcPr>
            <w:tcW w:w="7824" w:type="dxa"/>
            <w:shd w:val="clear" w:color="auto" w:fill="FFFFFF" w:themeFill="background1"/>
          </w:tcPr>
          <w:p w:rsidRPr="00A72786" w:rsidR="00D1254D" w:rsidP="00D1254D" w:rsidRDefault="00D1254D" w14:paraId="79DCAF29" w14:textId="77777777">
            <w:pPr>
              <w:textAlignment w:val="baseline"/>
              <w:rPr>
                <w:rFonts w:ascii="Helvetica neue" w:hAnsi="Helvetica neue" w:cstheme="minorHAnsi"/>
                <w:lang w:eastAsia="en-GB"/>
              </w:rPr>
            </w:pPr>
            <w:r w:rsidRPr="00A72786">
              <w:rPr>
                <w:rFonts w:ascii="Helvetica neue" w:hAnsi="Helvetica neue"/>
                <w:lang w:val="sv" w:eastAsia="en-GB"/>
              </w:rPr>
              <w:t>Det finns mycket missuppfattningar där ute om entreprenörskap, och viktigast av allt, entreprenöriell attityd.</w:t>
            </w:r>
          </w:p>
          <w:p w:rsidRPr="00A72786" w:rsidR="00D1254D" w:rsidP="00D1254D" w:rsidRDefault="00D1254D" w14:paraId="2238ABBC" w14:textId="77777777">
            <w:pPr>
              <w:textAlignment w:val="baseline"/>
              <w:rPr>
                <w:rFonts w:ascii="Helvetica neue" w:hAnsi="Helvetica neue" w:cstheme="minorHAnsi"/>
                <w:lang w:eastAsia="en-GB"/>
              </w:rPr>
            </w:pPr>
          </w:p>
          <w:p w:rsidRPr="00A72786" w:rsidR="00D1254D" w:rsidP="00D1254D" w:rsidRDefault="00D1254D" w14:paraId="73211E3D" w14:textId="2CA650BA">
            <w:pPr>
              <w:textAlignment w:val="baseline"/>
              <w:rPr>
                <w:rFonts w:ascii="Helvetica neue" w:hAnsi="Helvetica neue" w:cstheme="minorHAnsi"/>
                <w:lang w:eastAsia="en-GB"/>
              </w:rPr>
            </w:pPr>
            <w:r w:rsidRPr="00A72786">
              <w:rPr>
                <w:rFonts w:ascii="Helvetica neue" w:hAnsi="Helvetica neue"/>
                <w:lang w:val="sv" w:eastAsia="en-GB"/>
              </w:rPr>
              <w:t>Tonerna frestar oftast att vara för vaga, hyperförenklade och konnoterade av en känsla av påtvingad positivitet - eftersom entreprenöriella attityder kommer av bara förmågan att förbli motiverade och översäkert positiva</w:t>
            </w:r>
            <w:r w:rsidR="00A72786">
              <w:rPr>
                <w:rFonts w:ascii="Helvetica neue" w:hAnsi="Helvetica neue"/>
                <w:lang w:val="sv" w:eastAsia="en-GB"/>
              </w:rPr>
              <w:t>.</w:t>
            </w:r>
          </w:p>
          <w:p w:rsidRPr="00A72786" w:rsidR="00D1254D" w:rsidP="00D1254D" w:rsidRDefault="00D1254D" w14:paraId="58920D49" w14:textId="77777777">
            <w:pPr>
              <w:textAlignment w:val="baseline"/>
              <w:rPr>
                <w:rFonts w:ascii="Helvetica neue" w:hAnsi="Helvetica neue" w:cstheme="minorHAnsi"/>
                <w:lang w:eastAsia="en-GB"/>
              </w:rPr>
            </w:pPr>
          </w:p>
          <w:p w:rsidRPr="00A72786" w:rsidR="00D1254D" w:rsidP="00D1254D" w:rsidRDefault="00D1254D" w14:paraId="76147E8F" w14:textId="77777777">
            <w:pPr>
              <w:textAlignment w:val="baseline"/>
              <w:rPr>
                <w:rFonts w:ascii="Helvetica neue" w:hAnsi="Helvetica neue" w:cstheme="minorHAnsi"/>
                <w:lang w:eastAsia="en-GB"/>
              </w:rPr>
            </w:pPr>
            <w:r w:rsidRPr="00A72786">
              <w:rPr>
                <w:rFonts w:ascii="Helvetica neue" w:hAnsi="Helvetica neue"/>
                <w:lang w:val="sv" w:eastAsia="en-GB"/>
              </w:rPr>
              <w:t>Denna falska känsla av optimism hotar att gömma sig i skuggan den hårda verkligheten att vara en person som drivs av entreprenörsattityd och tankesätt, och vad som verkligen krävs för att gynna framväxten av intraprenörskapsvänliga operativa miljöer.</w:t>
            </w:r>
          </w:p>
          <w:p w:rsidRPr="00A72786" w:rsidR="00D1254D" w:rsidP="00D1254D" w:rsidRDefault="00D1254D" w14:paraId="0B483A60" w14:textId="77777777">
            <w:pPr>
              <w:textAlignment w:val="baseline"/>
              <w:rPr>
                <w:rFonts w:ascii="Helvetica neue" w:hAnsi="Helvetica neue" w:cstheme="minorHAnsi"/>
                <w:lang w:eastAsia="en-GB"/>
              </w:rPr>
            </w:pPr>
          </w:p>
          <w:p w:rsidRPr="00A72786" w:rsidR="00367762" w:rsidP="00D1254D" w:rsidRDefault="00D1254D" w14:paraId="6142E15C" w14:textId="6CF42341">
            <w:pPr>
              <w:textAlignment w:val="baseline"/>
              <w:rPr>
                <w:rFonts w:ascii="Helvetica neue" w:hAnsi="Helvetica neue" w:cstheme="minorHAnsi"/>
                <w:b/>
                <w:bCs/>
                <w:lang w:val="sv-SE" w:eastAsia="en-GB"/>
              </w:rPr>
            </w:pPr>
            <w:r w:rsidRPr="00A72786">
              <w:rPr>
                <w:rFonts w:ascii="Helvetica neue" w:hAnsi="Helvetica neue"/>
                <w:lang w:val="sv" w:eastAsia="en-GB"/>
              </w:rPr>
              <w:t>Innehållet i denna modul är avsedd att tillhandahålla de nyckelkoordinater som du kan lita på för att ställa in de mycket väsentliga och nödvändiga förutsättningarna för intraprenörskapskunniga organisationer.</w:t>
            </w:r>
          </w:p>
        </w:tc>
      </w:tr>
      <w:tr w:rsidRPr="00A72786" w:rsidR="0033180E" w:rsidTr="0033180E"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367762" w14:paraId="07FCB4D4" w14:textId="77777777">
            <w:pPr>
              <w:rPr>
                <w:rFonts w:ascii="Helvetica neue" w:hAnsi="Helvetica neue" w:eastAsia="Calibri" w:cstheme="minorHAnsi"/>
                <w:b/>
                <w:bCs/>
                <w:color w:val="FFFFFF" w:themeColor="background1"/>
                <w:lang w:val="en-US"/>
              </w:rPr>
            </w:pPr>
            <w:r w:rsidRPr="00A72786">
              <w:rPr>
                <w:rFonts w:ascii="Helvetica neue" w:hAnsi="Helvetica neue"/>
                <w:b/>
                <w:bCs/>
                <w:color w:val="FFFFFF" w:themeColor="background1"/>
                <w:lang w:val="sv" w:eastAsia="en-GB"/>
              </w:rPr>
              <w:t>Innehållet ordnat i 3 nivåer</w:t>
            </w:r>
          </w:p>
        </w:tc>
        <w:tc>
          <w:tcPr>
            <w:tcW w:w="7824" w:type="dxa"/>
            <w:shd w:val="clear" w:color="auto" w:fill="FFFFFF" w:themeFill="background1"/>
          </w:tcPr>
          <w:p w:rsidRPr="00A72786" w:rsidR="00D1254D" w:rsidP="00D1254D" w:rsidRDefault="00D1254D" w14:paraId="513D77E4" w14:textId="5762677D">
            <w:pPr>
              <w:pStyle w:val="Listenabsatz"/>
              <w:numPr>
                <w:ilvl w:val="0"/>
                <w:numId w:val="21"/>
              </w:numPr>
              <w:textAlignment w:val="baseline"/>
              <w:rPr>
                <w:rFonts w:ascii="Helvetica neue" w:hAnsi="Helvetica neue" w:cstheme="minorHAnsi"/>
                <w:b/>
                <w:bCs/>
                <w:lang w:eastAsia="en-GB"/>
              </w:rPr>
            </w:pPr>
            <w:r w:rsidRPr="00A72786">
              <w:rPr>
                <w:rFonts w:ascii="Helvetica neue" w:hAnsi="Helvetica neue"/>
                <w:b/>
                <w:bCs/>
                <w:lang w:val="sv" w:eastAsia="en-GB"/>
              </w:rPr>
              <w:t xml:space="preserve">DOs </w:t>
            </w:r>
            <w:r w:rsidR="00E75515">
              <w:rPr>
                <w:rFonts w:ascii="Helvetica neue" w:hAnsi="Helvetica neue"/>
                <w:b/>
                <w:bCs/>
                <w:lang w:val="sv" w:eastAsia="en-GB"/>
              </w:rPr>
              <w:t>and</w:t>
            </w:r>
            <w:r w:rsidRPr="00A72786">
              <w:rPr>
                <w:rFonts w:ascii="Helvetica neue" w:hAnsi="Helvetica neue"/>
                <w:b/>
                <w:bCs/>
                <w:lang w:val="sv" w:eastAsia="en-GB"/>
              </w:rPr>
              <w:t xml:space="preserve"> DON'Ts</w:t>
            </w:r>
          </w:p>
          <w:p w:rsidRPr="00A72786" w:rsidR="00D1254D" w:rsidP="00D1254D" w:rsidRDefault="00D1254D" w14:paraId="3E2D425D" w14:textId="333B7A44">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Lärdom från historien – Animal Spirits</w:t>
            </w:r>
          </w:p>
          <w:p w:rsidRPr="00A72786" w:rsidR="00D1254D" w:rsidP="00D1254D" w:rsidRDefault="00D1254D" w14:paraId="6957D023" w14:textId="46E0006C">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En kritik – Fungerar verkligen Animal Spirits för entreprenörskap och känsla för entreprenöriell attityd?</w:t>
            </w:r>
          </w:p>
          <w:p w:rsidRPr="00A72786" w:rsidR="00D1254D" w:rsidP="00D1254D" w:rsidRDefault="00D1254D" w14:paraId="68D8AD32" w14:textId="3504E635">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Inspirera och motivera!... eller kanske inte? – Intraprenörskap fungerar inte för alla...</w:t>
            </w:r>
          </w:p>
          <w:p w:rsidRPr="00A72786" w:rsidR="00D1254D" w:rsidP="00D1254D" w:rsidRDefault="00D1254D" w14:paraId="5B79593D" w14:textId="2A050DF6">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 xml:space="preserve">Se upp för fällorna – </w:t>
            </w:r>
            <w:r w:rsidR="00A72786">
              <w:rPr>
                <w:rFonts w:ascii="Helvetica neue" w:hAnsi="Helvetica neue"/>
                <w:lang w:val="sv" w:eastAsia="en-GB"/>
              </w:rPr>
              <w:t>”</w:t>
            </w:r>
            <w:r w:rsidRPr="00A72786">
              <w:rPr>
                <w:rFonts w:ascii="Helvetica neue" w:hAnsi="Helvetica neue"/>
                <w:lang w:val="sv" w:eastAsia="en-GB"/>
              </w:rPr>
              <w:t>Slaloming</w:t>
            </w:r>
            <w:r w:rsidR="00A72786">
              <w:rPr>
                <w:rFonts w:ascii="Helvetica neue" w:hAnsi="Helvetica neue"/>
                <w:lang w:val="sv" w:eastAsia="en-GB"/>
              </w:rPr>
              <w:t>”</w:t>
            </w:r>
            <w:r w:rsidRPr="00A72786">
              <w:rPr>
                <w:rFonts w:ascii="Helvetica neue" w:hAnsi="Helvetica neue"/>
                <w:lang w:val="sv" w:eastAsia="en-GB"/>
              </w:rPr>
              <w:t xml:space="preserve"> genom vanliga hämmare och hinder för intraprenörskap</w:t>
            </w:r>
          </w:p>
          <w:p w:rsidRPr="00A72786" w:rsidR="00D1254D" w:rsidP="00D1254D" w:rsidRDefault="00D1254D" w14:paraId="59615F96" w14:textId="7529039E">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Ingen kortsiktig vision tillåten - Vänta på att växten ska blomma ...</w:t>
            </w:r>
          </w:p>
          <w:p w:rsidRPr="00A72786" w:rsidR="00D1254D" w:rsidP="00D1254D" w:rsidRDefault="00D1254D" w14:paraId="079CE2F3" w14:textId="4FF55645">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Bygg ett system som är här för att stanna – Öva uthållighet och motståndskraft</w:t>
            </w:r>
          </w:p>
          <w:p w:rsidRPr="00A72786" w:rsidR="00D1254D" w:rsidP="00D1254D" w:rsidRDefault="00D1254D" w14:paraId="28BB3582" w14:textId="3C73E1C1">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 xml:space="preserve">Magisk formel är den </w:t>
            </w:r>
            <w:r w:rsidR="00A72786">
              <w:rPr>
                <w:rFonts w:ascii="Helvetica neue" w:hAnsi="Helvetica neue"/>
                <w:lang w:val="sv" w:eastAsia="en-GB"/>
              </w:rPr>
              <w:t>icke-</w:t>
            </w:r>
            <w:r w:rsidRPr="00A72786">
              <w:rPr>
                <w:rFonts w:ascii="Helvetica neue" w:hAnsi="Helvetica neue"/>
                <w:lang w:val="sv" w:eastAsia="en-GB"/>
              </w:rPr>
              <w:t>magiska formeln - Omfamna osäkerhet ... inom vissa utsträckningar</w:t>
            </w:r>
          </w:p>
          <w:p w:rsidRPr="00A72786" w:rsidR="00D1254D" w:rsidP="00D1254D" w:rsidRDefault="00D1254D" w14:paraId="31007CAB" w14:textId="77777777">
            <w:pPr>
              <w:pStyle w:val="Listenabsatz"/>
              <w:ind w:left="340"/>
              <w:textAlignment w:val="baseline"/>
              <w:rPr>
                <w:rFonts w:ascii="Helvetica neue" w:hAnsi="Helvetica neue" w:cstheme="minorHAnsi"/>
                <w:b/>
                <w:bCs/>
                <w:lang w:eastAsia="en-GB"/>
              </w:rPr>
            </w:pPr>
          </w:p>
          <w:p w:rsidRPr="00A72786" w:rsidR="00D1254D" w:rsidP="00D1254D" w:rsidRDefault="00D1254D" w14:paraId="7ABB67B0" w14:textId="3AFE6515">
            <w:pPr>
              <w:pStyle w:val="Listenabsatz"/>
              <w:numPr>
                <w:ilvl w:val="0"/>
                <w:numId w:val="21"/>
              </w:numPr>
              <w:textAlignment w:val="baseline"/>
              <w:rPr>
                <w:rFonts w:ascii="Helvetica neue" w:hAnsi="Helvetica neue" w:cstheme="minorHAnsi"/>
                <w:b/>
                <w:bCs/>
                <w:lang w:eastAsia="en-GB"/>
              </w:rPr>
            </w:pPr>
            <w:r w:rsidRPr="00A72786">
              <w:rPr>
                <w:rFonts w:ascii="Helvetica neue" w:hAnsi="Helvetica neue"/>
                <w:b/>
                <w:bCs/>
                <w:lang w:val="sv" w:eastAsia="en-GB"/>
              </w:rPr>
              <w:t xml:space="preserve">En förnyad chefsstrategi </w:t>
            </w:r>
          </w:p>
          <w:p w:rsidRPr="00A72786" w:rsidR="00D1254D" w:rsidP="00D1254D" w:rsidRDefault="00D1254D" w14:paraId="0285B44A" w14:textId="626B1670">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Stöd och sponsring – En öppen och flytande kultur för att främja intraprenörskap</w:t>
            </w:r>
          </w:p>
          <w:p w:rsidRPr="00A72786" w:rsidR="00D1254D" w:rsidP="00D1254D" w:rsidRDefault="00D1254D" w14:paraId="5E623D58" w14:textId="537BFAC1">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Självinsikt och självverkan – Utforska vägarna framåt</w:t>
            </w:r>
          </w:p>
          <w:p w:rsidRPr="00A72786" w:rsidR="00D1254D" w:rsidP="00D1254D" w:rsidRDefault="00D1254D" w14:paraId="79D8373A" w14:textId="71CAF490">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Incitament... inte av ekonomisk karaktär</w:t>
            </w:r>
          </w:p>
          <w:p w:rsidRPr="00A72786" w:rsidR="00D1254D" w:rsidP="00D1254D" w:rsidRDefault="00D1254D" w14:paraId="76CBB03E" w14:textId="017074D2">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 xml:space="preserve">Belöningar... av finansiell karaktär </w:t>
            </w:r>
          </w:p>
          <w:p w:rsidRPr="00A72786" w:rsidR="00D1254D" w:rsidP="00D1254D" w:rsidRDefault="00D1254D" w14:paraId="7F35243E" w14:textId="441E81FA">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Resurser – Kunskapskapital, tid och marginaler för fel</w:t>
            </w:r>
          </w:p>
          <w:p w:rsidRPr="00A72786" w:rsidR="00D1254D" w:rsidP="00D1254D" w:rsidRDefault="00D1254D" w14:paraId="34BC6A1E" w14:textId="205FA7F1">
            <w:pPr>
              <w:pStyle w:val="Listenabsatz"/>
              <w:numPr>
                <w:ilvl w:val="1"/>
                <w:numId w:val="21"/>
              </w:numPr>
              <w:ind w:left="775" w:hanging="435"/>
              <w:textAlignment w:val="baseline"/>
              <w:rPr>
                <w:rFonts w:ascii="Helvetica neue" w:hAnsi="Helvetica neue" w:cstheme="minorHAnsi"/>
                <w:lang w:eastAsia="en-GB"/>
              </w:rPr>
            </w:pPr>
            <w:r w:rsidRPr="00A72786">
              <w:rPr>
                <w:rFonts w:ascii="Helvetica neue" w:hAnsi="Helvetica neue"/>
                <w:lang w:val="sv" w:eastAsia="en-GB"/>
              </w:rPr>
              <w:t>Kommunikation... för kvalitetssäkring och strategisk planering</w:t>
            </w:r>
          </w:p>
          <w:p w:rsidRPr="00A72786" w:rsidR="00D1254D" w:rsidP="00D1254D" w:rsidRDefault="00D1254D" w14:paraId="15746645" w14:textId="478F86BD">
            <w:pPr>
              <w:pStyle w:val="Listenabsatz"/>
              <w:numPr>
                <w:ilvl w:val="1"/>
                <w:numId w:val="21"/>
              </w:numPr>
              <w:ind w:left="775" w:hanging="435"/>
              <w:textAlignment w:val="baseline"/>
              <w:rPr>
                <w:rFonts w:ascii="Helvetica neue" w:hAnsi="Helvetica neue" w:cstheme="minorHAnsi"/>
                <w:lang w:val="en-US" w:eastAsia="en-GB"/>
              </w:rPr>
            </w:pPr>
            <w:r w:rsidRPr="00A72786">
              <w:rPr>
                <w:rFonts w:ascii="Helvetica neue" w:hAnsi="Helvetica neue"/>
                <w:lang w:val="sv" w:eastAsia="en-GB"/>
              </w:rPr>
              <w:t>Processer – Decentralisering och delegering</w:t>
            </w:r>
          </w:p>
        </w:tc>
      </w:tr>
      <w:tr w:rsidRPr="00E75515" w:rsidR="0033180E" w:rsidTr="0033180E"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80E2A" w:rsidP="0033180E" w:rsidRDefault="00367762" w14:paraId="298951B0" w14:textId="77777777">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 xml:space="preserve">Ordlista </w:t>
            </w:r>
          </w:p>
          <w:p w:rsidRPr="00A72786" w:rsidR="00367762" w:rsidP="0033180E" w:rsidRDefault="00367762" w14:paraId="41D370F8" w14:textId="7D5463E5">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(5 villkor)</w:t>
            </w:r>
          </w:p>
        </w:tc>
        <w:tc>
          <w:tcPr>
            <w:tcW w:w="7824" w:type="dxa"/>
            <w:shd w:val="clear" w:color="auto" w:fill="FFFFFF" w:themeFill="background1"/>
          </w:tcPr>
          <w:p w:rsidRPr="00A72786" w:rsidR="00D1254D" w:rsidP="00D1254D" w:rsidRDefault="00D1254D" w14:paraId="12C395DA" w14:textId="77777777">
            <w:pPr>
              <w:textAlignment w:val="baseline"/>
              <w:rPr>
                <w:rFonts w:ascii="Helvetica neue" w:hAnsi="Helvetica neue" w:cstheme="minorHAnsi"/>
                <w:b/>
                <w:bCs/>
                <w:lang w:val="en-US" w:eastAsia="en-GB"/>
              </w:rPr>
            </w:pPr>
            <w:r w:rsidRPr="00A72786">
              <w:rPr>
                <w:rFonts w:ascii="Helvetica neue" w:hAnsi="Helvetica neue"/>
                <w:b/>
                <w:bCs/>
                <w:lang w:val="sv" w:eastAsia="en-GB"/>
              </w:rPr>
              <w:t>Kollektiv intelligens</w:t>
            </w:r>
          </w:p>
          <w:p w:rsidRPr="00A72786" w:rsidR="00D1254D" w:rsidP="00D1254D" w:rsidRDefault="00D1254D" w14:paraId="07BEF087" w14:textId="0EE2C5C2">
            <w:pPr>
              <w:textAlignment w:val="baseline"/>
              <w:rPr>
                <w:rFonts w:ascii="Helvetica neue" w:hAnsi="Helvetica neue" w:cstheme="minorHAnsi"/>
                <w:lang w:eastAsia="en-GB"/>
              </w:rPr>
            </w:pPr>
            <w:r w:rsidRPr="00A72786">
              <w:rPr>
                <w:rFonts w:ascii="Helvetica neue" w:hAnsi="Helvetica neue"/>
                <w:lang w:val="sv" w:eastAsia="en-GB"/>
              </w:rPr>
              <w:t>Kollektiv intelligens (</w:t>
            </w:r>
            <w:r w:rsidR="00A72786">
              <w:rPr>
                <w:rFonts w:ascii="Helvetica neue" w:hAnsi="Helvetica neue"/>
                <w:lang w:val="sv" w:eastAsia="en-GB"/>
              </w:rPr>
              <w:t>K</w:t>
            </w:r>
            <w:r w:rsidRPr="00A72786">
              <w:rPr>
                <w:rFonts w:ascii="Helvetica neue" w:hAnsi="Helvetica neue"/>
                <w:lang w:val="sv" w:eastAsia="en-GB"/>
              </w:rPr>
              <w:t>I) är delad eller gruppintelligens (GI) som kommer från samarbete, kollektiva ansträngningar och konkurrens från många individer och visas i konsensusbeslut.</w:t>
            </w:r>
          </w:p>
          <w:p w:rsidRPr="00A72786" w:rsidR="00D1254D" w:rsidP="00D1254D" w:rsidRDefault="00D1254D" w14:paraId="431E294F" w14:textId="77777777">
            <w:pPr>
              <w:textAlignment w:val="baseline"/>
              <w:rPr>
                <w:rFonts w:ascii="Helvetica neue" w:hAnsi="Helvetica neue" w:cstheme="minorHAnsi"/>
                <w:b/>
                <w:bCs/>
                <w:lang w:eastAsia="en-GB"/>
              </w:rPr>
            </w:pPr>
          </w:p>
          <w:p w:rsidRPr="00A72786" w:rsidR="00D1254D" w:rsidP="00D1254D" w:rsidRDefault="00D1254D" w14:paraId="52306DB8" w14:textId="77777777">
            <w:pPr>
              <w:textAlignment w:val="baseline"/>
              <w:rPr>
                <w:rFonts w:ascii="Helvetica neue" w:hAnsi="Helvetica neue" w:cstheme="minorHAnsi"/>
                <w:b/>
                <w:bCs/>
                <w:lang w:val="sv-SE" w:eastAsia="en-GB"/>
              </w:rPr>
            </w:pPr>
            <w:r w:rsidRPr="00A72786">
              <w:rPr>
                <w:rFonts w:ascii="Helvetica neue" w:hAnsi="Helvetica neue"/>
                <w:b/>
                <w:bCs/>
                <w:lang w:val="sv" w:eastAsia="en-GB"/>
              </w:rPr>
              <w:t>Intraprenörskap</w:t>
            </w:r>
          </w:p>
          <w:p w:rsidRPr="00A72786" w:rsidR="00D1254D" w:rsidP="00D1254D" w:rsidRDefault="00D1254D" w14:paraId="7723935D" w14:textId="6195FDA4">
            <w:pPr>
              <w:textAlignment w:val="baseline"/>
              <w:rPr>
                <w:rFonts w:ascii="Helvetica neue" w:hAnsi="Helvetica neue" w:cstheme="minorHAnsi"/>
                <w:lang w:eastAsia="en-GB"/>
              </w:rPr>
            </w:pPr>
            <w:r w:rsidRPr="00A72786">
              <w:rPr>
                <w:rFonts w:ascii="Helvetica neue" w:hAnsi="Helvetica neue"/>
                <w:lang w:val="sv" w:eastAsia="en-GB"/>
              </w:rPr>
              <w:t>Intraprenörskap avser medarbetarinitiativ i organisationer för att genomföra något nytt, utan att bli ombedd att göra det.</w:t>
            </w:r>
          </w:p>
          <w:p w:rsidRPr="00A72786" w:rsidR="00D1254D" w:rsidP="00D1254D" w:rsidRDefault="00D1254D" w14:paraId="2AD9448F" w14:textId="77777777">
            <w:pPr>
              <w:textAlignment w:val="baseline"/>
              <w:rPr>
                <w:rFonts w:ascii="Helvetica neue" w:hAnsi="Helvetica neue" w:cstheme="minorHAnsi"/>
                <w:b/>
                <w:bCs/>
                <w:lang w:eastAsia="en-GB"/>
              </w:rPr>
            </w:pPr>
          </w:p>
          <w:p w:rsidRPr="00A72786" w:rsidR="00D1254D" w:rsidP="00D1254D" w:rsidRDefault="00D1254D" w14:paraId="44D58CD0" w14:textId="77777777">
            <w:pPr>
              <w:textAlignment w:val="baseline"/>
              <w:rPr>
                <w:rFonts w:ascii="Helvetica neue" w:hAnsi="Helvetica neue" w:cstheme="minorHAnsi"/>
                <w:b/>
                <w:bCs/>
                <w:lang w:val="sv-SE" w:eastAsia="en-GB"/>
              </w:rPr>
            </w:pPr>
            <w:r w:rsidRPr="00A72786">
              <w:rPr>
                <w:rFonts w:ascii="Helvetica neue" w:hAnsi="Helvetica neue"/>
                <w:b/>
                <w:bCs/>
                <w:lang w:val="sv" w:eastAsia="en-GB"/>
              </w:rPr>
              <w:t>Innovation</w:t>
            </w:r>
          </w:p>
          <w:p w:rsidRPr="00A72786" w:rsidR="00D1254D" w:rsidP="00D1254D" w:rsidRDefault="00D1254D" w14:paraId="6C27D978" w14:textId="7488F2BF">
            <w:pPr>
              <w:textAlignment w:val="baseline"/>
              <w:rPr>
                <w:rFonts w:ascii="Helvetica neue" w:hAnsi="Helvetica neue" w:cstheme="minorHAnsi"/>
                <w:lang w:eastAsia="en-GB"/>
              </w:rPr>
            </w:pPr>
            <w:r w:rsidRPr="00A72786">
              <w:rPr>
                <w:rFonts w:ascii="Helvetica neue" w:hAnsi="Helvetica neue"/>
                <w:lang w:val="sv" w:eastAsia="en-GB"/>
              </w:rPr>
              <w:t xml:space="preserve">Introduktionen av något nytt; Innovation innebär att förbättra eller ersätta något, till exempel en process, en produkt eller en tjänst. </w:t>
            </w:r>
          </w:p>
          <w:p w:rsidRPr="00A72786" w:rsidR="00D1254D" w:rsidP="00D1254D" w:rsidRDefault="00D1254D" w14:paraId="4FCEC149" w14:textId="77777777">
            <w:pPr>
              <w:textAlignment w:val="baseline"/>
              <w:rPr>
                <w:rFonts w:ascii="Helvetica neue" w:hAnsi="Helvetica neue" w:cstheme="minorHAnsi"/>
                <w:b/>
                <w:bCs/>
                <w:lang w:eastAsia="en-GB"/>
              </w:rPr>
            </w:pPr>
          </w:p>
          <w:p w:rsidRPr="00A72786" w:rsidR="00D1254D" w:rsidP="00D1254D" w:rsidRDefault="00A72786" w14:paraId="07023140" w14:textId="0B54BF6E">
            <w:pPr>
              <w:textAlignment w:val="baseline"/>
              <w:rPr>
                <w:rFonts w:ascii="Helvetica neue" w:hAnsi="Helvetica neue" w:cstheme="minorHAnsi"/>
                <w:b/>
                <w:bCs/>
                <w:lang w:val="sv-SE" w:eastAsia="en-GB"/>
              </w:rPr>
            </w:pPr>
            <w:r>
              <w:rPr>
                <w:rFonts w:ascii="Helvetica neue" w:hAnsi="Helvetica neue"/>
                <w:b/>
                <w:bCs/>
                <w:lang w:val="sv" w:eastAsia="en-GB"/>
              </w:rPr>
              <w:t>Mikromanagement</w:t>
            </w:r>
          </w:p>
          <w:p w:rsidRPr="00A72786" w:rsidR="00D1254D" w:rsidP="00D1254D" w:rsidRDefault="00D1254D" w14:paraId="49D9EE8D" w14:textId="67AA300C">
            <w:pPr>
              <w:textAlignment w:val="baseline"/>
              <w:rPr>
                <w:rFonts w:ascii="Helvetica neue" w:hAnsi="Helvetica neue" w:cstheme="minorHAnsi"/>
                <w:lang w:eastAsia="en-GB"/>
              </w:rPr>
            </w:pPr>
            <w:r w:rsidRPr="00A72786">
              <w:rPr>
                <w:rFonts w:ascii="Helvetica neue" w:hAnsi="Helvetica neue"/>
                <w:lang w:val="sv" w:eastAsia="en-GB"/>
              </w:rPr>
              <w:t>Mikromanagement är en negativ term som hänvisar till en ledningsstil som kännetecknas av extremt noggrann övervakning och kontroll av de mindre detaljerna i en individs arbetsbelastning och produktion.</w:t>
            </w:r>
          </w:p>
          <w:p w:rsidRPr="00A72786" w:rsidR="00D1254D" w:rsidP="00D1254D" w:rsidRDefault="00D1254D" w14:paraId="48A179AE" w14:textId="77777777">
            <w:pPr>
              <w:textAlignment w:val="baseline"/>
              <w:rPr>
                <w:rFonts w:ascii="Helvetica neue" w:hAnsi="Helvetica neue" w:cstheme="minorHAnsi"/>
                <w:b/>
                <w:bCs/>
                <w:lang w:eastAsia="en-GB"/>
              </w:rPr>
            </w:pPr>
          </w:p>
          <w:p w:rsidRPr="00A72786" w:rsidR="00D1254D" w:rsidP="00D1254D" w:rsidRDefault="00D1254D" w14:paraId="30AC675C" w14:textId="77777777">
            <w:pPr>
              <w:textAlignment w:val="baseline"/>
              <w:rPr>
                <w:rFonts w:ascii="Helvetica neue" w:hAnsi="Helvetica neue" w:cstheme="minorHAnsi"/>
                <w:b/>
                <w:bCs/>
                <w:lang w:eastAsia="en-GB"/>
              </w:rPr>
            </w:pPr>
            <w:r w:rsidRPr="00A72786">
              <w:rPr>
                <w:rFonts w:ascii="Helvetica neue" w:hAnsi="Helvetica neue"/>
                <w:b/>
                <w:bCs/>
                <w:lang w:val="sv" w:eastAsia="en-GB"/>
              </w:rPr>
              <w:t>Proaktivitet</w:t>
            </w:r>
          </w:p>
          <w:p w:rsidRPr="00A72786" w:rsidR="00367762" w:rsidP="0033180E" w:rsidRDefault="00D1254D" w14:paraId="67A1AE46" w14:textId="7BDBAEF3">
            <w:pPr>
              <w:textAlignment w:val="baseline"/>
              <w:rPr>
                <w:rFonts w:ascii="Helvetica neue" w:hAnsi="Helvetica neue" w:cstheme="minorHAnsi"/>
                <w:lang w:val="sv-SE" w:eastAsia="en-GB"/>
              </w:rPr>
            </w:pPr>
            <w:r w:rsidRPr="00A72786">
              <w:rPr>
                <w:rFonts w:ascii="Helvetica neue" w:hAnsi="Helvetica neue"/>
                <w:lang w:val="sv" w:eastAsia="en-GB"/>
              </w:rPr>
              <w:t>Agera i väntan på framtida problem, behov eller förändringar</w:t>
            </w:r>
          </w:p>
        </w:tc>
      </w:tr>
      <w:tr w:rsidRPr="00A72786" w:rsidR="0033180E" w:rsidTr="0033180E"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367762" w:rsidP="0033180E" w:rsidRDefault="00E87C3B" w14:paraId="7A2D9BD8" w14:textId="621B2AB5">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Självskattningstest (5 flervalsfrågor)</w:t>
            </w:r>
          </w:p>
        </w:tc>
        <w:tc>
          <w:tcPr>
            <w:tcW w:w="7824" w:type="dxa"/>
            <w:shd w:val="clear" w:color="auto" w:fill="FFFFFF" w:themeFill="background1"/>
          </w:tcPr>
          <w:p w:rsidRPr="00A72786" w:rsidR="00D1254D" w:rsidP="00D1254D" w:rsidRDefault="00D1254D" w14:paraId="44D067AC" w14:textId="022BD33B">
            <w:pPr>
              <w:pStyle w:val="Listenabsatz"/>
              <w:numPr>
                <w:ilvl w:val="0"/>
                <w:numId w:val="23"/>
              </w:numPr>
              <w:textAlignment w:val="baseline"/>
              <w:rPr>
                <w:rFonts w:ascii="Helvetica neue" w:hAnsi="Helvetica neue" w:cs="Calibri"/>
                <w:b/>
                <w:lang w:eastAsia="en-GB"/>
              </w:rPr>
            </w:pPr>
            <w:r w:rsidRPr="00A72786">
              <w:rPr>
                <w:rFonts w:ascii="Helvetica neue" w:hAnsi="Helvetica neue"/>
                <w:b/>
                <w:lang w:val="sv" w:eastAsia="en-GB"/>
              </w:rPr>
              <w:t>Inom ekonomi är Animal Spirits:</w:t>
            </w:r>
          </w:p>
          <w:p w:rsidRPr="00A72786" w:rsidR="00D1254D" w:rsidP="00D1254D" w:rsidRDefault="00D1254D" w14:paraId="0A260C60"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Rovmarknadstaktik</w:t>
            </w:r>
          </w:p>
          <w:p w:rsidRPr="00A72786" w:rsidR="00D1254D" w:rsidP="00D1254D" w:rsidRDefault="00D1254D" w14:paraId="70B57F03"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Bankirer på hög nivå</w:t>
            </w:r>
          </w:p>
          <w:p w:rsidRPr="00A72786" w:rsidR="00D1254D" w:rsidP="00D1254D" w:rsidRDefault="00D1254D" w14:paraId="7DD68282" w14:textId="77777777">
            <w:pPr>
              <w:pStyle w:val="Listenabsatz"/>
              <w:numPr>
                <w:ilvl w:val="1"/>
                <w:numId w:val="23"/>
              </w:numPr>
              <w:textAlignment w:val="baseline"/>
              <w:rPr>
                <w:rFonts w:ascii="Helvetica neue" w:hAnsi="Helvetica neue" w:cs="Calibri"/>
                <w:b/>
                <w:color w:val="AED633"/>
                <w:lang w:eastAsia="en-GB"/>
              </w:rPr>
            </w:pPr>
            <w:r w:rsidRPr="00A72786">
              <w:rPr>
                <w:rFonts w:ascii="Helvetica neue" w:hAnsi="Helvetica neue"/>
                <w:b/>
                <w:color w:val="AED633"/>
                <w:lang w:val="sv" w:eastAsia="en-GB"/>
              </w:rPr>
              <w:t>En metaforisk förklaring till entreprenöriell attityd</w:t>
            </w:r>
          </w:p>
          <w:p w:rsidR="00D1254D" w:rsidP="00D1254D" w:rsidRDefault="00D1254D" w14:paraId="2959AF23" w14:textId="100E466A">
            <w:pPr>
              <w:pStyle w:val="Listenabsatz"/>
              <w:ind w:left="340"/>
              <w:textAlignment w:val="baseline"/>
              <w:rPr>
                <w:rFonts w:ascii="Helvetica neue" w:hAnsi="Helvetica neue" w:cs="Calibri"/>
                <w:b/>
                <w:lang w:eastAsia="en-GB"/>
              </w:rPr>
            </w:pPr>
          </w:p>
          <w:p w:rsidRPr="00A72786" w:rsidR="0095661B" w:rsidP="00D1254D" w:rsidRDefault="0095661B" w14:paraId="0EAFF766" w14:textId="77777777">
            <w:pPr>
              <w:pStyle w:val="Listenabsatz"/>
              <w:ind w:left="340"/>
              <w:textAlignment w:val="baseline"/>
              <w:rPr>
                <w:rFonts w:ascii="Helvetica neue" w:hAnsi="Helvetica neue" w:cs="Calibri"/>
                <w:b/>
                <w:lang w:eastAsia="en-GB"/>
              </w:rPr>
            </w:pPr>
          </w:p>
          <w:p w:rsidRPr="00A72786" w:rsidR="00D1254D" w:rsidP="00D1254D" w:rsidRDefault="00D1254D" w14:paraId="70A09992" w14:textId="07D391C9">
            <w:pPr>
              <w:pStyle w:val="Listenabsatz"/>
              <w:numPr>
                <w:ilvl w:val="0"/>
                <w:numId w:val="23"/>
              </w:numPr>
              <w:textAlignment w:val="baseline"/>
              <w:rPr>
                <w:rFonts w:ascii="Helvetica neue" w:hAnsi="Helvetica neue" w:cs="Calibri"/>
                <w:b/>
                <w:lang w:eastAsia="en-GB"/>
              </w:rPr>
            </w:pPr>
            <w:r w:rsidRPr="00A72786">
              <w:rPr>
                <w:rFonts w:ascii="Helvetica neue" w:hAnsi="Helvetica neue"/>
                <w:b/>
                <w:lang w:val="sv" w:eastAsia="en-GB"/>
              </w:rPr>
              <w:t>I intraprenörskapsinspirerade organisationer är kommunikation:</w:t>
            </w:r>
          </w:p>
          <w:p w:rsidRPr="00A72786" w:rsidR="00D1254D" w:rsidP="00D1254D" w:rsidRDefault="00D1254D" w14:paraId="5C30574B"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Alltid uppifrån och ner</w:t>
            </w:r>
          </w:p>
          <w:p w:rsidRPr="00A72786" w:rsidR="00D1254D" w:rsidP="00D1254D" w:rsidRDefault="00D1254D" w14:paraId="4591CFC2"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Alltid nedifrån och upp</w:t>
            </w:r>
          </w:p>
          <w:p w:rsidRPr="00A72786" w:rsidR="00D1254D" w:rsidP="00D1254D" w:rsidRDefault="00D1254D" w14:paraId="05DC1474" w14:textId="77777777">
            <w:pPr>
              <w:pStyle w:val="Listenabsatz"/>
              <w:numPr>
                <w:ilvl w:val="1"/>
                <w:numId w:val="23"/>
              </w:numPr>
              <w:textAlignment w:val="baseline"/>
              <w:rPr>
                <w:rFonts w:ascii="Helvetica neue" w:hAnsi="Helvetica neue" w:cs="Calibri"/>
                <w:b/>
                <w:color w:val="AED633"/>
                <w:lang w:eastAsia="en-GB"/>
              </w:rPr>
            </w:pPr>
            <w:r w:rsidRPr="00A72786">
              <w:rPr>
                <w:rFonts w:ascii="Helvetica neue" w:hAnsi="Helvetica neue"/>
                <w:b/>
                <w:color w:val="AED633"/>
                <w:lang w:val="sv" w:eastAsia="en-GB"/>
              </w:rPr>
              <w:t>Ingen av de tidigare</w:t>
            </w:r>
          </w:p>
          <w:p w:rsidRPr="00A72786" w:rsidR="00D1254D" w:rsidP="00D1254D" w:rsidRDefault="00D1254D" w14:paraId="67096AD9" w14:textId="77777777">
            <w:pPr>
              <w:pStyle w:val="Listenabsatz"/>
              <w:ind w:left="340"/>
              <w:textAlignment w:val="baseline"/>
              <w:rPr>
                <w:rFonts w:ascii="Helvetica neue" w:hAnsi="Helvetica neue" w:cs="Calibri"/>
                <w:b/>
                <w:lang w:eastAsia="en-GB"/>
              </w:rPr>
            </w:pPr>
          </w:p>
          <w:p w:rsidRPr="00A72786" w:rsidR="00D1254D" w:rsidP="00D1254D" w:rsidRDefault="00D1254D" w14:paraId="6F54F653" w14:textId="7E644D88">
            <w:pPr>
              <w:pStyle w:val="Listenabsatz"/>
              <w:numPr>
                <w:ilvl w:val="0"/>
                <w:numId w:val="23"/>
              </w:numPr>
              <w:textAlignment w:val="baseline"/>
              <w:rPr>
                <w:rFonts w:ascii="Helvetica neue" w:hAnsi="Helvetica neue" w:cs="Calibri"/>
                <w:b/>
                <w:lang w:eastAsia="en-GB"/>
              </w:rPr>
            </w:pPr>
            <w:r w:rsidRPr="00A72786">
              <w:rPr>
                <w:rFonts w:ascii="Helvetica neue" w:hAnsi="Helvetica neue"/>
                <w:b/>
                <w:lang w:val="sv" w:eastAsia="en-GB"/>
              </w:rPr>
              <w:t>Den icke-magiska formeln innebär en pågående cykel av:</w:t>
            </w:r>
          </w:p>
          <w:p w:rsidRPr="00A72786" w:rsidR="00D1254D" w:rsidP="00D1254D" w:rsidRDefault="00D1254D" w14:paraId="297AB2C8"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Motivation och inspiration</w:t>
            </w:r>
          </w:p>
          <w:p w:rsidRPr="00A72786" w:rsidR="00D1254D" w:rsidP="00D1254D" w:rsidRDefault="00D1254D" w14:paraId="63297A65" w14:textId="77777777">
            <w:pPr>
              <w:pStyle w:val="Listenabsatz"/>
              <w:numPr>
                <w:ilvl w:val="1"/>
                <w:numId w:val="23"/>
              </w:numPr>
              <w:textAlignment w:val="baseline"/>
              <w:rPr>
                <w:rFonts w:ascii="Helvetica neue" w:hAnsi="Helvetica neue" w:cs="Calibri"/>
                <w:b/>
                <w:color w:val="AED633"/>
                <w:lang w:eastAsia="en-GB"/>
              </w:rPr>
            </w:pPr>
            <w:r w:rsidRPr="00A72786">
              <w:rPr>
                <w:rFonts w:ascii="Helvetica neue" w:hAnsi="Helvetica neue"/>
                <w:b/>
                <w:color w:val="AED633"/>
                <w:lang w:val="sv" w:eastAsia="en-GB"/>
              </w:rPr>
              <w:t>Planering, genomförande och revidering</w:t>
            </w:r>
          </w:p>
          <w:p w:rsidRPr="00A72786" w:rsidR="00D1254D" w:rsidP="00D1254D" w:rsidRDefault="00D1254D" w14:paraId="4949696E" w14:textId="76ED7C12">
            <w:pPr>
              <w:pStyle w:val="Listenabsatz"/>
              <w:numPr>
                <w:ilvl w:val="1"/>
                <w:numId w:val="23"/>
              </w:numPr>
              <w:textAlignment w:val="baseline"/>
              <w:rPr>
                <w:rFonts w:ascii="Helvetica neue" w:hAnsi="Helvetica neue" w:cs="Calibri"/>
                <w:bCs/>
                <w:lang w:val="en-US" w:eastAsia="en-GB"/>
              </w:rPr>
            </w:pPr>
            <w:r w:rsidRPr="00A72786">
              <w:rPr>
                <w:rFonts w:ascii="Helvetica neue" w:hAnsi="Helvetica neue"/>
                <w:bCs/>
                <w:lang w:val="sv" w:eastAsia="en-GB"/>
              </w:rPr>
              <w:t>Revisionsbedömning och finansiell kontroll</w:t>
            </w:r>
          </w:p>
          <w:p w:rsidRPr="00A72786" w:rsidR="00D1254D" w:rsidP="00D1254D" w:rsidRDefault="00D1254D" w14:paraId="0FBDC078" w14:textId="77777777">
            <w:pPr>
              <w:pStyle w:val="Listenabsatz"/>
              <w:ind w:left="680"/>
              <w:textAlignment w:val="baseline"/>
              <w:rPr>
                <w:rFonts w:ascii="Helvetica neue" w:hAnsi="Helvetica neue" w:cs="Calibri"/>
                <w:b/>
                <w:lang w:eastAsia="en-GB"/>
              </w:rPr>
            </w:pPr>
          </w:p>
          <w:p w:rsidRPr="00A72786" w:rsidR="00D1254D" w:rsidP="00D1254D" w:rsidRDefault="00D1254D" w14:paraId="205E7AA7" w14:textId="70799EF3">
            <w:pPr>
              <w:pStyle w:val="Listenabsatz"/>
              <w:numPr>
                <w:ilvl w:val="0"/>
                <w:numId w:val="23"/>
              </w:numPr>
              <w:textAlignment w:val="baseline"/>
              <w:rPr>
                <w:rFonts w:ascii="Helvetica neue" w:hAnsi="Helvetica neue" w:cs="Calibri"/>
                <w:b/>
                <w:lang w:eastAsia="en-GB"/>
              </w:rPr>
            </w:pPr>
            <w:r w:rsidRPr="00A72786">
              <w:rPr>
                <w:rFonts w:ascii="Helvetica neue" w:hAnsi="Helvetica neue"/>
                <w:b/>
                <w:lang w:val="sv" w:eastAsia="en-GB"/>
              </w:rPr>
              <w:t>Incitament:</w:t>
            </w:r>
          </w:p>
          <w:p w:rsidRPr="00A72786" w:rsidR="00D1254D" w:rsidP="00D1254D" w:rsidRDefault="00D1254D" w14:paraId="63941C67"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Är endast av ekonomisk karaktär</w:t>
            </w:r>
          </w:p>
          <w:p w:rsidRPr="00A72786" w:rsidR="00D1254D" w:rsidP="00D1254D" w:rsidRDefault="00D1254D" w14:paraId="44127D0D" w14:textId="77777777">
            <w:pPr>
              <w:pStyle w:val="Listenabsatz"/>
              <w:numPr>
                <w:ilvl w:val="1"/>
                <w:numId w:val="23"/>
              </w:numPr>
              <w:textAlignment w:val="baseline"/>
              <w:rPr>
                <w:rFonts w:ascii="Helvetica neue" w:hAnsi="Helvetica neue" w:cs="Calibri"/>
                <w:bCs/>
                <w:lang w:eastAsia="en-GB"/>
              </w:rPr>
            </w:pPr>
            <w:r w:rsidRPr="00A72786">
              <w:rPr>
                <w:rFonts w:ascii="Helvetica neue" w:hAnsi="Helvetica neue"/>
                <w:bCs/>
                <w:lang w:val="sv" w:eastAsia="en-GB"/>
              </w:rPr>
              <w:t>Är endast reserverade för högre ledningsnivå</w:t>
            </w:r>
          </w:p>
          <w:p w:rsidRPr="00A72786" w:rsidR="00D1254D" w:rsidP="00D1254D" w:rsidRDefault="00D1254D" w14:paraId="14542934" w14:textId="77777777">
            <w:pPr>
              <w:pStyle w:val="Listenabsatz"/>
              <w:numPr>
                <w:ilvl w:val="1"/>
                <w:numId w:val="23"/>
              </w:numPr>
              <w:textAlignment w:val="baseline"/>
              <w:rPr>
                <w:rFonts w:ascii="Helvetica neue" w:hAnsi="Helvetica neue" w:cs="Calibri"/>
                <w:b/>
                <w:color w:val="AED633"/>
                <w:lang w:eastAsia="en-GB"/>
              </w:rPr>
            </w:pPr>
            <w:r w:rsidRPr="00A72786">
              <w:rPr>
                <w:rFonts w:ascii="Helvetica neue" w:hAnsi="Helvetica neue"/>
                <w:b/>
                <w:color w:val="AED633"/>
                <w:lang w:val="sv" w:eastAsia="en-GB"/>
              </w:rPr>
              <w:t>Ingen av de tidigare</w:t>
            </w:r>
          </w:p>
          <w:p w:rsidRPr="00A72786" w:rsidR="00D1254D" w:rsidP="00D1254D" w:rsidRDefault="00D1254D" w14:paraId="7BBD5C52" w14:textId="77777777">
            <w:pPr>
              <w:pStyle w:val="Listenabsatz"/>
              <w:ind w:left="340"/>
              <w:textAlignment w:val="baseline"/>
              <w:rPr>
                <w:rFonts w:ascii="Helvetica neue" w:hAnsi="Helvetica neue" w:cs="Calibri"/>
                <w:b/>
                <w:lang w:eastAsia="en-GB"/>
              </w:rPr>
            </w:pPr>
          </w:p>
          <w:p w:rsidRPr="00A72786" w:rsidR="00D1254D" w:rsidP="00D1254D" w:rsidRDefault="00D1254D" w14:paraId="2A8BAAFB" w14:textId="4D4094AF">
            <w:pPr>
              <w:pStyle w:val="Listenabsatz"/>
              <w:numPr>
                <w:ilvl w:val="0"/>
                <w:numId w:val="23"/>
              </w:numPr>
              <w:textAlignment w:val="baseline"/>
              <w:rPr>
                <w:rFonts w:ascii="Helvetica neue" w:hAnsi="Helvetica neue" w:cs="Calibri"/>
                <w:b/>
                <w:lang w:eastAsia="en-GB"/>
              </w:rPr>
            </w:pPr>
            <w:r w:rsidRPr="00A72786">
              <w:rPr>
                <w:rFonts w:ascii="Helvetica neue" w:hAnsi="Helvetica neue"/>
                <w:b/>
                <w:lang w:val="sv" w:eastAsia="en-GB"/>
              </w:rPr>
              <w:t>Kunskapskapital:</w:t>
            </w:r>
          </w:p>
          <w:p w:rsidRPr="00A72786" w:rsidR="00D1254D" w:rsidP="00D1254D" w:rsidRDefault="00D1254D" w14:paraId="4B2B15F5" w14:textId="77777777">
            <w:pPr>
              <w:pStyle w:val="Listenabsatz"/>
              <w:numPr>
                <w:ilvl w:val="1"/>
                <w:numId w:val="23"/>
              </w:numPr>
              <w:textAlignment w:val="baseline"/>
              <w:rPr>
                <w:rFonts w:ascii="Helvetica neue" w:hAnsi="Helvetica neue" w:cs="Calibri"/>
                <w:b/>
                <w:color w:val="AED633"/>
                <w:lang w:eastAsia="en-GB"/>
              </w:rPr>
            </w:pPr>
            <w:r w:rsidRPr="00A72786">
              <w:rPr>
                <w:rFonts w:ascii="Helvetica neue" w:hAnsi="Helvetica neue"/>
                <w:b/>
                <w:color w:val="AED633"/>
                <w:lang w:val="sv" w:eastAsia="en-GB"/>
              </w:rPr>
              <w:t>... behövs av blivande intraprenörer för att sätta saker i rörelse</w:t>
            </w:r>
          </w:p>
          <w:p w:rsidRPr="00A72786" w:rsidR="00D1254D" w:rsidP="00D1254D" w:rsidRDefault="00A72786" w14:paraId="4EF62960" w14:textId="41C99DE3">
            <w:pPr>
              <w:pStyle w:val="Listenabsatz"/>
              <w:numPr>
                <w:ilvl w:val="1"/>
                <w:numId w:val="23"/>
              </w:numPr>
              <w:textAlignment w:val="baseline"/>
              <w:rPr>
                <w:rFonts w:ascii="Helvetica neue" w:hAnsi="Helvetica neue" w:cs="Calibri"/>
                <w:bCs/>
                <w:lang w:eastAsia="en-GB"/>
              </w:rPr>
            </w:pPr>
            <w:r>
              <w:rPr>
                <w:rFonts w:ascii="Helvetica neue" w:hAnsi="Helvetica neue"/>
                <w:bCs/>
                <w:lang w:val="sv" w:eastAsia="en-GB"/>
              </w:rPr>
              <w:t>Är e</w:t>
            </w:r>
            <w:r w:rsidRPr="00A72786" w:rsidR="00D1254D">
              <w:rPr>
                <w:rFonts w:ascii="Helvetica neue" w:hAnsi="Helvetica neue"/>
                <w:bCs/>
                <w:lang w:val="sv" w:eastAsia="en-GB"/>
              </w:rPr>
              <w:t xml:space="preserve">ndast tillgängligt för FoU </w:t>
            </w:r>
          </w:p>
          <w:p w:rsidRPr="00A72786" w:rsidR="00D1254D" w:rsidP="00D1254D" w:rsidRDefault="00D1254D" w14:paraId="42C09B04" w14:textId="7CAF3E67">
            <w:pPr>
              <w:pStyle w:val="Listenabsatz"/>
              <w:numPr>
                <w:ilvl w:val="1"/>
                <w:numId w:val="23"/>
              </w:numPr>
              <w:textAlignment w:val="baseline"/>
              <w:rPr>
                <w:rFonts w:ascii="Helvetica neue" w:hAnsi="Helvetica neue" w:cs="Calibri"/>
                <w:bCs/>
                <w:lang w:val="en-US" w:eastAsia="en-GB"/>
              </w:rPr>
            </w:pPr>
            <w:r w:rsidRPr="00A72786">
              <w:rPr>
                <w:rFonts w:ascii="Helvetica neue" w:hAnsi="Helvetica neue"/>
                <w:bCs/>
                <w:lang w:val="sv" w:eastAsia="en-GB"/>
              </w:rPr>
              <w:t>Skyddas av immateriella rättigheter</w:t>
            </w:r>
          </w:p>
        </w:tc>
      </w:tr>
      <w:tr w:rsidRPr="00A72786" w:rsidR="00A72786" w:rsidTr="0033180E"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A72786" w:rsidP="00A72786" w:rsidRDefault="00A72786" w14:paraId="251D7999" w14:textId="77777777">
            <w:pPr>
              <w:rPr>
                <w:rFonts w:ascii="Helvetica neue" w:hAnsi="Helvetica neue" w:cstheme="minorHAnsi"/>
                <w:b/>
                <w:bCs/>
                <w:color w:val="FFFFFF" w:themeColor="background1"/>
                <w:lang w:val="en-US" w:eastAsia="en-GB"/>
              </w:rPr>
            </w:pPr>
            <w:r w:rsidRPr="00A72786">
              <w:rPr>
                <w:rFonts w:ascii="Helvetica neue" w:hAnsi="Helvetica neue"/>
                <w:b/>
                <w:bCs/>
                <w:color w:val="FFFFFF" w:themeColor="background1"/>
                <w:lang w:val="sv" w:eastAsia="en-GB"/>
              </w:rPr>
              <w:t>Relaterad PPT</w:t>
            </w:r>
          </w:p>
        </w:tc>
        <w:tc>
          <w:tcPr>
            <w:tcW w:w="7824" w:type="dxa"/>
            <w:shd w:val="clear" w:color="auto" w:fill="FFFFFF" w:themeFill="background1"/>
          </w:tcPr>
          <w:p w:rsidRPr="00A72786" w:rsidR="00A72786" w:rsidP="00A72786" w:rsidRDefault="00A72786" w14:paraId="76CEAB2F" w14:textId="11598D76">
            <w:pPr>
              <w:rPr>
                <w:rFonts w:ascii="Helvetica neue" w:hAnsi="Helvetica neue" w:eastAsia="Calibri" w:cstheme="minorHAnsi"/>
                <w:color w:val="244061" w:themeColor="accent1" w:themeShade="80"/>
                <w:lang w:val="en-GB"/>
              </w:rPr>
            </w:pPr>
            <w:proofErr w:type="spellStart"/>
            <w:r w:rsidRPr="00DB6D85">
              <w:rPr>
                <w:rFonts w:ascii="Helvetica neue" w:hAnsi="Helvetica neue" w:eastAsia="Calibri" w:cstheme="minorHAnsi"/>
                <w:lang w:val="en-US"/>
              </w:rPr>
              <w:t>GENIE_PPT_</w:t>
            </w:r>
            <w:r>
              <w:rPr>
                <w:rFonts w:ascii="Helvetica neue" w:hAnsi="Helvetica neue" w:eastAsia="Calibri" w:cstheme="minorHAnsi"/>
                <w:lang w:val="en-US"/>
              </w:rPr>
              <w:t>Making</w:t>
            </w:r>
            <w:proofErr w:type="spellEnd"/>
            <w:r>
              <w:rPr>
                <w:rFonts w:ascii="Helvetica neue" w:hAnsi="Helvetica neue" w:eastAsia="Calibri" w:cstheme="minorHAnsi"/>
                <w:lang w:val="en-US"/>
              </w:rPr>
              <w:t xml:space="preserve"> things happen 1</w:t>
            </w:r>
            <w:r w:rsidR="0095661B">
              <w:rPr>
                <w:rFonts w:ascii="Helvetica neue" w:hAnsi="Helvetica neue" w:eastAsia="Calibri" w:cstheme="minorHAnsi"/>
                <w:lang w:val="en-US"/>
              </w:rPr>
              <w:t>_SV</w:t>
            </w:r>
            <w:r w:rsidRPr="00DB6D85">
              <w:rPr>
                <w:rFonts w:ascii="Helvetica neue" w:hAnsi="Helvetica neue" w:eastAsia="Calibri" w:cstheme="minorHAnsi"/>
                <w:lang w:val="en-US"/>
              </w:rPr>
              <w:t>.pptx</w:t>
            </w:r>
          </w:p>
        </w:tc>
      </w:tr>
      <w:tr w:rsidRPr="00E75515" w:rsidR="00A72786" w:rsidTr="0033180E"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A72786" w:rsidR="00A72786" w:rsidP="00A72786" w:rsidRDefault="00A72786" w14:paraId="5C9316D1" w14:textId="77777777">
            <w:pPr>
              <w:rPr>
                <w:rFonts w:ascii="Helvetica neue" w:hAnsi="Helvetica neue" w:cstheme="minorHAnsi"/>
                <w:b/>
                <w:bCs/>
                <w:color w:val="FFFFFF" w:themeColor="background1"/>
                <w:lang w:val="en-US"/>
              </w:rPr>
            </w:pPr>
            <w:r w:rsidRPr="00A72786">
              <w:rPr>
                <w:rFonts w:ascii="Helvetica neue" w:hAnsi="Helvetica neue"/>
                <w:b/>
                <w:bCs/>
                <w:color w:val="FFFFFF" w:themeColor="background1"/>
                <w:lang w:val="sv" w:eastAsia="en-GB"/>
              </w:rPr>
              <w:t>Bibliografi</w:t>
            </w:r>
          </w:p>
        </w:tc>
        <w:tc>
          <w:tcPr>
            <w:tcW w:w="7824" w:type="dxa"/>
            <w:shd w:val="clear" w:color="auto" w:fill="FFFFFF" w:themeFill="background1"/>
          </w:tcPr>
          <w:p w:rsidR="00A72786" w:rsidP="00A72786" w:rsidRDefault="00A72786" w14:paraId="72B86CE6" w14:textId="77777777">
            <w:pPr>
              <w:pStyle w:val="Listenabsatz"/>
              <w:numPr>
                <w:ilvl w:val="0"/>
                <w:numId w:val="25"/>
              </w:numPr>
              <w:spacing w:after="120"/>
              <w:rPr>
                <w:rFonts w:ascii="Helvetica neue" w:hAnsi="Helvetica neue" w:cstheme="minorHAnsi"/>
                <w:lang w:val="en-US"/>
              </w:rPr>
            </w:pPr>
            <w:r w:rsidRPr="00D1254D">
              <w:rPr>
                <w:rFonts w:ascii="Helvetica neue" w:hAnsi="Helvetica neue" w:cstheme="minorHAnsi"/>
              </w:rPr>
              <w:t>Goldberg, W. H. (1986). Book Reviews</w:t>
            </w:r>
            <w:r>
              <w:rPr>
                <w:rFonts w:ascii="Helvetica neue" w:hAnsi="Helvetica neue" w:cstheme="minorHAnsi"/>
              </w:rPr>
              <w:t>:</w:t>
            </w:r>
            <w:r w:rsidRPr="00D1254D">
              <w:rPr>
                <w:rFonts w:ascii="Helvetica neue" w:hAnsi="Helvetica neue" w:cstheme="minorHAnsi"/>
              </w:rPr>
              <w:t xml:space="preserve"> Gifford Pinchot III: Intrapreneuring: Why You Don’t Have to Leave the Corporation to Become an Entrepreneur 1985, New York: Harper and Row. 368 pages. Organization Studies, 7(4), 398–399. </w:t>
            </w:r>
            <w:hyperlink w:history="1" r:id="rId11">
              <w:r w:rsidRPr="00D72BD6">
                <w:rPr>
                  <w:rStyle w:val="Hyperlink"/>
                  <w:rFonts w:ascii="Helvetica neue" w:hAnsi="Helvetica neue" w:cstheme="minorHAnsi"/>
                </w:rPr>
                <w:t>https://doi.org/10.1177/017084068600700408</w:t>
              </w:r>
            </w:hyperlink>
          </w:p>
          <w:p w:rsidRPr="00A72786" w:rsidR="00A72786" w:rsidP="00A72786" w:rsidRDefault="00A72786" w14:paraId="0CEE0267" w14:textId="2836A632">
            <w:pPr>
              <w:pStyle w:val="Listenabsatz"/>
              <w:numPr>
                <w:ilvl w:val="0"/>
                <w:numId w:val="25"/>
              </w:numPr>
              <w:spacing w:after="120"/>
              <w:rPr>
                <w:rFonts w:ascii="Helvetica neue" w:hAnsi="Helvetica neue" w:cstheme="minorHAnsi"/>
                <w:color w:val="244061" w:themeColor="accent1" w:themeShade="80"/>
                <w:lang w:val="sv-SE"/>
              </w:rPr>
            </w:pPr>
            <w:r w:rsidRPr="00D1254D">
              <w:rPr>
                <w:rFonts w:ascii="Helvetica neue" w:hAnsi="Helvetica neue" w:cstheme="minorHAnsi"/>
              </w:rPr>
              <w:t xml:space="preserve">Five Insights into Intrapreneurship. A guide to Accelerating Innovation within Corporations. Deloitte Digital. URL: </w:t>
            </w:r>
            <w:hyperlink w:history="1" r:id="rId12">
              <w:r w:rsidRPr="00D72BD6">
                <w:rPr>
                  <w:rStyle w:val="Hyperlink"/>
                  <w:rFonts w:ascii="Helvetica neue" w:hAnsi="Helvetica neue" w:cstheme="minorHAnsi"/>
                </w:rPr>
                <w:t>https://www2.deloitte.com/content/dam/Deloitte/de/Documents/technology/Intrapreneurship_Whitepaper_English.pdf</w:t>
              </w:r>
            </w:hyperlink>
          </w:p>
        </w:tc>
      </w:tr>
      <w:tr w:rsidRPr="00A72786" w:rsidR="00A72786" w:rsidTr="0033180E"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A72786" w:rsidR="00A72786" w:rsidP="00A72786" w:rsidRDefault="00A72786" w14:paraId="7D967151" w14:textId="77777777">
            <w:pPr>
              <w:rPr>
                <w:rFonts w:ascii="Helvetica neue" w:hAnsi="Helvetica neue" w:cstheme="minorHAnsi"/>
                <w:b/>
                <w:bCs/>
                <w:color w:val="FFFFFF" w:themeColor="background1"/>
                <w:lang w:val="en-US"/>
              </w:rPr>
            </w:pPr>
            <w:r w:rsidRPr="00A72786">
              <w:rPr>
                <w:rFonts w:ascii="Helvetica neue" w:hAnsi="Helvetica neue"/>
                <w:b/>
                <w:bCs/>
                <w:color w:val="FFFFFF" w:themeColor="background1"/>
                <w:lang w:val="sv" w:eastAsia="en-GB"/>
              </w:rPr>
              <w:t>Tillhandahålls av</w:t>
            </w:r>
          </w:p>
        </w:tc>
        <w:tc>
          <w:tcPr>
            <w:tcW w:w="7824" w:type="dxa"/>
            <w:shd w:val="clear" w:color="auto" w:fill="FFFFFF" w:themeFill="background1"/>
          </w:tcPr>
          <w:p w:rsidRPr="00A72786" w:rsidR="00A72786" w:rsidP="00A72786" w:rsidRDefault="00A72786" w14:paraId="0F8631C1" w14:textId="3B78CBBA">
            <w:pPr>
              <w:rPr>
                <w:rFonts w:ascii="Helvetica neue" w:hAnsi="Helvetica neue" w:cstheme="minorHAnsi"/>
                <w:color w:val="244061" w:themeColor="accent1" w:themeShade="80"/>
                <w:lang w:val="en-GB"/>
              </w:rPr>
            </w:pPr>
            <w:r w:rsidRPr="00D1254D">
              <w:rPr>
                <w:rFonts w:ascii="Helvetica neue" w:hAnsi="Helvetica neue" w:cstheme="minorHAnsi"/>
                <w:lang w:val="en-US"/>
              </w:rPr>
              <w:t xml:space="preserve">IDP European Consultants &amp; IHF </w:t>
            </w:r>
            <w:proofErr w:type="spellStart"/>
            <w:r w:rsidRPr="00D1254D">
              <w:rPr>
                <w:rFonts w:ascii="Helvetica neue" w:hAnsi="Helvetica neue" w:cstheme="minorHAnsi"/>
                <w:lang w:val="en-US"/>
              </w:rPr>
              <w:t>asbl</w:t>
            </w:r>
            <w:proofErr w:type="spellEnd"/>
          </w:p>
        </w:tc>
      </w:tr>
    </w:tbl>
    <w:p w:rsidRPr="00A72786" w:rsidR="00367762" w:rsidP="0033180E" w:rsidRDefault="00367762" w14:paraId="7B5C8C62" w14:textId="77777777">
      <w:pPr>
        <w:rPr>
          <w:rFonts w:ascii="Helvetica neue" w:hAnsi="Helvetica neue" w:eastAsia="Calibri"/>
          <w:lang w:val="en-GB"/>
        </w:rPr>
      </w:pPr>
    </w:p>
    <w:p w:rsidRPr="00A72786" w:rsidR="00FF7BD6" w:rsidP="0033180E" w:rsidRDefault="00FF7BD6" w14:paraId="147C05D8" w14:textId="77777777">
      <w:pPr>
        <w:pStyle w:val="Textkrper"/>
        <w:rPr>
          <w:rFonts w:ascii="Helvetica neue" w:hAnsi="Helvetica neue"/>
          <w:lang w:val="en-GB"/>
        </w:rPr>
      </w:pPr>
    </w:p>
    <w:p w:rsidRPr="00A72786" w:rsidR="00FF7BD6" w:rsidP="0033180E" w:rsidRDefault="00FF7BD6" w14:paraId="74F8FDB1" w14:textId="77777777">
      <w:pPr>
        <w:pStyle w:val="Textkrper"/>
        <w:rPr>
          <w:rFonts w:ascii="Helvetica neue" w:hAnsi="Helvetica neue"/>
          <w:lang w:val="en-GB"/>
        </w:rPr>
      </w:pPr>
    </w:p>
    <w:p w:rsidRPr="00A72786" w:rsidR="00B77D0D" w:rsidP="00E92B44" w:rsidRDefault="00B77D0D" w14:paraId="1D7A6CEB" w14:textId="5AF2FEDF">
      <w:pPr>
        <w:pStyle w:val="Textkrper"/>
        <w:rPr>
          <w:rFonts w:ascii="Helvetica neue" w:hAnsi="Helvetica neue"/>
          <w:lang w:val="en-GB"/>
        </w:rPr>
      </w:pPr>
    </w:p>
    <w:sectPr w:rsidRPr="00A72786" w:rsidR="00B77D0D" w:rsidSect="00AB5826">
      <w:headerReference w:type="default" r:id="rId13"/>
      <w:footerReference w:type="default" r:id="rId14"/>
      <w:type w:val="continuous"/>
      <w:pgSz w:w="11906" w:h="16838" w:orient="portrait" w:code="9"/>
      <w:pgMar w:top="1418"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2A8" w:rsidP="00B77D0D" w:rsidRDefault="004402A8" w14:paraId="12E42F33" w14:textId="77777777">
      <w:r>
        <w:rPr>
          <w:lang w:val="sv"/>
        </w:rPr>
        <w:separator/>
      </w:r>
    </w:p>
  </w:endnote>
  <w:endnote w:type="continuationSeparator" w:id="0">
    <w:p w:rsidR="004402A8" w:rsidP="00B77D0D" w:rsidRDefault="004402A8" w14:paraId="56B8505E"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E75515" w:rsidR="00403D96" w:rsidTr="7798FAA9" w14:paraId="67534BAE" w14:textId="77777777">
      <w:tc>
        <w:tcPr>
          <w:tcW w:w="3180" w:type="dxa"/>
          <w:tcMar/>
        </w:tcPr>
        <w:p w:rsidRPr="00403D96" w:rsidR="00403D96" w:rsidP="00403D96" w:rsidRDefault="00403D96" w14:paraId="223DE6AB" w14:textId="6561C229">
          <w:pPr>
            <w:pStyle w:val="Fuzeile"/>
          </w:pPr>
          <w:r w:rsidR="7798FAA9">
            <w:drawing>
              <wp:inline wp14:editId="0C8A7D1D" wp14:anchorId="6215EA56">
                <wp:extent cx="1885950" cy="400050"/>
                <wp:effectExtent l="0" t="0" r="0" b="0"/>
                <wp:docPr id="1781519643" name="" title=""/>
                <wp:cNvGraphicFramePr>
                  <a:graphicFrameLocks noChangeAspect="1"/>
                </wp:cNvGraphicFramePr>
                <a:graphic>
                  <a:graphicData uri="http://schemas.openxmlformats.org/drawingml/2006/picture">
                    <pic:pic>
                      <pic:nvPicPr>
                        <pic:cNvPr id="0" name=""/>
                        <pic:cNvPicPr/>
                      </pic:nvPicPr>
                      <pic:blipFill>
                        <a:blip r:embed="R7251ee7b93c54c31">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7798FAA9" w:rsidRDefault="00403D96" w14:paraId="056A3FFF" w14:textId="74BD7F44">
          <w:pPr>
            <w:pStyle w:val="Fuzeile"/>
            <w:widowControl w:val="0"/>
            <w:tabs>
              <w:tab w:val="center" w:leader="none" w:pos="4252"/>
              <w:tab w:val="right" w:leader="none" w:pos="8504"/>
            </w:tabs>
            <w:rPr>
              <w:sz w:val="16"/>
              <w:szCs w:val="16"/>
            </w:rPr>
          </w:pPr>
          <w:r w:rsidRPr="7798FAA9" w:rsidR="7798FAA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FB1A3C0">
          <w:pPr>
            <w:pStyle w:val="Fuzeile"/>
          </w:pPr>
          <w:r w:rsidR="7798FAA9">
            <w:drawing>
              <wp:inline wp14:editId="7CF1E871" wp14:anchorId="3E7437CB">
                <wp:extent cx="1009650" cy="352425"/>
                <wp:effectExtent l="0" t="0" r="0" b="0"/>
                <wp:docPr id="278208390" name="" title=""/>
                <wp:cNvGraphicFramePr>
                  <a:graphicFrameLocks noChangeAspect="1"/>
                </wp:cNvGraphicFramePr>
                <a:graphic>
                  <a:graphicData uri="http://schemas.openxmlformats.org/drawingml/2006/picture">
                    <pic:pic>
                      <pic:nvPicPr>
                        <pic:cNvPr id="0" name=""/>
                        <pic:cNvPicPr/>
                      </pic:nvPicPr>
                      <pic:blipFill>
                        <a:blip r:embed="Ra6f112ff6c68432b">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A72786"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2A8" w:rsidP="00B77D0D" w:rsidRDefault="004402A8" w14:paraId="0942EEA4" w14:textId="77777777">
      <w:r>
        <w:rPr>
          <w:lang w:val="sv"/>
        </w:rPr>
        <w:separator/>
      </w:r>
    </w:p>
  </w:footnote>
  <w:footnote w:type="continuationSeparator" w:id="0">
    <w:p w:rsidR="004402A8" w:rsidP="00B77D0D" w:rsidRDefault="004402A8" w14:paraId="40E83071"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9"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FAE464C"/>
    <w:multiLevelType w:val="hybridMultilevel"/>
    <w:tmpl w:val="4A90C376"/>
    <w:lvl w:ilvl="0" w:tplc="C1BCBBC0">
      <w:start w:val="1"/>
      <w:numFmt w:val="bullet"/>
      <w:lvlText w:val=""/>
      <w:lvlJc w:val="left"/>
      <w:pPr>
        <w:ind w:left="360" w:hanging="360"/>
      </w:pPr>
      <w:rPr>
        <w:rFonts w:hint="default" w:ascii="Wingdings" w:hAnsi="Wingdings"/>
        <w:color w:val="auto"/>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9568F"/>
    <w:multiLevelType w:val="hybridMultilevel"/>
    <w:tmpl w:val="E78CA01A"/>
    <w:lvl w:ilvl="0" w:tplc="7EF27B34">
      <w:numFmt w:val="bullet"/>
      <w:lvlText w:val="•"/>
      <w:lvlJc w:val="left"/>
      <w:pPr>
        <w:ind w:left="1080" w:hanging="720"/>
      </w:pPr>
      <w:rPr>
        <w:rFonts w:hint="default" w:ascii="Helvetica neue" w:hAnsi="Helvetica neue" w:eastAsia="Times New Roman" w:cs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3"/>
  </w:num>
  <w:num w:numId="3" w16cid:durableId="497888495">
    <w:abstractNumId w:val="7"/>
  </w:num>
  <w:num w:numId="4" w16cid:durableId="1074550370">
    <w:abstractNumId w:val="13"/>
  </w:num>
  <w:num w:numId="5" w16cid:durableId="48186553">
    <w:abstractNumId w:val="5"/>
  </w:num>
  <w:num w:numId="6" w16cid:durableId="1737313509">
    <w:abstractNumId w:val="21"/>
  </w:num>
  <w:num w:numId="7" w16cid:durableId="1487936358">
    <w:abstractNumId w:val="12"/>
  </w:num>
  <w:num w:numId="8" w16cid:durableId="902565167">
    <w:abstractNumId w:val="11"/>
  </w:num>
  <w:num w:numId="9" w16cid:durableId="432286846">
    <w:abstractNumId w:val="15"/>
  </w:num>
  <w:num w:numId="10" w16cid:durableId="699208534">
    <w:abstractNumId w:val="10"/>
  </w:num>
  <w:num w:numId="11" w16cid:durableId="1930656779">
    <w:abstractNumId w:val="4"/>
  </w:num>
  <w:num w:numId="12" w16cid:durableId="139616426">
    <w:abstractNumId w:val="6"/>
  </w:num>
  <w:num w:numId="13" w16cid:durableId="1040280666">
    <w:abstractNumId w:val="19"/>
  </w:num>
  <w:num w:numId="14" w16cid:durableId="1460877539">
    <w:abstractNumId w:val="24"/>
  </w:num>
  <w:num w:numId="15" w16cid:durableId="926958739">
    <w:abstractNumId w:val="14"/>
  </w:num>
  <w:num w:numId="16" w16cid:durableId="549343741">
    <w:abstractNumId w:val="0"/>
  </w:num>
  <w:num w:numId="17" w16cid:durableId="1838184573">
    <w:abstractNumId w:val="20"/>
  </w:num>
  <w:num w:numId="18" w16cid:durableId="1685012680">
    <w:abstractNumId w:val="26"/>
  </w:num>
  <w:num w:numId="19" w16cid:durableId="1757087996">
    <w:abstractNumId w:val="1"/>
  </w:num>
  <w:num w:numId="20" w16cid:durableId="1072660393">
    <w:abstractNumId w:val="17"/>
  </w:num>
  <w:num w:numId="21" w16cid:durableId="928466019">
    <w:abstractNumId w:val="18"/>
  </w:num>
  <w:num w:numId="22" w16cid:durableId="918557151">
    <w:abstractNumId w:val="3"/>
  </w:num>
  <w:num w:numId="23" w16cid:durableId="1276254728">
    <w:abstractNumId w:val="16"/>
  </w:num>
  <w:num w:numId="24" w16cid:durableId="1223565942">
    <w:abstractNumId w:val="9"/>
  </w:num>
  <w:num w:numId="25" w16cid:durableId="1485126876">
    <w:abstractNumId w:val="2"/>
  </w:num>
  <w:num w:numId="26" w16cid:durableId="582180042">
    <w:abstractNumId w:val="22"/>
  </w:num>
  <w:num w:numId="27" w16cid:durableId="13735316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C7748"/>
    <w:rsid w:val="000E59D7"/>
    <w:rsid w:val="000F6C3F"/>
    <w:rsid w:val="001247C6"/>
    <w:rsid w:val="00132DD8"/>
    <w:rsid w:val="00162C30"/>
    <w:rsid w:val="00190BAA"/>
    <w:rsid w:val="001C0B43"/>
    <w:rsid w:val="001D1444"/>
    <w:rsid w:val="00233984"/>
    <w:rsid w:val="002423FF"/>
    <w:rsid w:val="00250F8E"/>
    <w:rsid w:val="00274B14"/>
    <w:rsid w:val="00276525"/>
    <w:rsid w:val="00285C63"/>
    <w:rsid w:val="002D275E"/>
    <w:rsid w:val="0033180E"/>
    <w:rsid w:val="003441DD"/>
    <w:rsid w:val="00367762"/>
    <w:rsid w:val="0037488C"/>
    <w:rsid w:val="00380E2A"/>
    <w:rsid w:val="003C16FF"/>
    <w:rsid w:val="003D13EC"/>
    <w:rsid w:val="00403D96"/>
    <w:rsid w:val="004402A8"/>
    <w:rsid w:val="00467D9D"/>
    <w:rsid w:val="004B10DB"/>
    <w:rsid w:val="004C4FAF"/>
    <w:rsid w:val="004E03FB"/>
    <w:rsid w:val="004E3BBD"/>
    <w:rsid w:val="004F3F08"/>
    <w:rsid w:val="005248A4"/>
    <w:rsid w:val="00536144"/>
    <w:rsid w:val="0055064D"/>
    <w:rsid w:val="00612469"/>
    <w:rsid w:val="00617ADA"/>
    <w:rsid w:val="00624146"/>
    <w:rsid w:val="006279B0"/>
    <w:rsid w:val="0066250A"/>
    <w:rsid w:val="006B4332"/>
    <w:rsid w:val="006C06AD"/>
    <w:rsid w:val="007117B3"/>
    <w:rsid w:val="007E413D"/>
    <w:rsid w:val="007E6542"/>
    <w:rsid w:val="008276F3"/>
    <w:rsid w:val="0085205A"/>
    <w:rsid w:val="00853A2D"/>
    <w:rsid w:val="00857167"/>
    <w:rsid w:val="00884B7D"/>
    <w:rsid w:val="008E08F1"/>
    <w:rsid w:val="009248D3"/>
    <w:rsid w:val="0095661B"/>
    <w:rsid w:val="009750CD"/>
    <w:rsid w:val="009843CB"/>
    <w:rsid w:val="00986C6F"/>
    <w:rsid w:val="009A443E"/>
    <w:rsid w:val="009F0523"/>
    <w:rsid w:val="00A13E50"/>
    <w:rsid w:val="00A1516C"/>
    <w:rsid w:val="00A21F30"/>
    <w:rsid w:val="00A25E05"/>
    <w:rsid w:val="00A72786"/>
    <w:rsid w:val="00A949C0"/>
    <w:rsid w:val="00AA0C9E"/>
    <w:rsid w:val="00AB5826"/>
    <w:rsid w:val="00AC71EF"/>
    <w:rsid w:val="00B217DC"/>
    <w:rsid w:val="00B34F9F"/>
    <w:rsid w:val="00B40CAE"/>
    <w:rsid w:val="00B61BC4"/>
    <w:rsid w:val="00B77D0D"/>
    <w:rsid w:val="00B82763"/>
    <w:rsid w:val="00BA5E80"/>
    <w:rsid w:val="00BA6F71"/>
    <w:rsid w:val="00BF531A"/>
    <w:rsid w:val="00C05783"/>
    <w:rsid w:val="00C07B0F"/>
    <w:rsid w:val="00C35E6B"/>
    <w:rsid w:val="00C47362"/>
    <w:rsid w:val="00C835F5"/>
    <w:rsid w:val="00C8382D"/>
    <w:rsid w:val="00C97ACD"/>
    <w:rsid w:val="00CB14BC"/>
    <w:rsid w:val="00CE2DE6"/>
    <w:rsid w:val="00D1254D"/>
    <w:rsid w:val="00D629E0"/>
    <w:rsid w:val="00D70A82"/>
    <w:rsid w:val="00D91A91"/>
    <w:rsid w:val="00D9641D"/>
    <w:rsid w:val="00DB6D85"/>
    <w:rsid w:val="00E01E50"/>
    <w:rsid w:val="00E0760A"/>
    <w:rsid w:val="00E53DD1"/>
    <w:rsid w:val="00E66F38"/>
    <w:rsid w:val="00E75515"/>
    <w:rsid w:val="00E820E9"/>
    <w:rsid w:val="00E823F2"/>
    <w:rsid w:val="00E87C3B"/>
    <w:rsid w:val="00E92B44"/>
    <w:rsid w:val="00E9552B"/>
    <w:rsid w:val="00EB1C88"/>
    <w:rsid w:val="00EB76C6"/>
    <w:rsid w:val="00EE173C"/>
    <w:rsid w:val="00EE796A"/>
    <w:rsid w:val="00EF4FFE"/>
    <w:rsid w:val="00F1250A"/>
    <w:rsid w:val="00F15809"/>
    <w:rsid w:val="00F6298B"/>
    <w:rsid w:val="00F74502"/>
    <w:rsid w:val="00F85D2D"/>
    <w:rsid w:val="00F93275"/>
    <w:rsid w:val="00F94C13"/>
    <w:rsid w:val="00FA7D90"/>
    <w:rsid w:val="00FD1657"/>
    <w:rsid w:val="00FE6704"/>
    <w:rsid w:val="00FF7BD6"/>
    <w:rsid w:val="1FAEDA94"/>
    <w:rsid w:val="4F37FDAD"/>
    <w:rsid w:val="531F9963"/>
    <w:rsid w:val="7798FAA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D1254D"/>
    <w:rPr>
      <w:color w:val="605E5C"/>
      <w:shd w:val="clear" w:color="auto" w:fill="E1DFDD"/>
    </w:rPr>
  </w:style>
  <w:style w:type="character" w:styleId="Platzhaltertext">
    <w:name w:val="Placeholder Text"/>
    <w:basedOn w:val="Absatz-Standardschriftart"/>
    <w:uiPriority w:val="99"/>
    <w:semiHidden/>
    <w:rsid w:val="00A72786"/>
    <w:rPr>
      <w:color w:val="808080"/>
    </w:rPr>
  </w:style>
  <w:style w:type="character" w:styleId="Kommentarzeichen">
    <w:name w:val="annotation reference"/>
    <w:basedOn w:val="Absatz-Standardschriftart"/>
    <w:uiPriority w:val="99"/>
    <w:semiHidden/>
    <w:unhideWhenUsed/>
    <w:rsid w:val="00A72786"/>
    <w:rPr>
      <w:sz w:val="16"/>
      <w:szCs w:val="16"/>
    </w:rPr>
  </w:style>
  <w:style w:type="paragraph" w:styleId="Kommentartext">
    <w:name w:val="annotation text"/>
    <w:basedOn w:val="Standard"/>
    <w:link w:val="KommentartextZchn"/>
    <w:uiPriority w:val="99"/>
    <w:unhideWhenUsed/>
    <w:rsid w:val="00A72786"/>
    <w:rPr>
      <w:sz w:val="20"/>
      <w:szCs w:val="20"/>
    </w:rPr>
  </w:style>
  <w:style w:type="character" w:styleId="KommentartextZchn" w:customStyle="1">
    <w:name w:val="Kommentartext Zchn"/>
    <w:basedOn w:val="Absatz-Standardschriftart"/>
    <w:link w:val="Kommentartext"/>
    <w:uiPriority w:val="99"/>
    <w:rsid w:val="00A72786"/>
    <w:rPr>
      <w:rFonts w:ascii="Times New Roman" w:hAnsi="Times New Roman"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A72786"/>
    <w:rPr>
      <w:b/>
      <w:bCs/>
    </w:rPr>
  </w:style>
  <w:style w:type="character" w:styleId="KommentarthemaZchn" w:customStyle="1">
    <w:name w:val="Kommentarthema Zchn"/>
    <w:basedOn w:val="KommentartextZchn"/>
    <w:link w:val="Kommentarthema"/>
    <w:uiPriority w:val="99"/>
    <w:semiHidden/>
    <w:rsid w:val="00A72786"/>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2.deloitte.com/content/dam/Deloitte/de/Documents/technology/Intrapreneurship_Whitepaper_English.pdf"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1177/017084068600700408"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2.png" Id="rId2" /><Relationship Type="http://schemas.openxmlformats.org/officeDocument/2006/relationships/image" Target="media/image2.png" Id="rId1" /><Relationship Type="http://schemas.openxmlformats.org/officeDocument/2006/relationships/image" Target="/media/image3.jpg" Id="R7251ee7b93c54c31" /><Relationship Type="http://schemas.openxmlformats.org/officeDocument/2006/relationships/image" Target="/media/image4.jpg" Id="Ra6f112ff6c68432b" /></Relationships>
</file>

<file path=word/_rels/header1.xml.rels><?xml version="1.0" encoding="UTF-8" standalone="yes"?>
<Relationships xmlns="http://schemas.openxmlformats.org/package/2006/relationships"><Relationship Id="rId3" Type="http://schemas.openxmlformats.org/officeDocument/2006/relationships/image" Target="media/image32.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2028-01-03T13:43:53+00:00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D2D26-B202-4F0F-BA8F-A5D575AA5EAD}">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2.xml><?xml version="1.0" encoding="utf-8"?>
<ds:datastoreItem xmlns:ds="http://schemas.openxmlformats.org/officeDocument/2006/customXml" ds:itemID="{DAD5AF4D-83E4-46C1-8157-B07EEC2A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EAACF-170C-4892-8076-C2C03110EA0D}">
  <ds:schemaRefs>
    <ds:schemaRef ds:uri="office.server.policy"/>
  </ds:schemaRefs>
</ds:datastoreItem>
</file>

<file path=customXml/itemProps4.xml><?xml version="1.0" encoding="utf-8"?>
<ds:datastoreItem xmlns:ds="http://schemas.openxmlformats.org/officeDocument/2006/customXml" ds:itemID="{EDF25FD9-F984-431E-90A6-E77F06A182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4</revision>
  <lastPrinted>2022-11-25T11:56:00.0000000Z</lastPrinted>
  <dcterms:created xsi:type="dcterms:W3CDTF">2024-01-31T14:35:00.0000000Z</dcterms:created>
  <dcterms:modified xsi:type="dcterms:W3CDTF">2024-01-31T14:42:00.9472264Z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