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3B54" w:rsidR="0051620C" w:rsidP="0051620C" w:rsidRDefault="0051620C" w14:paraId="16DF3E01" w14:textId="055C3D41">
      <w:pPr>
        <w:pStyle w:val="Textkrper"/>
        <w:tabs>
          <w:tab w:val="left" w:pos="567"/>
          <w:tab w:val="left" w:pos="10773"/>
        </w:tabs>
        <w:ind w:left="-142"/>
        <w:jc w:val="center"/>
        <w:rPr>
          <w:rFonts w:ascii="Helvetica neue" w:hAnsi="Helvetica neue" w:cstheme="minorHAnsi"/>
          <w:b/>
          <w:bCs/>
          <w:color w:val="AED738"/>
          <w:sz w:val="40"/>
          <w:szCs w:val="36"/>
          <w:lang w:val="sv-SE"/>
        </w:rPr>
      </w:pPr>
      <w:r w:rsidRPr="000E3B54">
        <w:rPr>
          <w:rFonts w:ascii="Helvetica neue" w:hAnsi="Helvetica neue"/>
          <w:b/>
          <w:bCs/>
          <w:color w:val="AED738"/>
          <w:sz w:val="40"/>
          <w:szCs w:val="36"/>
          <w:lang w:val="sv"/>
        </w:rPr>
        <w:t>Fallstudie:</w:t>
      </w:r>
    </w:p>
    <w:p w:rsidRPr="000E3B54" w:rsidR="00367762" w:rsidP="004C2B2F" w:rsidRDefault="00897A64" w14:paraId="2A60A73F" w14:textId="678BD8FC">
      <w:pPr>
        <w:pStyle w:val="Textkrper"/>
        <w:tabs>
          <w:tab w:val="left" w:pos="567"/>
          <w:tab w:val="left" w:pos="10773"/>
        </w:tabs>
        <w:ind w:left="-426" w:right="-568"/>
        <w:jc w:val="center"/>
        <w:rPr>
          <w:rFonts w:ascii="Helvetica neue" w:hAnsi="Helvetica neue" w:cstheme="minorHAnsi"/>
          <w:b/>
          <w:bCs/>
          <w:color w:val="AED738"/>
          <w:sz w:val="40"/>
          <w:szCs w:val="36"/>
          <w:lang w:val="sv-SE"/>
        </w:rPr>
      </w:pPr>
      <w:r w:rsidRPr="000E3B54">
        <w:rPr>
          <w:rFonts w:ascii="Helvetica neue" w:hAnsi="Helvetica neue"/>
          <w:b/>
          <w:bCs/>
          <w:color w:val="AED738"/>
          <w:sz w:val="40"/>
          <w:szCs w:val="36"/>
          <w:lang w:val="sv"/>
        </w:rPr>
        <w:t>Vimeo: Ett intraprenörskapsexempel på affärsmodellinnovation</w:t>
      </w:r>
    </w:p>
    <w:p w:rsidRPr="000E3B54"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0E3B54"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0E3B54" w:rsidR="00367762" w:rsidP="00E92B44" w:rsidRDefault="00367762" w14:paraId="727B59D1" w14:textId="77777777">
            <w:pPr>
              <w:rPr>
                <w:rFonts w:ascii="Helvetica neue" w:hAnsi="Helvetica neue" w:cstheme="minorHAnsi"/>
                <w:b/>
                <w:bCs/>
                <w:color w:val="FFFFFF" w:themeColor="background1"/>
                <w:lang w:val="en-US"/>
              </w:rPr>
            </w:pPr>
            <w:r w:rsidRPr="000E3B54">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0E3B54" w:rsidR="00367762" w:rsidP="00E92B44" w:rsidRDefault="00897A64" w14:paraId="01319779" w14:textId="0F23B91D">
            <w:pPr>
              <w:rPr>
                <w:rFonts w:ascii="Helvetica neue" w:hAnsi="Helvetica neue" w:cstheme="minorHAnsi"/>
                <w:lang w:val="en-US"/>
              </w:rPr>
            </w:pPr>
            <w:r w:rsidRPr="000E3B54">
              <w:rPr>
                <w:rFonts w:ascii="Helvetica neue" w:hAnsi="Helvetica neue"/>
                <w:lang w:val="sv"/>
              </w:rPr>
              <w:t>Affärsmodellsinnovation, entreprenör, intraprenör</w:t>
            </w:r>
          </w:p>
        </w:tc>
      </w:tr>
      <w:tr w:rsidRPr="000E3B54"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E3B54" w:rsidR="00367762" w:rsidP="00E92B44" w:rsidRDefault="0051620C" w14:paraId="3D5C6F61" w14:textId="070DFD45">
            <w:pPr>
              <w:rPr>
                <w:rFonts w:ascii="Helvetica neue" w:hAnsi="Helvetica neue" w:cstheme="minorHAnsi"/>
                <w:b/>
                <w:bCs/>
                <w:color w:val="FFFFFF" w:themeColor="background1"/>
                <w:lang w:val="en-US" w:eastAsia="en-GB"/>
              </w:rPr>
            </w:pPr>
            <w:r w:rsidRPr="000E3B54">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0E3B54" w:rsidR="00367762" w:rsidP="00E92B44" w:rsidRDefault="00D2345B" w14:paraId="1E29AC1D" w14:textId="1B4170EB">
            <w:pPr>
              <w:rPr>
                <w:rFonts w:ascii="Helvetica neue" w:hAnsi="Helvetica neue" w:eastAsia="Calibri" w:cstheme="minorHAnsi"/>
                <w:lang w:val="en-US"/>
              </w:rPr>
            </w:pPr>
            <w:r>
              <w:rPr>
                <w:rFonts w:ascii="Helvetica neue" w:hAnsi="Helvetica neue"/>
                <w:lang w:val="sv"/>
              </w:rPr>
              <w:t>d-ialogo</w:t>
            </w:r>
          </w:p>
        </w:tc>
      </w:tr>
      <w:tr w:rsidRPr="000E3B54"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E3B54" w:rsidR="00367762" w:rsidP="00E92B44" w:rsidRDefault="0051620C" w14:paraId="242772F7" w14:textId="22389382">
            <w:pPr>
              <w:rPr>
                <w:rFonts w:ascii="Helvetica neue" w:hAnsi="Helvetica neue" w:cstheme="minorHAnsi"/>
                <w:b/>
                <w:bCs/>
                <w:color w:val="FFFFFF" w:themeColor="background1"/>
                <w:lang w:val="en-US" w:eastAsia="en-GB"/>
              </w:rPr>
            </w:pPr>
            <w:r w:rsidRPr="000E3B54">
              <w:rPr>
                <w:rFonts w:ascii="Helvetica neue" w:hAnsi="Helvetica neue"/>
                <w:b/>
                <w:bCs/>
                <w:color w:val="FFFFFF" w:themeColor="background1"/>
                <w:lang w:val="sv" w:eastAsia="en-GB"/>
              </w:rPr>
              <w:t>Språk</w:t>
            </w:r>
          </w:p>
        </w:tc>
        <w:tc>
          <w:tcPr>
            <w:tcW w:w="6642" w:type="dxa"/>
            <w:shd w:val="clear" w:color="auto" w:fill="FFFFFF" w:themeFill="background1"/>
          </w:tcPr>
          <w:p w:rsidRPr="000E3B54" w:rsidR="00367762" w:rsidP="00E92B44" w:rsidRDefault="000E3B54" w14:paraId="18723BA9" w14:textId="417F0610">
            <w:pPr>
              <w:rPr>
                <w:rFonts w:ascii="Helvetica neue" w:hAnsi="Helvetica neue" w:eastAsia="Calibri" w:cstheme="minorHAnsi"/>
                <w:lang w:val="en-US"/>
              </w:rPr>
            </w:pPr>
            <w:r>
              <w:rPr>
                <w:rFonts w:ascii="Helvetica neue" w:hAnsi="Helvetica neue"/>
                <w:lang w:val="sv"/>
              </w:rPr>
              <w:t>Svenska</w:t>
            </w:r>
          </w:p>
        </w:tc>
      </w:tr>
      <w:tr w:rsidRPr="000E3B54"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0E3B54" w:rsidR="0051620C" w:rsidP="00E92B44" w:rsidRDefault="0051620C" w14:paraId="6142E15C" w14:textId="388AEA7B">
            <w:pPr>
              <w:jc w:val="both"/>
              <w:textAlignment w:val="baseline"/>
              <w:rPr>
                <w:rFonts w:ascii="Helvetica neue" w:hAnsi="Helvetica neue" w:cstheme="minorHAnsi"/>
                <w:b/>
                <w:bCs/>
                <w:lang w:val="en-US" w:eastAsia="en-GB"/>
              </w:rPr>
            </w:pPr>
            <w:r w:rsidRPr="000E3B54">
              <w:rPr>
                <w:rFonts w:ascii="Helvetica neue" w:hAnsi="Helvetica neue"/>
                <w:b/>
                <w:bCs/>
                <w:color w:val="FFFFFF" w:themeColor="background1"/>
                <w:lang w:val="sv" w:eastAsia="en-GB"/>
              </w:rPr>
              <w:t>Fallstudie</w:t>
            </w:r>
          </w:p>
        </w:tc>
      </w:tr>
      <w:tr w:rsidRPr="000E3B54"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0E3B54" w:rsidR="00897A64" w:rsidP="00897A64" w:rsidRDefault="00897A64" w14:paraId="79B265C2" w14:textId="1F0F7E9E">
            <w:pPr>
              <w:pStyle w:val="Listenabsatz"/>
              <w:rPr>
                <w:rFonts w:ascii="Helvetica neue" w:hAnsi="Helvetica neue" w:cstheme="minorHAnsi"/>
                <w:b/>
                <w:bCs/>
                <w:lang w:val="sv-SE" w:eastAsia="en-GB"/>
              </w:rPr>
            </w:pPr>
            <w:r w:rsidRPr="000E3B54">
              <w:rPr>
                <w:rFonts w:ascii="Helvetica neue" w:hAnsi="Helvetica neue"/>
                <w:b/>
                <w:bCs/>
                <w:lang w:val="sv" w:eastAsia="en-GB"/>
              </w:rPr>
              <w:t>Vimeo</w:t>
            </w:r>
          </w:p>
          <w:p w:rsidRPr="000E3B54" w:rsidR="00897A64" w:rsidP="00897A64" w:rsidRDefault="00897A64" w14:paraId="4BF6BC7C" w14:textId="77777777">
            <w:pPr>
              <w:pStyle w:val="Listenabsatz"/>
              <w:rPr>
                <w:rFonts w:ascii="Helvetica neue" w:hAnsi="Helvetica neue" w:cstheme="minorHAnsi"/>
                <w:b/>
                <w:bCs/>
                <w:lang w:val="sv-SE" w:eastAsia="en-GB"/>
              </w:rPr>
            </w:pPr>
            <w:r w:rsidRPr="000E3B54">
              <w:rPr>
                <w:rFonts w:ascii="Helvetica neue" w:hAnsi="Helvetica neue"/>
                <w:b/>
                <w:bCs/>
                <w:lang w:val="sv" w:eastAsia="en-GB"/>
              </w:rPr>
              <w:t>Ett intraprenörskapsexempel på affärsmodellinnovation</w:t>
            </w:r>
          </w:p>
          <w:p w:rsidRPr="000E3B54" w:rsidR="00897A64" w:rsidP="00897A64" w:rsidRDefault="00897A64" w14:paraId="53A9C85F" w14:textId="77777777">
            <w:pPr>
              <w:pStyle w:val="Listenabsatz"/>
              <w:rPr>
                <w:rFonts w:ascii="Helvetica neue" w:hAnsi="Helvetica neue" w:cstheme="minorHAnsi"/>
                <w:lang w:val="sv-SE" w:eastAsia="en-GB"/>
              </w:rPr>
            </w:pPr>
          </w:p>
          <w:p w:rsidRPr="000E3B54" w:rsidR="00897A64" w:rsidP="00897A64" w:rsidRDefault="00897A64" w14:paraId="3378D0DC" w14:textId="77777777">
            <w:pPr>
              <w:pStyle w:val="Listenabsatz"/>
              <w:rPr>
                <w:rFonts w:ascii="Helvetica neue" w:hAnsi="Helvetica neue" w:cstheme="minorHAnsi"/>
                <w:lang w:val="sv-SE" w:eastAsia="en-GB"/>
              </w:rPr>
            </w:pPr>
            <w:r w:rsidRPr="000E3B54">
              <w:rPr>
                <w:rFonts w:ascii="Helvetica neue" w:hAnsi="Helvetica neue"/>
                <w:lang w:val="sv" w:eastAsia="en-GB"/>
              </w:rPr>
              <w:t xml:space="preserve">Vimeo är ett exceptionellt </w:t>
            </w:r>
            <w:r w:rsidRPr="000E3B54">
              <w:rPr>
                <w:rFonts w:ascii="Helvetica neue" w:hAnsi="Helvetica neue"/>
                <w:b/>
                <w:bCs/>
                <w:lang w:val="sv" w:eastAsia="en-GB"/>
              </w:rPr>
              <w:t>exempel på hur en Intrapreneur</w:t>
            </w:r>
            <w:r w:rsidRPr="000E3B54">
              <w:rPr>
                <w:rFonts w:ascii="Helvetica neue" w:hAnsi="Helvetica neue"/>
                <w:lang w:val="sv"/>
              </w:rPr>
              <w:t xml:space="preserve">, </w:t>
            </w:r>
            <w:r w:rsidRPr="000E3B54">
              <w:rPr>
                <w:rFonts w:ascii="Helvetica neue" w:hAnsi="Helvetica neue"/>
                <w:lang w:val="sv" w:eastAsia="en-GB"/>
              </w:rPr>
              <w:t xml:space="preserve">Anjali Sud, förvandlade sina företags affärsmodell inifrån och ut och </w:t>
            </w:r>
            <w:r w:rsidRPr="000E3B54">
              <w:rPr>
                <w:rFonts w:ascii="Helvetica neue" w:hAnsi="Helvetica neue"/>
                <w:b/>
                <w:bCs/>
                <w:lang w:val="sv" w:eastAsia="en-GB"/>
              </w:rPr>
              <w:t>gick från att vara marknadsdirektör till vd för</w:t>
            </w:r>
            <w:r w:rsidRPr="000E3B54">
              <w:rPr>
                <w:rFonts w:ascii="Helvetica neue" w:hAnsi="Helvetica neue"/>
                <w:lang w:val="sv" w:eastAsia="en-GB"/>
              </w:rPr>
              <w:t xml:space="preserve"> företaget. Anjali Sud ökade försäljningen med 54% på ett år och ändrade den kämpande onlinevideoplattformen till ett framgångsrikt SaaS-företag.</w:t>
            </w:r>
          </w:p>
          <w:p w:rsidRPr="000E3B54" w:rsidR="00897A64" w:rsidP="00897A64" w:rsidRDefault="00897A64" w14:paraId="3CF1546D" w14:textId="77777777">
            <w:pPr>
              <w:pStyle w:val="Listenabsatz"/>
              <w:rPr>
                <w:rFonts w:ascii="Helvetica neue" w:hAnsi="Helvetica neue" w:cstheme="minorHAnsi"/>
                <w:lang w:val="sv-SE" w:eastAsia="en-GB"/>
              </w:rPr>
            </w:pPr>
          </w:p>
          <w:p w:rsidRPr="000E3B54" w:rsidR="00897A64" w:rsidP="00897A64" w:rsidRDefault="00897A64" w14:paraId="11409E89" w14:textId="77777777">
            <w:pPr>
              <w:pStyle w:val="Listenabsatz"/>
              <w:rPr>
                <w:rFonts w:ascii="Helvetica neue" w:hAnsi="Helvetica neue" w:cstheme="minorHAnsi"/>
                <w:b/>
                <w:bCs/>
                <w:lang w:val="sv-SE" w:eastAsia="en-GB"/>
              </w:rPr>
            </w:pPr>
            <w:r w:rsidRPr="000E3B54">
              <w:rPr>
                <w:rFonts w:ascii="Helvetica neue" w:hAnsi="Helvetica neue"/>
                <w:b/>
                <w:bCs/>
                <w:lang w:val="sv" w:eastAsia="en-GB"/>
              </w:rPr>
              <w:t>Historien bakom</w:t>
            </w:r>
          </w:p>
          <w:p w:rsidRPr="000E3B54" w:rsidR="00897A64" w:rsidP="00897A64" w:rsidRDefault="00897A64" w14:paraId="770EA570" w14:textId="77777777">
            <w:pPr>
              <w:pStyle w:val="Listenabsatz"/>
              <w:rPr>
                <w:rFonts w:ascii="Helvetica neue" w:hAnsi="Helvetica neue" w:cstheme="minorHAnsi"/>
                <w:lang w:val="sv-SE" w:eastAsia="en-GB"/>
              </w:rPr>
            </w:pPr>
            <w:r w:rsidRPr="000E3B54">
              <w:rPr>
                <w:rFonts w:ascii="Helvetica neue" w:hAnsi="Helvetica neue"/>
                <w:lang w:val="sv" w:eastAsia="en-GB"/>
              </w:rPr>
              <w:t>Vimeo var en mindre och på något sätt coolare kusin till onlinevideoplattformen YouTube. Plattformen lockade 100 miljoner unika besökare per månad, med fokus på ett mer sofistikerat videoutbud riktat till en mer kunnig och inflytelserik publik.</w:t>
            </w:r>
          </w:p>
          <w:p w:rsidRPr="000E3B54" w:rsidR="00897A64" w:rsidP="00897A64" w:rsidRDefault="00897A64" w14:paraId="07EDB852" w14:textId="77777777">
            <w:pPr>
              <w:pStyle w:val="Listenabsatz"/>
              <w:rPr>
                <w:rFonts w:ascii="Helvetica neue" w:hAnsi="Helvetica neue" w:cstheme="minorHAnsi"/>
                <w:lang w:val="sv-SE" w:eastAsia="en-GB"/>
              </w:rPr>
            </w:pPr>
          </w:p>
          <w:p w:rsidRPr="000E3B54" w:rsidR="00897A64" w:rsidP="00897A64" w:rsidRDefault="00897A64" w14:paraId="45C4D45E" w14:textId="77777777">
            <w:pPr>
              <w:pStyle w:val="Listenabsatz"/>
              <w:rPr>
                <w:rFonts w:ascii="Helvetica neue" w:hAnsi="Helvetica neue" w:cstheme="minorHAnsi"/>
                <w:lang w:val="sv-SE" w:eastAsia="en-GB"/>
              </w:rPr>
            </w:pPr>
            <w:r w:rsidRPr="000E3B54">
              <w:rPr>
                <w:rFonts w:ascii="Helvetica neue" w:hAnsi="Helvetica neue"/>
                <w:lang w:val="sv" w:eastAsia="en-GB"/>
              </w:rPr>
              <w:t>När Anjali gick med förlorade Vimeo pengar, med årliga intäkter under 40 miljoner dollar, och ville bygga en prenumerationstjänst för att konkurrera med Netflix och Amazon Prime. Sud hade dock en vision för företagets framtid, inte i Hollywood-hits utan Silicon Valley VVS. Hennes plan var att flytta fokus från underhållning till entreprenörer.</w:t>
            </w:r>
          </w:p>
          <w:p w:rsidRPr="000E3B54" w:rsidR="00897A64" w:rsidP="00897A64" w:rsidRDefault="00897A64" w14:paraId="2B13E4EE" w14:textId="77777777">
            <w:pPr>
              <w:pStyle w:val="Listenabsatz"/>
              <w:rPr>
                <w:rFonts w:ascii="Helvetica neue" w:hAnsi="Helvetica neue" w:cstheme="minorHAnsi"/>
                <w:lang w:val="sv-SE" w:eastAsia="en-GB"/>
              </w:rPr>
            </w:pPr>
            <w:r w:rsidRPr="000E3B54">
              <w:rPr>
                <w:rFonts w:ascii="Helvetica neue" w:hAnsi="Helvetica neue"/>
                <w:lang w:val="sv" w:eastAsia="en-GB"/>
              </w:rPr>
              <w:t>Vid den här tiden var Sud marknadschef och förstod möjligheten att erbjuda en one-stop-plattform för företag att skjuta, redigera, lagra och distribuera video, liknande vad Squarespace hade gjort för webbplatser.</w:t>
            </w:r>
          </w:p>
          <w:p w:rsidRPr="000E3B54" w:rsidR="00897A64" w:rsidP="00897A64" w:rsidRDefault="00897A64" w14:paraId="35423C94" w14:textId="77777777">
            <w:pPr>
              <w:pStyle w:val="Listenabsatz"/>
              <w:rPr>
                <w:rFonts w:ascii="Helvetica neue" w:hAnsi="Helvetica neue" w:cstheme="minorHAnsi"/>
                <w:lang w:val="sv-SE" w:eastAsia="en-GB"/>
              </w:rPr>
            </w:pPr>
            <w:r w:rsidRPr="000E3B54">
              <w:rPr>
                <w:rFonts w:ascii="Helvetica neue" w:hAnsi="Helvetica neue"/>
                <w:lang w:val="sv" w:eastAsia="en-GB"/>
              </w:rPr>
              <w:t>Fascinerad av idén och villig att utforska en potentiell alternativ väg för företagets framtid, gav Joey Levin, VD på Vimeo, Sud ett litet team för att testa sin idé.</w:t>
            </w:r>
          </w:p>
          <w:p w:rsidRPr="000E3B54" w:rsidR="00897A64" w:rsidP="00897A64" w:rsidRDefault="00897A64" w14:paraId="491AC37F" w14:textId="77777777">
            <w:pPr>
              <w:pStyle w:val="Listenabsatz"/>
              <w:rPr>
                <w:rFonts w:ascii="Helvetica neue" w:hAnsi="Helvetica neue" w:cstheme="minorHAnsi"/>
                <w:lang w:val="sv-SE" w:eastAsia="en-GB"/>
              </w:rPr>
            </w:pPr>
          </w:p>
          <w:p w:rsidRPr="000E3B54" w:rsidR="00897A64" w:rsidP="00897A64" w:rsidRDefault="00897A64" w14:paraId="22CAAECA" w14:textId="77777777">
            <w:pPr>
              <w:pStyle w:val="Listenabsatz"/>
              <w:rPr>
                <w:rFonts w:ascii="Helvetica neue" w:hAnsi="Helvetica neue" w:cstheme="minorHAnsi"/>
                <w:b/>
                <w:bCs/>
                <w:lang w:val="sv-SE" w:eastAsia="en-GB"/>
              </w:rPr>
            </w:pPr>
            <w:r w:rsidRPr="000E3B54">
              <w:rPr>
                <w:rFonts w:ascii="Helvetica neue" w:hAnsi="Helvetica neue"/>
                <w:b/>
                <w:bCs/>
                <w:lang w:val="sv" w:eastAsia="en-GB"/>
              </w:rPr>
              <w:t>Resultaten</w:t>
            </w:r>
          </w:p>
          <w:p w:rsidRPr="000E3B54" w:rsidR="0051620C" w:rsidP="00897A64" w:rsidRDefault="00897A64" w14:paraId="19EC177C" w14:textId="54A03214">
            <w:pPr>
              <w:pStyle w:val="Listenabsatz"/>
              <w:rPr>
                <w:rFonts w:ascii="Helvetica neue" w:hAnsi="Helvetica neue" w:cstheme="minorHAnsi"/>
                <w:lang w:val="sv-SE" w:eastAsia="en-GB"/>
              </w:rPr>
            </w:pPr>
            <w:r w:rsidRPr="000E3B54">
              <w:rPr>
                <w:rFonts w:ascii="Helvetica neue" w:hAnsi="Helvetica neue"/>
                <w:lang w:val="sv" w:eastAsia="en-GB"/>
              </w:rPr>
              <w:t xml:space="preserve">Denna chansning gav resultat. Under Q4 2020 uppvisade Vimeo </w:t>
            </w:r>
            <w:r w:rsidRPr="000E3B54">
              <w:rPr>
                <w:rFonts w:ascii="Helvetica neue" w:hAnsi="Helvetica neue"/>
                <w:b/>
                <w:bCs/>
                <w:lang w:val="sv" w:eastAsia="en-GB"/>
              </w:rPr>
              <w:t>en försäljningstillväxt på 54% jämfört med samma kvartal föregående år och en nettoabonnenttillväxt på 25%</w:t>
            </w:r>
            <w:r w:rsidRPr="000E3B54">
              <w:rPr>
                <w:rFonts w:ascii="Helvetica neue" w:hAnsi="Helvetica neue"/>
                <w:lang w:val="sv" w:eastAsia="en-GB"/>
              </w:rPr>
              <w:t xml:space="preserve"> QoQ, vilket ledde till att Vimeo samlade in 450 miljoner dollar under två finansieringsrundor bara under det senaste året. Som en konsekvens stängde Vimeo av prenumerationsvideostreamingdivisionen 2017 och gjorde Anjali Sud till VD.</w:t>
            </w:r>
          </w:p>
          <w:p w:rsidRPr="000E3B54" w:rsidR="0051620C" w:rsidP="00F051B8" w:rsidRDefault="0051620C" w14:paraId="15746645" w14:textId="1FB8A8F4">
            <w:pPr>
              <w:textAlignment w:val="baseline"/>
              <w:rPr>
                <w:rFonts w:ascii="Helvetica neue" w:hAnsi="Helvetica neue" w:cstheme="minorHAnsi"/>
                <w:b/>
                <w:bCs/>
                <w:lang w:val="sv-SE" w:eastAsia="en-GB"/>
              </w:rPr>
            </w:pPr>
          </w:p>
        </w:tc>
      </w:tr>
      <w:tr w:rsidRPr="000E3B54"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0E3B54" w:rsidR="00367762" w:rsidP="00E92B44" w:rsidRDefault="000E3B54" w14:paraId="41D370F8" w14:textId="7FECCF75">
            <w:pPr>
              <w:rPr>
                <w:rFonts w:ascii="Helvetica neue" w:hAnsi="Helvetica neue" w:cstheme="minorHAnsi"/>
                <w:b/>
                <w:bCs/>
                <w:color w:val="FFFFFF" w:themeColor="background1"/>
                <w:lang w:val="en-US" w:eastAsia="en-GB"/>
              </w:rPr>
            </w:pPr>
            <w:r>
              <w:rPr>
                <w:rFonts w:ascii="Helvetica neue" w:hAnsi="Helvetica neue"/>
                <w:b/>
                <w:bCs/>
                <w:color w:val="FFFFFF" w:themeColor="background1"/>
                <w:lang w:val="sv" w:eastAsia="en-GB"/>
              </w:rPr>
              <w:t>Referens</w:t>
            </w:r>
          </w:p>
        </w:tc>
        <w:tc>
          <w:tcPr>
            <w:tcW w:w="6642" w:type="dxa"/>
            <w:tcBorders>
              <w:top w:val="single" w:color="4D94B7" w:sz="4" w:space="0"/>
            </w:tcBorders>
            <w:shd w:val="clear" w:color="auto" w:fill="FFFFFF" w:themeFill="background1"/>
          </w:tcPr>
          <w:p w:rsidRPr="000E3B54" w:rsidR="00897A64" w:rsidP="00897A64" w:rsidRDefault="00000000" w14:paraId="67A1AE46" w14:textId="7933DC47">
            <w:pPr>
              <w:textAlignment w:val="baseline"/>
              <w:rPr>
                <w:rFonts w:ascii="Helvetica neue" w:hAnsi="Helvetica neue" w:cstheme="minorHAnsi"/>
                <w:lang w:val="en-US" w:eastAsia="en-GB"/>
              </w:rPr>
            </w:pPr>
            <w:hyperlink w:history="1" r:id="rId11">
              <w:r w:rsidRPr="000E3B54" w:rsidR="00897A64">
                <w:rPr>
                  <w:rStyle w:val="Hyperlink"/>
                  <w:rFonts w:ascii="Helvetica neue" w:hAnsi="Helvetica neue"/>
                  <w:lang w:val="en-US" w:eastAsia="en-GB"/>
                </w:rPr>
                <w:t>https://studiozao.com/resources/intrapreneurship-examples</w:t>
              </w:r>
            </w:hyperlink>
          </w:p>
        </w:tc>
      </w:tr>
    </w:tbl>
    <w:p w:rsidRPr="000E3B54" w:rsidR="00B77D0D" w:rsidP="00E92B44" w:rsidRDefault="00B77D0D" w14:paraId="1D7A6CEB" w14:textId="177F2FDF">
      <w:pPr>
        <w:pStyle w:val="Textkrper"/>
        <w:rPr>
          <w:rFonts w:ascii="Helvetica neue" w:hAnsi="Helvetica neue"/>
        </w:rPr>
      </w:pPr>
    </w:p>
    <w:sectPr w:rsidRPr="000E3B54"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787" w:rsidP="00B77D0D" w:rsidRDefault="00C43787" w14:paraId="1410ED5D" w14:textId="77777777">
      <w:r>
        <w:rPr>
          <w:lang w:val="sv"/>
        </w:rPr>
        <w:separator/>
      </w:r>
    </w:p>
  </w:endnote>
  <w:endnote w:type="continuationSeparator" w:id="0">
    <w:p w:rsidR="00C43787" w:rsidP="00B77D0D" w:rsidRDefault="00C43787" w14:paraId="7E3005DE"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0E3B54" w:rsidR="00403D96" w:rsidTr="1A025B58" w14:paraId="67534BAE" w14:textId="77777777">
      <w:tc>
        <w:tcPr>
          <w:tcW w:w="3180" w:type="dxa"/>
          <w:tcMar/>
        </w:tcPr>
        <w:p w:rsidRPr="00403D96" w:rsidR="00403D96" w:rsidP="00403D96" w:rsidRDefault="00403D96" w14:paraId="223DE6AB" w14:textId="70F45D3B">
          <w:pPr>
            <w:pStyle w:val="Fuzeile"/>
          </w:pPr>
          <w:r w:rsidR="1A025B58">
            <w:drawing>
              <wp:inline wp14:editId="1A025B58" wp14:anchorId="2B79480F">
                <wp:extent cx="1885950" cy="400050"/>
                <wp:effectExtent l="0" t="0" r="0" b="0"/>
                <wp:docPr id="204533273" name="" title=""/>
                <wp:cNvGraphicFramePr>
                  <a:graphicFrameLocks noChangeAspect="1"/>
                </wp:cNvGraphicFramePr>
                <a:graphic>
                  <a:graphicData uri="http://schemas.openxmlformats.org/drawingml/2006/picture">
                    <pic:pic>
                      <pic:nvPicPr>
                        <pic:cNvPr id="0" name=""/>
                        <pic:cNvPicPr/>
                      </pic:nvPicPr>
                      <pic:blipFill>
                        <a:blip r:embed="Rb567b5adc2dd4a14">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A025B58" w:rsidRDefault="00403D96" w14:paraId="056A3FFF" w14:textId="75BCBC82">
          <w:pPr>
            <w:pStyle w:val="Fuzeile"/>
            <w:widowControl w:val="0"/>
            <w:tabs>
              <w:tab w:val="center" w:leader="none" w:pos="4252"/>
              <w:tab w:val="right" w:leader="none" w:pos="8504"/>
            </w:tabs>
            <w:rPr>
              <w:sz w:val="16"/>
              <w:szCs w:val="16"/>
            </w:rPr>
          </w:pPr>
          <w:r w:rsidRPr="1A025B58" w:rsidR="1A025B58">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FB799B7">
          <w:pPr>
            <w:pStyle w:val="Fuzeile"/>
          </w:pPr>
          <w:r w:rsidR="1A025B58">
            <w:drawing>
              <wp:inline wp14:editId="2086DEC3" wp14:anchorId="274B4C6C">
                <wp:extent cx="1009650" cy="352425"/>
                <wp:effectExtent l="0" t="0" r="0" b="0"/>
                <wp:docPr id="1310670310" name="" title=""/>
                <wp:cNvGraphicFramePr>
                  <a:graphicFrameLocks noChangeAspect="1"/>
                </wp:cNvGraphicFramePr>
                <a:graphic>
                  <a:graphicData uri="http://schemas.openxmlformats.org/drawingml/2006/picture">
                    <pic:pic>
                      <pic:nvPicPr>
                        <pic:cNvPr id="0" name=""/>
                        <pic:cNvPicPr/>
                      </pic:nvPicPr>
                      <pic:blipFill>
                        <a:blip r:embed="R808785cf1229430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E3B54"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787" w:rsidP="00B77D0D" w:rsidRDefault="00C43787" w14:paraId="6C1EC1A6" w14:textId="77777777">
      <w:r>
        <w:rPr>
          <w:lang w:val="sv"/>
        </w:rPr>
        <w:separator/>
      </w:r>
    </w:p>
  </w:footnote>
  <w:footnote w:type="continuationSeparator" w:id="0">
    <w:p w:rsidR="00C43787" w:rsidP="00B77D0D" w:rsidRDefault="00C43787" w14:paraId="2F047321"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3B54"/>
    <w:rsid w:val="000F6C3F"/>
    <w:rsid w:val="00132DD8"/>
    <w:rsid w:val="001C0B43"/>
    <w:rsid w:val="001D1444"/>
    <w:rsid w:val="00233984"/>
    <w:rsid w:val="002423FF"/>
    <w:rsid w:val="00250F8E"/>
    <w:rsid w:val="00274B14"/>
    <w:rsid w:val="00276525"/>
    <w:rsid w:val="00285C63"/>
    <w:rsid w:val="002D275E"/>
    <w:rsid w:val="003441DD"/>
    <w:rsid w:val="00361C21"/>
    <w:rsid w:val="00367762"/>
    <w:rsid w:val="0037488C"/>
    <w:rsid w:val="003C16FF"/>
    <w:rsid w:val="003D13EC"/>
    <w:rsid w:val="003F00FC"/>
    <w:rsid w:val="00403D96"/>
    <w:rsid w:val="00404410"/>
    <w:rsid w:val="00426FE4"/>
    <w:rsid w:val="004369A0"/>
    <w:rsid w:val="00467D9D"/>
    <w:rsid w:val="004B10DB"/>
    <w:rsid w:val="004B209E"/>
    <w:rsid w:val="004C2B2F"/>
    <w:rsid w:val="004C4FAF"/>
    <w:rsid w:val="004E03FB"/>
    <w:rsid w:val="004F3F08"/>
    <w:rsid w:val="0051401B"/>
    <w:rsid w:val="0051620C"/>
    <w:rsid w:val="005248A4"/>
    <w:rsid w:val="0053598F"/>
    <w:rsid w:val="00536144"/>
    <w:rsid w:val="0055064D"/>
    <w:rsid w:val="00612469"/>
    <w:rsid w:val="00617ADA"/>
    <w:rsid w:val="00624146"/>
    <w:rsid w:val="006279B0"/>
    <w:rsid w:val="0066250A"/>
    <w:rsid w:val="006A7BA8"/>
    <w:rsid w:val="006B4332"/>
    <w:rsid w:val="006C06AD"/>
    <w:rsid w:val="007117B3"/>
    <w:rsid w:val="007E413D"/>
    <w:rsid w:val="007E6542"/>
    <w:rsid w:val="008276F3"/>
    <w:rsid w:val="0085205A"/>
    <w:rsid w:val="00853A2D"/>
    <w:rsid w:val="00857167"/>
    <w:rsid w:val="00884B7D"/>
    <w:rsid w:val="00897A64"/>
    <w:rsid w:val="008C1134"/>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37EC0"/>
    <w:rsid w:val="00B40CAE"/>
    <w:rsid w:val="00B61BC4"/>
    <w:rsid w:val="00B77D0D"/>
    <w:rsid w:val="00B82763"/>
    <w:rsid w:val="00BA5E80"/>
    <w:rsid w:val="00BF531A"/>
    <w:rsid w:val="00C07B0F"/>
    <w:rsid w:val="00C35E6B"/>
    <w:rsid w:val="00C43787"/>
    <w:rsid w:val="00C47362"/>
    <w:rsid w:val="00C8382D"/>
    <w:rsid w:val="00C97ACD"/>
    <w:rsid w:val="00CB785D"/>
    <w:rsid w:val="00D2345B"/>
    <w:rsid w:val="00D629E0"/>
    <w:rsid w:val="00D70A82"/>
    <w:rsid w:val="00D91A91"/>
    <w:rsid w:val="00D9641D"/>
    <w:rsid w:val="00E01E50"/>
    <w:rsid w:val="00E53DD1"/>
    <w:rsid w:val="00E66F38"/>
    <w:rsid w:val="00E820E9"/>
    <w:rsid w:val="00E87C3B"/>
    <w:rsid w:val="00E90A42"/>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1A025B58"/>
    <w:rsid w:val="28EE3E8B"/>
    <w:rsid w:val="3B93F5A9"/>
    <w:rsid w:val="6649A79F"/>
    <w:rsid w:val="6BEFC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0E3B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tudiozao.com/resources/intrapreneurship-exampl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b567b5adc2dd4a14" /><Relationship Type="http://schemas.openxmlformats.org/officeDocument/2006/relationships/image" Target="/media/image4.jpg" Id="R808785cf1229430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BE3DC-2A47-47E3-993F-C36368801DB5}">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7DFF9E1C-615A-47A0-9EE7-0560EBBC6B9A}">
  <ds:schemaRefs>
    <ds:schemaRef ds:uri="http://schemas.microsoft.com/sharepoint/v3/contenttype/forms"/>
  </ds:schemaRefs>
</ds:datastoreItem>
</file>

<file path=customXml/itemProps3.xml><?xml version="1.0" encoding="utf-8"?>
<ds:datastoreItem xmlns:ds="http://schemas.openxmlformats.org/officeDocument/2006/customXml" ds:itemID="{EFC64DDE-0DD2-4900-B8F9-AA1897701E13}">
  <ds:schemaRefs>
    <ds:schemaRef ds:uri="office.server.policy"/>
  </ds:schemaRefs>
</ds:datastoreItem>
</file>

<file path=customXml/itemProps4.xml><?xml version="1.0" encoding="utf-8"?>
<ds:datastoreItem xmlns:ds="http://schemas.openxmlformats.org/officeDocument/2006/customXml" ds:itemID="{9B383C5D-3BED-4D35-AA31-EB12CD88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2022-11-25T15:25:00.0000000Z</dcterms:created>
  <dcterms:modified xsi:type="dcterms:W3CDTF">2024-01-31T13:23:46.9693756Z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