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7897" w:rsidR="00A03EC6" w:rsidRDefault="00552084" w14:paraId="3DBEB3C0" w14:textId="77777777">
      <w:pPr>
        <w:pStyle w:val="Textkrper"/>
        <w:tabs>
          <w:tab w:val="left" w:pos="567"/>
          <w:tab w:val="left" w:pos="10773"/>
        </w:tabs>
        <w:ind w:left="-567" w:right="-568"/>
        <w:jc w:val="center"/>
        <w:rPr>
          <w:rFonts w:ascii="Helvetica neue" w:hAnsi="Helvetica neue" w:cstheme="minorHAnsi"/>
          <w:b/>
          <w:bCs/>
          <w:color w:val="AED738"/>
          <w:sz w:val="40"/>
          <w:szCs w:val="36"/>
          <w:lang w:val="de-DE"/>
        </w:rPr>
      </w:pPr>
      <w:r w:rsidRPr="00C37897">
        <w:rPr>
          <w:rFonts w:ascii="Helvetica neue" w:hAnsi="Helvetica neue" w:cstheme="minorHAnsi"/>
          <w:b/>
          <w:bCs/>
          <w:color w:val="AED738"/>
          <w:sz w:val="40"/>
          <w:szCs w:val="36"/>
          <w:lang w:val="de-DE"/>
        </w:rPr>
        <w:t>Fallstudie</w:t>
      </w:r>
      <w:r w:rsidRPr="00C37897" w:rsidR="00A25E05">
        <w:rPr>
          <w:rFonts w:ascii="Helvetica neue" w:hAnsi="Helvetica neue" w:cstheme="minorHAnsi"/>
          <w:b/>
          <w:bCs/>
          <w:color w:val="AED738"/>
          <w:sz w:val="40"/>
          <w:szCs w:val="36"/>
          <w:lang w:val="de-DE"/>
        </w:rPr>
        <w:t>:</w:t>
      </w:r>
    </w:p>
    <w:p w:rsidRPr="00C37897" w:rsidR="00A03EC6" w:rsidRDefault="00552084" w14:paraId="5802AE61" w14:textId="77777777">
      <w:pPr>
        <w:pStyle w:val="Textkrper"/>
        <w:tabs>
          <w:tab w:val="left" w:pos="567"/>
          <w:tab w:val="left" w:pos="10773"/>
        </w:tabs>
        <w:ind w:left="-567" w:right="-568"/>
        <w:jc w:val="center"/>
        <w:rPr>
          <w:rFonts w:ascii="Helvetica neue" w:hAnsi="Helvetica neue" w:cstheme="minorHAnsi"/>
          <w:b/>
          <w:bCs/>
          <w:color w:val="AED738"/>
          <w:sz w:val="40"/>
          <w:szCs w:val="36"/>
          <w:lang w:val="de-DE"/>
        </w:rPr>
      </w:pPr>
      <w:r w:rsidRPr="00C37897">
        <w:rPr>
          <w:rFonts w:ascii="Helvetica neue" w:hAnsi="Helvetica neue" w:cstheme="minorHAnsi"/>
          <w:b/>
          <w:bCs/>
          <w:color w:val="AED738"/>
          <w:sz w:val="40"/>
          <w:szCs w:val="36"/>
          <w:lang w:val="de-DE"/>
        </w:rPr>
        <w:t>Das Intrapreneurship-Programm - Entfaltung neuer Talente beim TEB</w:t>
      </w:r>
    </w:p>
    <w:p w:rsidRPr="00C37897" w:rsidR="00367762" w:rsidP="00E92B44" w:rsidRDefault="00367762" w14:paraId="79E8B313" w14:textId="77777777">
      <w:pPr>
        <w:ind w:left="567" w:hanging="425"/>
        <w:jc w:val="center"/>
        <w:rPr>
          <w:rFonts w:ascii="Helvetica neue" w:hAnsi="Helvetica neue" w:cstheme="majorHAnsi"/>
          <w:b/>
          <w:bCs/>
          <w:color w:val="4D94B7"/>
          <w:sz w:val="40"/>
          <w:szCs w:val="36"/>
          <w:lang w:val="de-D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C37897" w:rsidR="00367762" w:rsidTr="0051620C" w14:paraId="033F6F4D"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A03EC6" w:rsidRDefault="00552084" w14:paraId="6F2AD90F" w14:textId="77777777">
            <w:pPr>
              <w:rPr>
                <w:rFonts w:ascii="Helvetica neue" w:hAnsi="Helvetica neue" w:cstheme="minorHAnsi"/>
                <w:b/>
                <w:bCs/>
                <w:color w:val="FFFFFF" w:themeColor="background1"/>
                <w:lang w:val="en-US"/>
              </w:rPr>
            </w:pPr>
            <w:proofErr w:type="spellStart"/>
            <w:r w:rsidRPr="00C377A1">
              <w:rPr>
                <w:rFonts w:ascii="Helvetica neue" w:hAnsi="Helvetica neue" w:cstheme="minorHAnsi"/>
                <w:b/>
                <w:bCs/>
                <w:color w:val="FFFFFF" w:themeColor="background1"/>
                <w:lang w:val="en-US" w:eastAsia="en-GB"/>
              </w:rPr>
              <w:t>S</w:t>
            </w:r>
            <w:r w:rsidR="00C37897">
              <w:rPr>
                <w:rFonts w:ascii="Helvetica neue" w:hAnsi="Helvetica neue" w:cstheme="minorHAnsi"/>
                <w:b/>
                <w:bCs/>
                <w:color w:val="FFFFFF" w:themeColor="background1"/>
                <w:lang w:val="en-US" w:eastAsia="en-GB"/>
              </w:rPr>
              <w:t>tich</w:t>
            </w:r>
            <w:r w:rsidRPr="00C377A1">
              <w:rPr>
                <w:rFonts w:ascii="Helvetica neue" w:hAnsi="Helvetica neue" w:cstheme="minorHAnsi"/>
                <w:b/>
                <w:bCs/>
                <w:color w:val="FFFFFF" w:themeColor="background1"/>
                <w:lang w:val="en-US" w:eastAsia="en-GB"/>
              </w:rPr>
              <w:t>wörter</w:t>
            </w:r>
            <w:proofErr w:type="spellEnd"/>
            <w:r w:rsidRPr="00C377A1">
              <w:rPr>
                <w:rFonts w:ascii="Helvetica neue" w:hAnsi="Helvetica neue" w:cstheme="minorHAnsi"/>
                <w:b/>
                <w:bCs/>
                <w:color w:val="FFFFFF" w:themeColor="background1"/>
                <w:lang w:val="en-US" w:eastAsia="en-GB"/>
              </w:rPr>
              <w:t xml:space="preserve"> (</w:t>
            </w:r>
            <w:r w:rsidR="00C37897">
              <w:rPr>
                <w:rFonts w:ascii="Helvetica neue" w:hAnsi="Helvetica neue" w:cstheme="minorHAnsi"/>
                <w:b/>
                <w:bCs/>
                <w:color w:val="FFFFFF" w:themeColor="background1"/>
                <w:lang w:val="en-US" w:eastAsia="en-GB"/>
              </w:rPr>
              <w:t>M</w:t>
            </w:r>
            <w:r w:rsidRPr="00C377A1">
              <w:rPr>
                <w:rFonts w:ascii="Helvetica neue" w:hAnsi="Helvetica neue" w:cstheme="minorHAnsi"/>
                <w:b/>
                <w:bCs/>
                <w:color w:val="FFFFFF" w:themeColor="background1"/>
                <w:lang w:val="en-US" w:eastAsia="en-GB"/>
              </w:rPr>
              <w:t>eta</w:t>
            </w:r>
            <w:r w:rsidR="00C37897">
              <w:rPr>
                <w:rFonts w:ascii="Helvetica neue" w:hAnsi="Helvetica neue" w:cstheme="minorHAnsi"/>
                <w:b/>
                <w:bCs/>
                <w:color w:val="FFFFFF" w:themeColor="background1"/>
                <w:lang w:val="en-US" w:eastAsia="en-GB"/>
              </w:rPr>
              <w:t>-</w:t>
            </w:r>
            <w:r>
              <w:rPr>
                <w:rFonts w:ascii="Helvetica neue" w:hAnsi="Helvetica neue" w:cstheme="minorHAnsi"/>
                <w:b/>
                <w:bCs/>
                <w:color w:val="FFFFFF" w:themeColor="background1"/>
                <w:lang w:val="en-US" w:eastAsia="en-GB"/>
              </w:rPr>
              <w:t>T</w:t>
            </w:r>
            <w:r w:rsidRPr="00C377A1">
              <w:rPr>
                <w:rFonts w:ascii="Helvetica neue" w:hAnsi="Helvetica neue" w:cstheme="minorHAnsi"/>
                <w:b/>
                <w:bCs/>
                <w:color w:val="FFFFFF" w:themeColor="background1"/>
                <w:lang w:val="en-US" w:eastAsia="en-GB"/>
              </w:rPr>
              <w:t>ag</w:t>
            </w:r>
            <w:r w:rsidR="00C37897">
              <w:rPr>
                <w:rFonts w:ascii="Helvetica neue" w:hAnsi="Helvetica neue" w:cstheme="minorHAnsi"/>
                <w:b/>
                <w:bCs/>
                <w:color w:val="FFFFFF" w:themeColor="background1"/>
                <w:lang w:val="en-US" w:eastAsia="en-GB"/>
              </w:rPr>
              <w:t>s</w:t>
            </w:r>
            <w:r w:rsidRPr="00C377A1">
              <w:rPr>
                <w:rFonts w:ascii="Helvetica neue" w:hAnsi="Helvetica neue" w:cstheme="minorHAnsi"/>
                <w:b/>
                <w:bCs/>
                <w:color w:val="FFFFFF" w:themeColor="background1"/>
                <w:lang w:val="en-US" w:eastAsia="en-GB"/>
              </w:rPr>
              <w:t>)</w:t>
            </w:r>
          </w:p>
        </w:tc>
        <w:tc>
          <w:tcPr>
            <w:tcW w:w="6642" w:type="dxa"/>
            <w:shd w:val="clear" w:color="auto" w:fill="FFFFFF" w:themeFill="background1"/>
          </w:tcPr>
          <w:p w:rsidRPr="00C37897" w:rsidR="00A03EC6" w:rsidRDefault="00552084" w14:paraId="59D609B6" w14:textId="77777777">
            <w:pPr>
              <w:rPr>
                <w:rFonts w:ascii="Helvetica neue" w:hAnsi="Helvetica neue" w:cstheme="minorHAnsi"/>
                <w:lang w:val="de-DE"/>
              </w:rPr>
            </w:pPr>
            <w:r w:rsidRPr="00C37897">
              <w:rPr>
                <w:rFonts w:ascii="Helvetica neue" w:hAnsi="Helvetica neue" w:cstheme="minorHAnsi"/>
                <w:lang w:val="de-DE"/>
              </w:rPr>
              <w:t xml:space="preserve">Agil, </w:t>
            </w:r>
            <w:proofErr w:type="spellStart"/>
            <w:r w:rsidRPr="00C37897">
              <w:rPr>
                <w:rFonts w:ascii="Helvetica neue" w:hAnsi="Helvetica neue" w:cstheme="minorHAnsi"/>
                <w:lang w:val="de-DE"/>
              </w:rPr>
              <w:t>Intrapreneur</w:t>
            </w:r>
            <w:proofErr w:type="spellEnd"/>
            <w:r w:rsidRPr="00C37897">
              <w:rPr>
                <w:rFonts w:ascii="Helvetica neue" w:hAnsi="Helvetica neue" w:cstheme="minorHAnsi"/>
                <w:lang w:val="de-DE"/>
              </w:rPr>
              <w:t xml:space="preserve">, Ressourcenmanagement, </w:t>
            </w:r>
            <w:proofErr w:type="spellStart"/>
            <w:r w:rsidRPr="00C37897">
              <w:rPr>
                <w:rFonts w:ascii="Helvetica neue" w:hAnsi="Helvetica neue" w:cstheme="minorHAnsi"/>
                <w:lang w:val="de-DE"/>
              </w:rPr>
              <w:t>Intrapreneuriales</w:t>
            </w:r>
            <w:proofErr w:type="spellEnd"/>
            <w:r w:rsidRPr="00C37897">
              <w:rPr>
                <w:rFonts w:ascii="Helvetica neue" w:hAnsi="Helvetica neue" w:cstheme="minorHAnsi"/>
                <w:lang w:val="de-DE"/>
              </w:rPr>
              <w:t xml:space="preserve"> Management, Entdeckung von </w:t>
            </w:r>
            <w:proofErr w:type="spellStart"/>
            <w:r w:rsidRPr="00C37897">
              <w:rPr>
                <w:rFonts w:ascii="Helvetica neue" w:hAnsi="Helvetica neue" w:cstheme="minorHAnsi"/>
                <w:lang w:val="de-DE"/>
              </w:rPr>
              <w:t>Intrapreneuren</w:t>
            </w:r>
            <w:proofErr w:type="spellEnd"/>
            <w:r w:rsidRPr="00C37897">
              <w:rPr>
                <w:rFonts w:ascii="Helvetica neue" w:hAnsi="Helvetica neue" w:cstheme="minorHAnsi"/>
                <w:lang w:val="de-DE"/>
              </w:rPr>
              <w:t>, Corporate Entrepreneur</w:t>
            </w:r>
          </w:p>
        </w:tc>
      </w:tr>
      <w:tr w:rsidRPr="00C377A1" w:rsidR="00367762" w:rsidTr="0051620C" w14:paraId="665BEF5E"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A03EC6" w:rsidRDefault="00552084" w14:paraId="339D8AD4" w14:textId="77777777">
            <w:pPr>
              <w:rPr>
                <w:rFonts w:ascii="Helvetica neue" w:hAnsi="Helvetica neue" w:cstheme="minorHAnsi"/>
                <w:b/>
                <w:bCs/>
                <w:color w:val="FFFFFF" w:themeColor="background1"/>
                <w:lang w:val="en-US" w:eastAsia="en-GB"/>
              </w:rPr>
            </w:pPr>
            <w:proofErr w:type="spellStart"/>
            <w:r w:rsidRPr="00C377A1">
              <w:rPr>
                <w:rFonts w:ascii="Helvetica neue" w:hAnsi="Helvetica neue" w:cstheme="minorHAnsi"/>
                <w:b/>
                <w:bCs/>
                <w:color w:val="FFFFFF" w:themeColor="background1"/>
                <w:lang w:val="en-US" w:eastAsia="en-GB"/>
              </w:rPr>
              <w:t>Zur</w:t>
            </w:r>
            <w:proofErr w:type="spellEnd"/>
            <w:r w:rsidRPr="00C377A1">
              <w:rPr>
                <w:rFonts w:ascii="Helvetica neue" w:hAnsi="Helvetica neue" w:cstheme="minorHAnsi"/>
                <w:b/>
                <w:bCs/>
                <w:color w:val="FFFFFF" w:themeColor="background1"/>
                <w:lang w:val="en-US" w:eastAsia="en-GB"/>
              </w:rPr>
              <w:t xml:space="preserve"> </w:t>
            </w:r>
            <w:proofErr w:type="spellStart"/>
            <w:r w:rsidRPr="00C377A1">
              <w:rPr>
                <w:rFonts w:ascii="Helvetica neue" w:hAnsi="Helvetica neue" w:cstheme="minorHAnsi"/>
                <w:b/>
                <w:bCs/>
                <w:color w:val="FFFFFF" w:themeColor="background1"/>
                <w:lang w:val="en-US" w:eastAsia="en-GB"/>
              </w:rPr>
              <w:t>Verfügung</w:t>
            </w:r>
            <w:proofErr w:type="spellEnd"/>
            <w:r w:rsidRPr="00C377A1">
              <w:rPr>
                <w:rFonts w:ascii="Helvetica neue" w:hAnsi="Helvetica neue" w:cstheme="minorHAnsi"/>
                <w:b/>
                <w:bCs/>
                <w:color w:val="FFFFFF" w:themeColor="background1"/>
                <w:lang w:val="en-US" w:eastAsia="en-GB"/>
              </w:rPr>
              <w:t xml:space="preserve"> </w:t>
            </w:r>
            <w:proofErr w:type="spellStart"/>
            <w:r w:rsidRPr="00C377A1">
              <w:rPr>
                <w:rFonts w:ascii="Helvetica neue" w:hAnsi="Helvetica neue" w:cstheme="minorHAnsi"/>
                <w:b/>
                <w:bCs/>
                <w:color w:val="FFFFFF" w:themeColor="background1"/>
                <w:lang w:val="en-US" w:eastAsia="en-GB"/>
              </w:rPr>
              <w:t>gestellt</w:t>
            </w:r>
            <w:proofErr w:type="spellEnd"/>
            <w:r w:rsidRPr="00C377A1">
              <w:rPr>
                <w:rFonts w:ascii="Helvetica neue" w:hAnsi="Helvetica neue" w:cstheme="minorHAnsi"/>
                <w:b/>
                <w:bCs/>
                <w:color w:val="FFFFFF" w:themeColor="background1"/>
                <w:lang w:val="en-US" w:eastAsia="en-GB"/>
              </w:rPr>
              <w:t xml:space="preserve"> von</w:t>
            </w:r>
          </w:p>
        </w:tc>
        <w:tc>
          <w:tcPr>
            <w:tcW w:w="6642" w:type="dxa"/>
            <w:shd w:val="clear" w:color="auto" w:fill="FFFFFF" w:themeFill="background1"/>
          </w:tcPr>
          <w:p w:rsidR="00A03EC6" w:rsidRDefault="00C37897" w14:paraId="3DE3C727" w14:textId="77777777">
            <w:pPr>
              <w:rPr>
                <w:rFonts w:ascii="Helvetica neue" w:hAnsi="Helvetica neue" w:eastAsia="Calibri" w:cstheme="minorHAnsi"/>
                <w:lang w:val="en-US"/>
              </w:rPr>
            </w:pPr>
            <w:r>
              <w:rPr>
                <w:rFonts w:ascii="Helvetica neue" w:hAnsi="Helvetica neue" w:cstheme="minorHAnsi"/>
              </w:rPr>
              <w:t>Clever Collaboration Group Europe</w:t>
            </w:r>
          </w:p>
        </w:tc>
      </w:tr>
      <w:tr w:rsidRPr="00C377A1" w:rsidR="00367762" w:rsidTr="0051620C" w14:paraId="7C07B7CF"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A03EC6" w:rsidRDefault="00552084" w14:paraId="6FFADEEF" w14:textId="77777777">
            <w:pPr>
              <w:rPr>
                <w:rFonts w:ascii="Helvetica neue" w:hAnsi="Helvetica neue" w:cstheme="minorHAnsi"/>
                <w:b/>
                <w:bCs/>
                <w:color w:val="FFFFFF" w:themeColor="background1"/>
                <w:lang w:val="en-US" w:eastAsia="en-GB"/>
              </w:rPr>
            </w:pPr>
            <w:proofErr w:type="spellStart"/>
            <w:r w:rsidRPr="00C377A1">
              <w:rPr>
                <w:rFonts w:ascii="Helvetica neue" w:hAnsi="Helvetica neue" w:cstheme="minorHAnsi"/>
                <w:b/>
                <w:bCs/>
                <w:color w:val="FFFFFF" w:themeColor="background1"/>
                <w:lang w:val="en-US" w:eastAsia="en-GB"/>
              </w:rPr>
              <w:t>Sprache</w:t>
            </w:r>
            <w:proofErr w:type="spellEnd"/>
          </w:p>
        </w:tc>
        <w:tc>
          <w:tcPr>
            <w:tcW w:w="6642" w:type="dxa"/>
            <w:shd w:val="clear" w:color="auto" w:fill="FFFFFF" w:themeFill="background1"/>
          </w:tcPr>
          <w:p w:rsidR="00A03EC6" w:rsidRDefault="00C37897" w14:paraId="06476559" w14:textId="77777777">
            <w:pPr>
              <w:rPr>
                <w:rFonts w:ascii="Helvetica neue" w:hAnsi="Helvetica neue" w:eastAsia="Calibri" w:cstheme="minorHAnsi"/>
                <w:lang w:val="en-US"/>
              </w:rPr>
            </w:pPr>
            <w:r>
              <w:rPr>
                <w:rFonts w:ascii="Helvetica neue" w:hAnsi="Helvetica neue" w:eastAsia="Calibri" w:cstheme="minorHAnsi"/>
                <w:lang w:val="en-US"/>
              </w:rPr>
              <w:t>Deutsch</w:t>
            </w:r>
          </w:p>
        </w:tc>
      </w:tr>
      <w:tr w:rsidRPr="00C377A1" w:rsidR="0051620C" w:rsidTr="0051620C" w14:paraId="1D4180ED"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A03EC6" w:rsidRDefault="00552084" w14:paraId="4F236E0B" w14:textId="77777777">
            <w:pPr>
              <w:jc w:val="both"/>
              <w:textAlignment w:val="baseline"/>
              <w:rPr>
                <w:rFonts w:ascii="Helvetica neue" w:hAnsi="Helvetica neue" w:cstheme="minorHAnsi"/>
                <w:b/>
                <w:bCs/>
                <w:lang w:val="en-US" w:eastAsia="en-GB"/>
              </w:rPr>
            </w:pPr>
            <w:proofErr w:type="spellStart"/>
            <w:r w:rsidRPr="00C377A1">
              <w:rPr>
                <w:rFonts w:ascii="Helvetica neue" w:hAnsi="Helvetica neue" w:cstheme="minorHAnsi"/>
                <w:b/>
                <w:bCs/>
                <w:color w:val="FFFFFF" w:themeColor="background1"/>
                <w:lang w:val="en-US" w:eastAsia="en-GB"/>
              </w:rPr>
              <w:t>Fallstudie</w:t>
            </w:r>
            <w:proofErr w:type="spellEnd"/>
          </w:p>
        </w:tc>
      </w:tr>
      <w:tr w:rsidRPr="00C37897" w:rsidR="0051620C" w:rsidTr="0051620C" w14:paraId="55C4645D"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C37897" w:rsidR="00A03EC6" w:rsidP="00985B72" w:rsidRDefault="00552084" w14:paraId="74FBD145" w14:textId="190503E9">
            <w:pPr>
              <w:pStyle w:val="Listenabsatz"/>
              <w:jc w:val="both"/>
              <w:rPr>
                <w:rFonts w:ascii="Helvetica neue" w:hAnsi="Helvetica neue" w:cstheme="minorHAnsi"/>
                <w:lang w:val="de-DE" w:eastAsia="en-GB"/>
              </w:rPr>
            </w:pPr>
            <w:r w:rsidRPr="00C37897">
              <w:rPr>
                <w:rFonts w:ascii="Helvetica neue" w:hAnsi="Helvetica neue" w:cstheme="minorHAnsi"/>
                <w:lang w:val="de-DE" w:eastAsia="en-GB"/>
              </w:rPr>
              <w:t>Das 2014 eingeführte Intrapreneurship-Programm der TEB ermutigt die Mitarbeite</w:t>
            </w:r>
            <w:r w:rsidR="00C37897">
              <w:rPr>
                <w:rFonts w:ascii="Helvetica neue" w:hAnsi="Helvetica neue" w:cstheme="minorHAnsi"/>
                <w:lang w:val="de-DE" w:eastAsia="en-GB"/>
              </w:rPr>
              <w:t>nden</w:t>
            </w:r>
            <w:r w:rsidRPr="00C37897">
              <w:rPr>
                <w:rFonts w:ascii="Helvetica neue" w:hAnsi="Helvetica neue" w:cstheme="minorHAnsi"/>
                <w:lang w:val="de-DE" w:eastAsia="en-GB"/>
              </w:rPr>
              <w:t xml:space="preserve">, sich mit strategischen Problemen der Bank zu befassen, z. B. mit der Digitalisierung ihrer Finanzdienstleistungen, um ihnen den nötigen Ansporn zu geben, in wichtigen Bereichen originelle Ideen zu entwickeln. Die </w:t>
            </w:r>
            <w:proofErr w:type="spellStart"/>
            <w:r w:rsidRPr="00C37897">
              <w:rPr>
                <w:rFonts w:ascii="Helvetica neue" w:hAnsi="Helvetica neue" w:cstheme="minorHAnsi"/>
                <w:lang w:val="de-DE" w:eastAsia="en-GB"/>
              </w:rPr>
              <w:t>Intrapreneur</w:t>
            </w:r>
            <w:proofErr w:type="spellEnd"/>
            <w:r w:rsidR="00985B72">
              <w:rPr>
                <w:rFonts w:ascii="Helvetica neue" w:hAnsi="Helvetica neue" w:cstheme="minorHAnsi"/>
                <w:lang w:val="de-DE" w:eastAsia="en-GB"/>
              </w:rPr>
              <w:t>*innen</w:t>
            </w:r>
            <w:r w:rsidRPr="00C37897">
              <w:rPr>
                <w:rFonts w:ascii="Helvetica neue" w:hAnsi="Helvetica neue" w:cstheme="minorHAnsi"/>
                <w:lang w:val="de-DE" w:eastAsia="en-GB"/>
              </w:rPr>
              <w:t xml:space="preserve"> beaufsichtigen die Entwicklung ihrer Initiative von Anfang bis Ende, wenn diese ausgewählt wird. Sie kümmern sich um Machbarkeitsstudien, Finanzierung, Konzeptentwicklung und sogar um einen Pitch vor einem Expertengremium. Mit 336 Kandidat</w:t>
            </w:r>
            <w:r w:rsidR="00985B72">
              <w:rPr>
                <w:rFonts w:ascii="Helvetica neue" w:hAnsi="Helvetica neue" w:cstheme="minorHAnsi"/>
                <w:lang w:val="de-DE" w:eastAsia="en-GB"/>
              </w:rPr>
              <w:t>*inn</w:t>
            </w:r>
            <w:r w:rsidRPr="00C37897">
              <w:rPr>
                <w:rFonts w:ascii="Helvetica neue" w:hAnsi="Helvetica neue" w:cstheme="minorHAnsi"/>
                <w:lang w:val="de-DE" w:eastAsia="en-GB"/>
              </w:rPr>
              <w:t>en im Jahr 2017, einem Anstieg gegenüber 156 im Jahr 2015, wird das Programm immer effektiver.</w:t>
            </w:r>
          </w:p>
          <w:p w:rsidRPr="00C37897" w:rsidR="00C377A1" w:rsidP="00985B72" w:rsidRDefault="00C377A1" w14:paraId="7B9847B6" w14:textId="77777777">
            <w:pPr>
              <w:pStyle w:val="Listenabsatz"/>
              <w:jc w:val="both"/>
              <w:rPr>
                <w:rFonts w:ascii="Helvetica neue" w:hAnsi="Helvetica neue" w:cstheme="minorHAnsi"/>
                <w:lang w:val="de-DE" w:eastAsia="en-GB"/>
              </w:rPr>
            </w:pPr>
          </w:p>
          <w:p w:rsidRPr="00C37897" w:rsidR="00A03EC6" w:rsidP="00985B72" w:rsidRDefault="00552084" w14:paraId="1C0416DE" w14:textId="0F0ACD32">
            <w:pPr>
              <w:pStyle w:val="Listenabsatz"/>
              <w:jc w:val="both"/>
              <w:rPr>
                <w:rFonts w:ascii="Helvetica neue" w:hAnsi="Helvetica neue" w:cstheme="minorHAnsi"/>
                <w:lang w:val="de-DE" w:eastAsia="en-GB"/>
              </w:rPr>
            </w:pPr>
            <w:r w:rsidRPr="00C37897">
              <w:rPr>
                <w:rFonts w:ascii="Helvetica neue" w:hAnsi="Helvetica neue" w:cstheme="minorHAnsi"/>
                <w:lang w:val="de-DE" w:eastAsia="en-GB"/>
              </w:rPr>
              <w:t xml:space="preserve">Jedes Jahr treffen sich </w:t>
            </w:r>
            <w:proofErr w:type="gramStart"/>
            <w:r w:rsidRPr="00C37897">
              <w:rPr>
                <w:rFonts w:ascii="Helvetica neue" w:hAnsi="Helvetica neue" w:cstheme="minorHAnsi"/>
                <w:lang w:val="de-DE" w:eastAsia="en-GB"/>
              </w:rPr>
              <w:t>die Finalist</w:t>
            </w:r>
            <w:proofErr w:type="gramEnd"/>
            <w:r w:rsidR="00985B72">
              <w:rPr>
                <w:rFonts w:ascii="Helvetica neue" w:hAnsi="Helvetica neue" w:cstheme="minorHAnsi"/>
                <w:lang w:val="de-DE" w:eastAsia="en-GB"/>
              </w:rPr>
              <w:t>*inn</w:t>
            </w:r>
            <w:r w:rsidRPr="00C37897">
              <w:rPr>
                <w:rFonts w:ascii="Helvetica neue" w:hAnsi="Helvetica neue" w:cstheme="minorHAnsi"/>
                <w:lang w:val="de-DE" w:eastAsia="en-GB"/>
              </w:rPr>
              <w:t xml:space="preserve">en des Programms zum TEB-Hackathon, der den internen Innovationsprozess beschleunigen soll und den </w:t>
            </w:r>
            <w:proofErr w:type="spellStart"/>
            <w:r w:rsidRPr="00C37897">
              <w:rPr>
                <w:rFonts w:ascii="Helvetica neue" w:hAnsi="Helvetica neue" w:cstheme="minorHAnsi"/>
                <w:lang w:val="de-DE" w:eastAsia="en-GB"/>
              </w:rPr>
              <w:t>Intrapreneur</w:t>
            </w:r>
            <w:proofErr w:type="spellEnd"/>
            <w:r w:rsidR="00985B72">
              <w:rPr>
                <w:rFonts w:ascii="Helvetica neue" w:hAnsi="Helvetica neue" w:cstheme="minorHAnsi"/>
                <w:lang w:val="de-DE" w:eastAsia="en-GB"/>
              </w:rPr>
              <w:t>*inn</w:t>
            </w:r>
            <w:r w:rsidRPr="00C37897">
              <w:rPr>
                <w:rFonts w:ascii="Helvetica neue" w:hAnsi="Helvetica neue" w:cstheme="minorHAnsi"/>
                <w:lang w:val="de-DE" w:eastAsia="en-GB"/>
              </w:rPr>
              <w:t>en die Möglichkeit bietet, mit anderen TEB-Mitarbeiten</w:t>
            </w:r>
            <w:r w:rsidR="00C37897">
              <w:rPr>
                <w:rFonts w:ascii="Helvetica neue" w:hAnsi="Helvetica neue" w:cstheme="minorHAnsi"/>
                <w:lang w:val="de-DE" w:eastAsia="en-GB"/>
              </w:rPr>
              <w:t>den</w:t>
            </w:r>
            <w:r w:rsidRPr="00C37897">
              <w:rPr>
                <w:rFonts w:ascii="Helvetica neue" w:hAnsi="Helvetica neue" w:cstheme="minorHAnsi"/>
                <w:lang w:val="de-DE" w:eastAsia="en-GB"/>
              </w:rPr>
              <w:t xml:space="preserve"> zusammenzuarbeiten und mit der Arbeit an ihrem Konzept zu beginnen. Alle Projektbeteiligten - IT-, Rechts-, Betriebs- und andere Teams - arbeiten zwei Tage lang mit den </w:t>
            </w:r>
            <w:proofErr w:type="spellStart"/>
            <w:r w:rsidRPr="00C37897">
              <w:rPr>
                <w:rFonts w:ascii="Helvetica neue" w:hAnsi="Helvetica neue" w:cstheme="minorHAnsi"/>
                <w:lang w:val="de-DE" w:eastAsia="en-GB"/>
              </w:rPr>
              <w:t>Intrapreneur</w:t>
            </w:r>
            <w:proofErr w:type="spellEnd"/>
            <w:r w:rsidR="00985B72">
              <w:rPr>
                <w:rFonts w:ascii="Helvetica neue" w:hAnsi="Helvetica neue" w:cstheme="minorHAnsi"/>
                <w:lang w:val="de-DE" w:eastAsia="en-GB"/>
              </w:rPr>
              <w:t>*inn</w:t>
            </w:r>
            <w:r w:rsidRPr="00C37897">
              <w:rPr>
                <w:rFonts w:ascii="Helvetica neue" w:hAnsi="Helvetica neue" w:cstheme="minorHAnsi"/>
                <w:lang w:val="de-DE" w:eastAsia="en-GB"/>
              </w:rPr>
              <w:t xml:space="preserve">en zusammen, um ihre Projekte voranzutreiben und Bereiche für die Entwicklung mit einer Vielzahl von Methoden zu identifizieren. </w:t>
            </w:r>
          </w:p>
          <w:p w:rsidRPr="00C37897" w:rsidR="00C377A1" w:rsidP="00985B72" w:rsidRDefault="00C377A1" w14:paraId="63EDFEF7" w14:textId="77777777">
            <w:pPr>
              <w:pStyle w:val="Listenabsatz"/>
              <w:jc w:val="both"/>
              <w:rPr>
                <w:rFonts w:ascii="Helvetica neue" w:hAnsi="Helvetica neue" w:cstheme="minorHAnsi"/>
                <w:lang w:val="de-DE" w:eastAsia="en-GB"/>
              </w:rPr>
            </w:pPr>
          </w:p>
          <w:p w:rsidRPr="00C37897" w:rsidR="00A03EC6" w:rsidP="00985B72" w:rsidRDefault="00552084" w14:paraId="3C5B2C09" w14:textId="4D3D6D42">
            <w:pPr>
              <w:pStyle w:val="Listenabsatz"/>
              <w:jc w:val="both"/>
              <w:rPr>
                <w:rFonts w:ascii="Helvetica neue" w:hAnsi="Helvetica neue" w:cstheme="minorHAnsi"/>
                <w:lang w:val="de-DE" w:eastAsia="en-GB"/>
              </w:rPr>
            </w:pPr>
            <w:r w:rsidRPr="00C37897">
              <w:rPr>
                <w:rFonts w:ascii="Helvetica neue" w:hAnsi="Helvetica neue" w:cstheme="minorHAnsi"/>
                <w:lang w:val="de-DE" w:eastAsia="en-GB"/>
              </w:rPr>
              <w:t>Neben dem Hackathon nehmen die Mitarbeite</w:t>
            </w:r>
            <w:r w:rsidR="00C37897">
              <w:rPr>
                <w:rFonts w:ascii="Helvetica neue" w:hAnsi="Helvetica neue" w:cstheme="minorHAnsi"/>
                <w:lang w:val="de-DE" w:eastAsia="en-GB"/>
              </w:rPr>
              <w:t>nden</w:t>
            </w:r>
            <w:r w:rsidRPr="00C37897">
              <w:rPr>
                <w:rFonts w:ascii="Helvetica neue" w:hAnsi="Helvetica neue" w:cstheme="minorHAnsi"/>
                <w:lang w:val="de-DE" w:eastAsia="en-GB"/>
              </w:rPr>
              <w:t xml:space="preserve"> an zusätzlichen Kursen in Design</w:t>
            </w:r>
            <w:r w:rsidR="00C37897">
              <w:rPr>
                <w:rFonts w:ascii="Helvetica neue" w:hAnsi="Helvetica neue" w:cstheme="minorHAnsi"/>
                <w:lang w:val="de-DE" w:eastAsia="en-GB"/>
              </w:rPr>
              <w:t>-</w:t>
            </w:r>
            <w:proofErr w:type="spellStart"/>
            <w:r w:rsidRPr="00C37897">
              <w:rPr>
                <w:rFonts w:ascii="Helvetica neue" w:hAnsi="Helvetica neue" w:cstheme="minorHAnsi"/>
                <w:lang w:val="de-DE" w:eastAsia="en-GB"/>
              </w:rPr>
              <w:t>Thinking</w:t>
            </w:r>
            <w:proofErr w:type="spellEnd"/>
            <w:r w:rsidRPr="00C37897">
              <w:rPr>
                <w:rFonts w:ascii="Helvetica neue" w:hAnsi="Helvetica neue" w:cstheme="minorHAnsi"/>
                <w:lang w:val="de-DE" w:eastAsia="en-GB"/>
              </w:rPr>
              <w:t xml:space="preserve">, Problemlösung und Pitching teil, um ihre Fähigkeiten zu erweitern und ihre unternehmerischen Fähigkeiten zu fördern. </w:t>
            </w:r>
            <w:proofErr w:type="gramStart"/>
            <w:r w:rsidRPr="00C37897">
              <w:rPr>
                <w:rFonts w:ascii="Helvetica neue" w:hAnsi="Helvetica neue" w:cstheme="minorHAnsi"/>
                <w:lang w:val="de-DE" w:eastAsia="en-GB"/>
              </w:rPr>
              <w:t>Die Finalist</w:t>
            </w:r>
            <w:proofErr w:type="gramEnd"/>
            <w:r w:rsidR="00985B72">
              <w:rPr>
                <w:rFonts w:ascii="Helvetica neue" w:hAnsi="Helvetica neue" w:cstheme="minorHAnsi"/>
                <w:lang w:val="de-DE" w:eastAsia="en-GB"/>
              </w:rPr>
              <w:t>*inn</w:t>
            </w:r>
            <w:r w:rsidRPr="00C37897">
              <w:rPr>
                <w:rFonts w:ascii="Helvetica neue" w:hAnsi="Helvetica neue" w:cstheme="minorHAnsi"/>
                <w:lang w:val="de-DE" w:eastAsia="en-GB"/>
              </w:rPr>
              <w:t>en halten dann am Ende des Programms ihre Präsentation vor der Jury, die sich aus Führungskräften und externen Fachleuten zusammensetzt. Jedem</w:t>
            </w:r>
            <w:r w:rsidR="00EB59FF">
              <w:rPr>
                <w:rFonts w:ascii="Helvetica neue" w:hAnsi="Helvetica neue" w:cstheme="minorHAnsi"/>
                <w:lang w:val="de-DE" w:eastAsia="en-GB"/>
              </w:rPr>
              <w:t>/</w:t>
            </w:r>
            <w:r w:rsidR="00985B72">
              <w:rPr>
                <w:rFonts w:ascii="Helvetica neue" w:hAnsi="Helvetica neue" w:cstheme="minorHAnsi"/>
                <w:lang w:val="de-DE" w:eastAsia="en-GB"/>
              </w:rPr>
              <w:t>r</w:t>
            </w:r>
            <w:r w:rsidRPr="00C37897">
              <w:rPr>
                <w:rFonts w:ascii="Helvetica neue" w:hAnsi="Helvetica neue" w:cstheme="minorHAnsi"/>
                <w:lang w:val="de-DE" w:eastAsia="en-GB"/>
              </w:rPr>
              <w:t xml:space="preserve"> Gewinner</w:t>
            </w:r>
            <w:r w:rsidR="00985B72">
              <w:rPr>
                <w:rFonts w:ascii="Helvetica neue" w:hAnsi="Helvetica neue" w:cstheme="minorHAnsi"/>
                <w:lang w:val="de-DE" w:eastAsia="en-GB"/>
              </w:rPr>
              <w:t>*in</w:t>
            </w:r>
            <w:r w:rsidRPr="00C37897">
              <w:rPr>
                <w:rFonts w:ascii="Helvetica neue" w:hAnsi="Helvetica neue" w:cstheme="minorHAnsi"/>
                <w:lang w:val="de-DE" w:eastAsia="en-GB"/>
              </w:rPr>
              <w:t xml:space="preserve"> wird ein Sponsor zur Seite gestellt, der den</w:t>
            </w:r>
            <w:r w:rsidR="00985B72">
              <w:rPr>
                <w:rFonts w:ascii="Helvetica neue" w:hAnsi="Helvetica neue" w:cstheme="minorHAnsi"/>
                <w:lang w:val="de-DE" w:eastAsia="en-GB"/>
              </w:rPr>
              <w:t>/die</w:t>
            </w:r>
            <w:r w:rsidRPr="00C37897">
              <w:rPr>
                <w:rFonts w:ascii="Helvetica neue" w:hAnsi="Helvetica neue" w:cstheme="minorHAnsi"/>
                <w:lang w:val="de-DE" w:eastAsia="en-GB"/>
              </w:rPr>
              <w:t xml:space="preserve"> </w:t>
            </w:r>
            <w:proofErr w:type="spellStart"/>
            <w:r w:rsidRPr="00C37897">
              <w:rPr>
                <w:rFonts w:ascii="Helvetica neue" w:hAnsi="Helvetica neue" w:cstheme="minorHAnsi"/>
                <w:lang w:val="de-DE" w:eastAsia="en-GB"/>
              </w:rPr>
              <w:t>Intrapreneur</w:t>
            </w:r>
            <w:proofErr w:type="spellEnd"/>
            <w:r w:rsidR="00985B72">
              <w:rPr>
                <w:rFonts w:ascii="Helvetica neue" w:hAnsi="Helvetica neue" w:cstheme="minorHAnsi"/>
                <w:lang w:val="de-DE" w:eastAsia="en-GB"/>
              </w:rPr>
              <w:t>*in</w:t>
            </w:r>
            <w:r w:rsidRPr="00C37897">
              <w:rPr>
                <w:rFonts w:ascii="Helvetica neue" w:hAnsi="Helvetica neue" w:cstheme="minorHAnsi"/>
                <w:lang w:val="de-DE" w:eastAsia="en-GB"/>
              </w:rPr>
              <w:t xml:space="preserve"> in jeder Phase der Projektentwicklung begleitet.</w:t>
            </w:r>
          </w:p>
          <w:p w:rsidRPr="00C37897" w:rsidR="00C377A1" w:rsidP="00985B72" w:rsidRDefault="00C377A1" w14:paraId="10B53B1A" w14:textId="77777777">
            <w:pPr>
              <w:pStyle w:val="Listenabsatz"/>
              <w:jc w:val="both"/>
              <w:rPr>
                <w:rFonts w:ascii="Helvetica neue" w:hAnsi="Helvetica neue" w:cstheme="minorHAnsi"/>
                <w:lang w:val="de-DE" w:eastAsia="en-GB"/>
              </w:rPr>
            </w:pPr>
          </w:p>
          <w:p w:rsidRPr="00C37897" w:rsidR="00A03EC6" w:rsidP="00985B72" w:rsidRDefault="00552084" w14:paraId="13A90228" w14:textId="47F909E7">
            <w:pPr>
              <w:jc w:val="both"/>
              <w:textAlignment w:val="baseline"/>
              <w:rPr>
                <w:rFonts w:ascii="Helvetica neue" w:hAnsi="Helvetica neue" w:cstheme="minorHAnsi"/>
                <w:b/>
                <w:bCs/>
                <w:lang w:val="de-DE" w:eastAsia="en-GB"/>
              </w:rPr>
            </w:pPr>
            <w:r w:rsidRPr="00C37897">
              <w:rPr>
                <w:rFonts w:ascii="Helvetica neue" w:hAnsi="Helvetica neue" w:cstheme="minorHAnsi"/>
                <w:lang w:val="de-DE" w:eastAsia="en-GB"/>
              </w:rPr>
              <w:t>Die Gewinner</w:t>
            </w:r>
            <w:r w:rsidR="00985B72">
              <w:rPr>
                <w:rFonts w:ascii="Helvetica neue" w:hAnsi="Helvetica neue" w:cstheme="minorHAnsi"/>
                <w:lang w:val="de-DE" w:eastAsia="en-GB"/>
              </w:rPr>
              <w:t>*innen</w:t>
            </w:r>
            <w:r w:rsidRPr="00C37897">
              <w:rPr>
                <w:rFonts w:ascii="Helvetica neue" w:hAnsi="Helvetica neue" w:cstheme="minorHAnsi"/>
                <w:lang w:val="de-DE" w:eastAsia="en-GB"/>
              </w:rPr>
              <w:t xml:space="preserve"> beenden ihre Ausbildung, indem sie ins Silicon Valley reisen und an großen, innovationsorientierten Veranstaltungen teilnehmen, während sie auf die offizielle Markteinführung ihres Produkts und den Beginn einer weiteren Erfolgsgeschichte warten.</w:t>
            </w:r>
          </w:p>
        </w:tc>
      </w:tr>
      <w:tr w:rsidRPr="00C377A1" w:rsidR="00367762" w:rsidTr="0051620C" w14:paraId="44A2F2F5"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A03EC6" w:rsidRDefault="00552084" w14:paraId="6A4B2796" w14:textId="77777777">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Quelle</w:t>
            </w:r>
          </w:p>
        </w:tc>
        <w:tc>
          <w:tcPr>
            <w:tcW w:w="6642" w:type="dxa"/>
            <w:tcBorders>
              <w:top w:val="single" w:color="4D94B7" w:sz="4" w:space="0"/>
            </w:tcBorders>
            <w:shd w:val="clear" w:color="auto" w:fill="FFFFFF" w:themeFill="background1"/>
          </w:tcPr>
          <w:p w:rsidRPr="00985B72" w:rsidR="00A03EC6" w:rsidRDefault="00000000" w14:paraId="603AA398" w14:textId="77777777">
            <w:pPr>
              <w:textAlignment w:val="baseline"/>
              <w:rPr>
                <w:rFonts w:ascii="Helvetica neue" w:hAnsi="Helvetica neue" w:cstheme="minorHAnsi"/>
                <w:lang w:val="en-US" w:eastAsia="en-GB"/>
              </w:rPr>
            </w:pPr>
            <w:hyperlink w:history="1" r:id="rId7">
              <w:r w:rsidRPr="00985B72" w:rsidR="00552084">
                <w:rPr>
                  <w:rStyle w:val="Hyperlink"/>
                  <w:rFonts w:ascii="Helvetica neue" w:hAnsi="Helvetica neue" w:cstheme="minorHAnsi"/>
                  <w:lang w:val="en-US" w:eastAsia="en-GB"/>
                </w:rPr>
                <w:t>https://group.bnpparibas/en/news/intrapreneurship-takes-turkey</w:t>
              </w:r>
            </w:hyperlink>
          </w:p>
        </w:tc>
      </w:tr>
    </w:tbl>
    <w:p w:rsidRPr="00C377A1" w:rsidR="00B77D0D" w:rsidP="00E92B44" w:rsidRDefault="00B77D0D" w14:paraId="3A4F7AB2" w14:textId="77777777">
      <w:pPr>
        <w:pStyle w:val="Textkrper"/>
        <w:rPr>
          <w:rFonts w:ascii="Helvetica neue" w:hAnsi="Helvetica neue"/>
        </w:rPr>
      </w:pPr>
    </w:p>
    <w:sectPr w:rsidRPr="00C377A1"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D3C" w:rsidP="00B77D0D" w:rsidRDefault="00F75D3C" w14:paraId="5AE603A5" w14:textId="77777777">
      <w:r>
        <w:separator/>
      </w:r>
    </w:p>
  </w:endnote>
  <w:endnote w:type="continuationSeparator" w:id="0">
    <w:p w:rsidR="00F75D3C" w:rsidP="00B77D0D" w:rsidRDefault="00F75D3C" w14:paraId="7A6F29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03EC6" w:rsidRDefault="00552084" w14:paraId="6B34821B" w14:textId="77777777">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53094C9" wp14:editId="53C8A747">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53C63AD7" wp14:editId="76CC2118">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C37897" w:rsidR="00403D96" w:rsidTr="2D96D989" w14:paraId="249CC664" w14:textId="77777777">
      <w:tc>
        <w:tcPr>
          <w:tcW w:w="3180" w:type="dxa"/>
          <w:tcMar/>
        </w:tcPr>
        <w:p w:rsidR="00A03EC6" w:rsidRDefault="00552084" w14:paraId="5870268A" w14:textId="293F2456">
          <w:pPr>
            <w:pStyle w:val="Fuzeile"/>
          </w:pPr>
          <w:r w:rsidR="2D96D989">
            <w:drawing>
              <wp:inline wp14:editId="7FA986D0" wp14:anchorId="7D6262AF">
                <wp:extent cx="1885950" cy="400050"/>
                <wp:effectExtent l="0" t="0" r="0" b="0"/>
                <wp:docPr id="370032152" name="" title=""/>
                <wp:cNvGraphicFramePr>
                  <a:graphicFrameLocks noChangeAspect="1"/>
                </wp:cNvGraphicFramePr>
                <a:graphic>
                  <a:graphicData uri="http://schemas.openxmlformats.org/drawingml/2006/picture">
                    <pic:pic>
                      <pic:nvPicPr>
                        <pic:cNvPr id="0" name=""/>
                        <pic:cNvPicPr/>
                      </pic:nvPicPr>
                      <pic:blipFill>
                        <a:blip r:embed="R1751aebd624949a8">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2D96D989" w:rsidRDefault="00403D96" w14:paraId="61836927" w14:textId="12393D21">
          <w:pPr>
            <w:pStyle w:val="Fuzeile"/>
            <w:widowControl w:val="0"/>
            <w:tabs>
              <w:tab w:val="center" w:leader="none" w:pos="4252"/>
              <w:tab w:val="right" w:leader="none" w:pos="8504"/>
            </w:tabs>
            <w:rPr>
              <w:sz w:val="16"/>
              <w:szCs w:val="16"/>
            </w:rPr>
          </w:pPr>
          <w:r w:rsidRPr="2D96D989" w:rsidR="2D96D989">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A03EC6" w:rsidRDefault="00552084" w14:paraId="0965E206" w14:textId="118071F8">
          <w:pPr>
            <w:pStyle w:val="Fuzeile"/>
          </w:pPr>
          <w:r w:rsidR="2D96D989">
            <w:drawing>
              <wp:inline wp14:editId="179A9993" wp14:anchorId="726FD5F1">
                <wp:extent cx="1009650" cy="352425"/>
                <wp:effectExtent l="0" t="0" r="0" b="0"/>
                <wp:docPr id="222483867" name="" title=""/>
                <wp:cNvGraphicFramePr>
                  <a:graphicFrameLocks noChangeAspect="1"/>
                </wp:cNvGraphicFramePr>
                <a:graphic>
                  <a:graphicData uri="http://schemas.openxmlformats.org/drawingml/2006/picture">
                    <pic:pic>
                      <pic:nvPicPr>
                        <pic:cNvPr id="0" name=""/>
                        <pic:cNvPicPr/>
                      </pic:nvPicPr>
                      <pic:blipFill>
                        <a:blip r:embed="Raa0588e2c1e84cc9">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C37897" w:rsidR="00EB1C88" w:rsidRDefault="00EB1C88" w14:paraId="2D73A560" w14:textId="7777777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D3C" w:rsidP="00B77D0D" w:rsidRDefault="00F75D3C" w14:paraId="1ADE1EAF" w14:textId="77777777">
      <w:r>
        <w:separator/>
      </w:r>
    </w:p>
  </w:footnote>
  <w:footnote w:type="continuationSeparator" w:id="0">
    <w:p w:rsidR="00F75D3C" w:rsidP="00B77D0D" w:rsidRDefault="00F75D3C" w14:paraId="3514D51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03EC6" w:rsidRDefault="00552084" w14:paraId="1811AE70" w14:textId="77777777">
    <w:pPr>
      <w:pStyle w:val="Textkrper"/>
      <w:ind w:left="114"/>
    </w:pPr>
    <w:r>
      <w:rPr>
        <w:noProof/>
        <w:spacing w:val="86"/>
        <w:lang w:val="hr-HR" w:eastAsia="hr-HR"/>
      </w:rPr>
      <w:drawing>
        <wp:anchor distT="0" distB="0" distL="114300" distR="114300" simplePos="0" relativeHeight="251661824" behindDoc="0" locked="0" layoutInCell="1" allowOverlap="1" wp14:anchorId="129DE51B" wp14:editId="4E6AFE25">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79A4BA43" wp14:editId="3F8AA0F7">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A03EC6" w:rsidRDefault="00552084" w14:paraId="795DB036" w14:textId="77777777">
    <w:pPr>
      <w:pStyle w:val="Textkrper"/>
    </w:pPr>
    <w:r>
      <w:rPr>
        <w:noProof/>
        <w:lang w:val="hr-HR" w:eastAsia="hr-HR"/>
      </w:rPr>
      <mc:AlternateContent>
        <mc:Choice Requires="wps">
          <w:drawing>
            <wp:anchor distT="0" distB="0" distL="114300" distR="114300" simplePos="0" relativeHeight="251658752" behindDoc="0" locked="0" layoutInCell="1" allowOverlap="1" wp14:anchorId="444DEAB0" wp14:editId="7C313C4C">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07E33210" wp14:editId="32044C6E">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69F4EFC6" wp14:editId="749F7AA2">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1A3E0A4B" w14:textId="77777777">
    <w:pPr>
      <w:pStyle w:val="Textkrper"/>
      <w:tabs>
        <w:tab w:val="left" w:pos="426"/>
        <w:tab w:val="left" w:pos="11199"/>
      </w:tabs>
    </w:pPr>
  </w:p>
  <w:p w:rsidR="00C47362" w:rsidP="00B77D0D" w:rsidRDefault="00C47362" w14:paraId="591DB0B1" w14:textId="77777777">
    <w:pPr>
      <w:pStyle w:val="Textkrper"/>
      <w:jc w:val="center"/>
      <w:rPr>
        <w:rFonts w:ascii="Calibri Light" w:hAnsi="Calibri Light" w:cs="Calibri Light"/>
        <w:sz w:val="12"/>
        <w:szCs w:val="12"/>
      </w:rPr>
    </w:pPr>
  </w:p>
  <w:p w:rsidR="002423FF" w:rsidP="00B77D0D" w:rsidRDefault="002423FF" w14:paraId="63106126" w14:textId="77777777">
    <w:pPr>
      <w:pStyle w:val="Textkrper"/>
      <w:jc w:val="center"/>
      <w:rPr>
        <w:rFonts w:ascii="Calibri Light" w:hAnsi="Calibri Light" w:cs="Calibri Light"/>
        <w:sz w:val="12"/>
        <w:szCs w:val="12"/>
      </w:rPr>
    </w:pPr>
  </w:p>
  <w:p w:rsidR="002423FF" w:rsidP="00B77D0D" w:rsidRDefault="002423FF" w14:paraId="066BC966" w14:textId="77777777">
    <w:pPr>
      <w:pStyle w:val="Textkrper"/>
      <w:jc w:val="center"/>
      <w:rPr>
        <w:rFonts w:ascii="Calibri Light" w:hAnsi="Calibri Light" w:cs="Calibri Light"/>
        <w:sz w:val="12"/>
        <w:szCs w:val="12"/>
      </w:rPr>
    </w:pPr>
  </w:p>
  <w:p w:rsidR="002423FF" w:rsidP="00B77D0D" w:rsidRDefault="002423FF" w14:paraId="7019F251" w14:textId="77777777">
    <w:pPr>
      <w:pStyle w:val="Textkrper"/>
      <w:jc w:val="center"/>
      <w:rPr>
        <w:rFonts w:ascii="Calibri Light" w:hAnsi="Calibri Light" w:cs="Calibri Light"/>
        <w:sz w:val="12"/>
        <w:szCs w:val="12"/>
      </w:rPr>
    </w:pPr>
  </w:p>
  <w:p w:rsidR="002423FF" w:rsidP="00B77D0D" w:rsidRDefault="002423FF" w14:paraId="2E720A55" w14:textId="77777777">
    <w:pPr>
      <w:pStyle w:val="Textkrper"/>
      <w:jc w:val="center"/>
      <w:rPr>
        <w:rFonts w:ascii="Calibri Light" w:hAnsi="Calibri Light" w:cs="Calibri Light"/>
        <w:sz w:val="14"/>
        <w:szCs w:val="14"/>
      </w:rPr>
    </w:pPr>
  </w:p>
  <w:p w:rsidR="00A03EC6" w:rsidRDefault="00552084" w14:paraId="680330EC" w14:textId="77777777">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5D78C9F7"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81682"/>
    <w:rsid w:val="000A3304"/>
    <w:rsid w:val="000A7CAD"/>
    <w:rsid w:val="000C4D72"/>
    <w:rsid w:val="000F6C3F"/>
    <w:rsid w:val="00132DD8"/>
    <w:rsid w:val="001A7A90"/>
    <w:rsid w:val="001C0B43"/>
    <w:rsid w:val="001D1444"/>
    <w:rsid w:val="00233984"/>
    <w:rsid w:val="002423FF"/>
    <w:rsid w:val="00250F8E"/>
    <w:rsid w:val="00274B14"/>
    <w:rsid w:val="00276525"/>
    <w:rsid w:val="00285C63"/>
    <w:rsid w:val="002D275E"/>
    <w:rsid w:val="003441DD"/>
    <w:rsid w:val="0036399E"/>
    <w:rsid w:val="003670CE"/>
    <w:rsid w:val="00367762"/>
    <w:rsid w:val="0037488C"/>
    <w:rsid w:val="003C16FF"/>
    <w:rsid w:val="003D13EC"/>
    <w:rsid w:val="00403D96"/>
    <w:rsid w:val="00404410"/>
    <w:rsid w:val="004369A0"/>
    <w:rsid w:val="00467D9D"/>
    <w:rsid w:val="004B10DB"/>
    <w:rsid w:val="004B1747"/>
    <w:rsid w:val="004C4FAF"/>
    <w:rsid w:val="004E03FB"/>
    <w:rsid w:val="004F3F08"/>
    <w:rsid w:val="0051401B"/>
    <w:rsid w:val="0051620C"/>
    <w:rsid w:val="005248A4"/>
    <w:rsid w:val="00536144"/>
    <w:rsid w:val="0055064D"/>
    <w:rsid w:val="00552084"/>
    <w:rsid w:val="005A5FF3"/>
    <w:rsid w:val="005D07F4"/>
    <w:rsid w:val="00612469"/>
    <w:rsid w:val="00617ADA"/>
    <w:rsid w:val="00624146"/>
    <w:rsid w:val="006279B0"/>
    <w:rsid w:val="0066250A"/>
    <w:rsid w:val="0069089B"/>
    <w:rsid w:val="006B4332"/>
    <w:rsid w:val="006C06AD"/>
    <w:rsid w:val="007117B3"/>
    <w:rsid w:val="007E413D"/>
    <w:rsid w:val="007E6542"/>
    <w:rsid w:val="008276F3"/>
    <w:rsid w:val="0085205A"/>
    <w:rsid w:val="00853A2D"/>
    <w:rsid w:val="00857167"/>
    <w:rsid w:val="00884B7D"/>
    <w:rsid w:val="008E08F1"/>
    <w:rsid w:val="0090299C"/>
    <w:rsid w:val="00916CE2"/>
    <w:rsid w:val="009248D3"/>
    <w:rsid w:val="009750CD"/>
    <w:rsid w:val="009843CB"/>
    <w:rsid w:val="00985B72"/>
    <w:rsid w:val="00986C6F"/>
    <w:rsid w:val="009A443E"/>
    <w:rsid w:val="009F0523"/>
    <w:rsid w:val="00A03EC6"/>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377A1"/>
    <w:rsid w:val="00C37897"/>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59FF"/>
    <w:rsid w:val="00EB76C6"/>
    <w:rsid w:val="00EE173C"/>
    <w:rsid w:val="00EE796A"/>
    <w:rsid w:val="00EF4FFE"/>
    <w:rsid w:val="00F051B8"/>
    <w:rsid w:val="00F15809"/>
    <w:rsid w:val="00F6298B"/>
    <w:rsid w:val="00F74502"/>
    <w:rsid w:val="00F75D3C"/>
    <w:rsid w:val="00F833F4"/>
    <w:rsid w:val="00F85D2D"/>
    <w:rsid w:val="00F93275"/>
    <w:rsid w:val="00F94C13"/>
    <w:rsid w:val="00FA7D90"/>
    <w:rsid w:val="00FD1657"/>
    <w:rsid w:val="00FE6704"/>
    <w:rsid w:val="00FF7BD6"/>
    <w:rsid w:val="170986B5"/>
    <w:rsid w:val="2A5F38C7"/>
    <w:rsid w:val="2D96D989"/>
    <w:rsid w:val="4CE8C2F5"/>
    <w:rsid w:val="71BA5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78F1"/>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group.bnpparibas/en/news/intrapreneurship-takes-turke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1751aebd624949a8" /><Relationship Type="http://schemas.openxmlformats.org/officeDocument/2006/relationships/image" Target="/media/image4.jpg" Id="Raa0588e2c1e84cc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 docId:D55044D1DBC3544B2EA7E42ED6999E40</keywords>
  <lastModifiedBy>Torben Körner</lastModifiedBy>
  <revision>13</revision>
  <lastPrinted>2022-11-25T11:56:00.0000000Z</lastPrinted>
  <dcterms:created xsi:type="dcterms:W3CDTF">2022-11-25T14:44:00.0000000Z</dcterms:created>
  <dcterms:modified xsi:type="dcterms:W3CDTF">2024-01-31T12:43:17.5586522Z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