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FAEC" w14:textId="015615F2" w:rsidR="00A25E05" w:rsidRPr="00C760F5" w:rsidRDefault="000F4792" w:rsidP="007E1672">
      <w:pPr>
        <w:pStyle w:val="Textkrper"/>
        <w:tabs>
          <w:tab w:val="left" w:pos="567"/>
          <w:tab w:val="left" w:pos="10773"/>
        </w:tabs>
        <w:ind w:left="-709" w:right="-710"/>
        <w:jc w:val="center"/>
        <w:rPr>
          <w:rFonts w:ascii="Helvetica neue" w:hAnsi="Helvetica neue" w:cstheme="minorHAnsi"/>
          <w:b/>
          <w:bCs/>
          <w:color w:val="AED738"/>
          <w:sz w:val="40"/>
          <w:szCs w:val="36"/>
        </w:rPr>
      </w:pPr>
      <w:r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 xml:space="preserve">Scheda </w:t>
      </w:r>
      <w:r w:rsidR="00CC7677">
        <w:rPr>
          <w:rFonts w:ascii="Helvetica neue" w:hAnsi="Helvetica neue" w:cstheme="minorHAnsi"/>
          <w:b/>
          <w:bCs/>
          <w:color w:val="AED738"/>
          <w:sz w:val="40"/>
          <w:szCs w:val="36"/>
        </w:rPr>
        <w:t>formativa</w:t>
      </w:r>
      <w:r w:rsidR="00A25E05"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>:</w:t>
      </w:r>
    </w:p>
    <w:p w14:paraId="2A60A73F" w14:textId="451843B8" w:rsidR="00367762" w:rsidRPr="00C760F5" w:rsidRDefault="00367762" w:rsidP="007E1672">
      <w:pPr>
        <w:ind w:left="-709" w:right="-710"/>
        <w:jc w:val="center"/>
        <w:rPr>
          <w:rFonts w:ascii="Helvetica neue" w:hAnsi="Helvetica neue" w:cstheme="minorHAnsi"/>
          <w:b/>
          <w:bCs/>
          <w:color w:val="AED738"/>
          <w:sz w:val="40"/>
          <w:szCs w:val="36"/>
        </w:rPr>
      </w:pPr>
      <w:r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 xml:space="preserve"> </w:t>
      </w:r>
      <w:r w:rsidR="000F4792"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 xml:space="preserve">Speranza, hype e realtà di </w:t>
      </w:r>
      <w:proofErr w:type="spellStart"/>
      <w:r w:rsidR="00F051B8"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>Intrapreneurship</w:t>
      </w:r>
      <w:proofErr w:type="spellEnd"/>
      <w:r w:rsidR="00F051B8"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 xml:space="preserve">: </w:t>
      </w:r>
      <w:r w:rsidR="000F4792"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>Individuazione degli</w:t>
      </w:r>
      <w:r w:rsidR="00F051B8"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 xml:space="preserve"> </w:t>
      </w:r>
      <w:proofErr w:type="spellStart"/>
      <w:r w:rsidR="00F051B8"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>intrapreneur</w:t>
      </w:r>
      <w:proofErr w:type="spellEnd"/>
      <w:r w:rsidR="00F051B8"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 xml:space="preserve"> </w:t>
      </w:r>
      <w:r w:rsidR="000F4792" w:rsidRPr="00C760F5">
        <w:rPr>
          <w:rFonts w:ascii="Helvetica neue" w:hAnsi="Helvetica neue" w:cstheme="minorHAnsi"/>
          <w:b/>
          <w:bCs/>
          <w:color w:val="AED738"/>
          <w:sz w:val="40"/>
          <w:szCs w:val="36"/>
        </w:rPr>
        <w:t>all’interno dell’organizzazione</w:t>
      </w:r>
    </w:p>
    <w:p w14:paraId="765BDD30" w14:textId="77777777" w:rsidR="00367762" w:rsidRPr="00C760F5" w:rsidRDefault="00367762" w:rsidP="00E92B44">
      <w:pPr>
        <w:ind w:left="567" w:hanging="425"/>
        <w:jc w:val="center"/>
        <w:rPr>
          <w:rFonts w:ascii="Helvetica neue" w:hAnsi="Helvetica neue" w:cstheme="majorHAnsi"/>
          <w:b/>
          <w:bCs/>
          <w:color w:val="4D94B7"/>
          <w:sz w:val="40"/>
          <w:szCs w:val="36"/>
        </w:rPr>
      </w:pPr>
    </w:p>
    <w:tbl>
      <w:tblPr>
        <w:tblStyle w:val="Tabellenraster"/>
        <w:tblW w:w="9638" w:type="dxa"/>
        <w:jc w:val="center"/>
        <w:tblBorders>
          <w:top w:val="single" w:sz="4" w:space="0" w:color="4D94B7"/>
          <w:left w:val="single" w:sz="4" w:space="0" w:color="4D94B7"/>
          <w:bottom w:val="single" w:sz="4" w:space="0" w:color="4D94B7"/>
          <w:right w:val="single" w:sz="4" w:space="0" w:color="4D94B7"/>
          <w:insideH w:val="single" w:sz="4" w:space="0" w:color="4D94B7"/>
          <w:insideV w:val="single" w:sz="4" w:space="0" w:color="4D94B7"/>
        </w:tblBorders>
        <w:tblLayout w:type="fixed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1814"/>
        <w:gridCol w:w="7824"/>
      </w:tblGrid>
      <w:tr w:rsidR="00367762" w:rsidRPr="00C760F5" w14:paraId="668CA9D6" w14:textId="77777777" w:rsidTr="007E1672">
        <w:trPr>
          <w:trHeight w:val="20"/>
          <w:jc w:val="center"/>
        </w:trPr>
        <w:tc>
          <w:tcPr>
            <w:tcW w:w="181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D94B7"/>
            <w:hideMark/>
          </w:tcPr>
          <w:p w14:paraId="74F229C9" w14:textId="1963F242" w:rsidR="007E1672" w:rsidRPr="00C760F5" w:rsidRDefault="000F479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Parole chiave</w:t>
            </w:r>
            <w:r w:rsidR="00367762"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  <w:p w14:paraId="727B59D1" w14:textId="172B5896" w:rsidR="00367762" w:rsidRPr="00C760F5" w:rsidRDefault="0036776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(meta tag)</w:t>
            </w:r>
          </w:p>
        </w:tc>
        <w:tc>
          <w:tcPr>
            <w:tcW w:w="7824" w:type="dxa"/>
            <w:shd w:val="clear" w:color="auto" w:fill="FFFFFF" w:themeFill="background1"/>
          </w:tcPr>
          <w:p w14:paraId="01319779" w14:textId="7B9EB1A5" w:rsidR="00367762" w:rsidRPr="00C760F5" w:rsidRDefault="00F051B8" w:rsidP="000F4792">
            <w:pPr>
              <w:widowControl w:val="0"/>
              <w:autoSpaceDE w:val="0"/>
              <w:autoSpaceDN w:val="0"/>
              <w:rPr>
                <w:rFonts w:ascii="Helvetica neue" w:hAnsi="Helvetica neue" w:cstheme="minorHAnsi"/>
              </w:rPr>
            </w:pPr>
            <w:proofErr w:type="spellStart"/>
            <w:r w:rsidRPr="00C760F5">
              <w:rPr>
                <w:rFonts w:ascii="Helvetica neue" w:hAnsi="Helvetica neue" w:cstheme="minorHAnsi"/>
              </w:rPr>
              <w:t>Intrapreneur</w:t>
            </w:r>
            <w:proofErr w:type="spellEnd"/>
            <w:r w:rsidRPr="00C760F5">
              <w:rPr>
                <w:rFonts w:ascii="Helvetica neue" w:hAnsi="Helvetica neue" w:cstheme="minorHAnsi"/>
              </w:rPr>
              <w:t xml:space="preserve">, </w:t>
            </w:r>
            <w:proofErr w:type="spellStart"/>
            <w:r w:rsidRPr="00C760F5">
              <w:rPr>
                <w:rFonts w:ascii="Helvetica neue" w:hAnsi="Helvetica neue" w:cstheme="minorHAnsi"/>
              </w:rPr>
              <w:t>Intrapreneurship</w:t>
            </w:r>
            <w:proofErr w:type="spellEnd"/>
            <w:r w:rsidRPr="00C760F5">
              <w:rPr>
                <w:rFonts w:ascii="Helvetica neue" w:hAnsi="Helvetica neue" w:cstheme="minorHAnsi"/>
              </w:rPr>
              <w:t>, Innova</w:t>
            </w:r>
            <w:r w:rsidR="000F4792" w:rsidRPr="00C760F5">
              <w:rPr>
                <w:rFonts w:ascii="Helvetica neue" w:hAnsi="Helvetica neue" w:cstheme="minorHAnsi"/>
              </w:rPr>
              <w:t>zione</w:t>
            </w:r>
            <w:r w:rsidRPr="00C760F5">
              <w:rPr>
                <w:rFonts w:ascii="Helvetica neue" w:hAnsi="Helvetica neue" w:cstheme="minorHAnsi"/>
              </w:rPr>
              <w:t xml:space="preserve">, </w:t>
            </w:r>
            <w:r w:rsidR="000F4792" w:rsidRPr="00C760F5">
              <w:rPr>
                <w:rFonts w:ascii="Helvetica neue" w:hAnsi="Helvetica neue" w:cstheme="minorHAnsi"/>
              </w:rPr>
              <w:t>Gestione d</w:t>
            </w:r>
            <w:r w:rsidR="00C760F5" w:rsidRPr="00C760F5">
              <w:rPr>
                <w:rFonts w:ascii="Helvetica neue" w:hAnsi="Helvetica neue" w:cstheme="minorHAnsi"/>
              </w:rPr>
              <w:t>ei</w:t>
            </w:r>
            <w:r w:rsidR="000F4792" w:rsidRPr="00C760F5">
              <w:rPr>
                <w:rFonts w:ascii="Helvetica neue" w:hAnsi="Helvetica neue" w:cstheme="minorHAnsi"/>
              </w:rPr>
              <w:t xml:space="preserve"> cambiamenti, Scoperta</w:t>
            </w:r>
          </w:p>
        </w:tc>
      </w:tr>
      <w:tr w:rsidR="00367762" w:rsidRPr="00C760F5" w14:paraId="3FBCA023" w14:textId="77777777" w:rsidTr="007E1672">
        <w:trPr>
          <w:trHeight w:val="2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D94B7"/>
            <w:hideMark/>
          </w:tcPr>
          <w:p w14:paraId="3D5C6F61" w14:textId="7FCA2A94" w:rsidR="00367762" w:rsidRPr="00C760F5" w:rsidRDefault="0036776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L</w:t>
            </w:r>
            <w:r w:rsidR="000F4792"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ingua</w:t>
            </w:r>
          </w:p>
        </w:tc>
        <w:tc>
          <w:tcPr>
            <w:tcW w:w="7824" w:type="dxa"/>
            <w:shd w:val="clear" w:color="auto" w:fill="FFFFFF" w:themeFill="background1"/>
          </w:tcPr>
          <w:p w14:paraId="1E29AC1D" w14:textId="76AC6F01" w:rsidR="00367762" w:rsidRPr="00C760F5" w:rsidRDefault="000F4792" w:rsidP="00E92B44">
            <w:pPr>
              <w:rPr>
                <w:rFonts w:ascii="Helvetica neue" w:eastAsia="Calibri" w:hAnsi="Helvetica neue" w:cstheme="minorHAnsi"/>
              </w:rPr>
            </w:pPr>
            <w:r w:rsidRPr="00C760F5">
              <w:rPr>
                <w:rFonts w:ascii="Helvetica neue" w:eastAsia="Calibri" w:hAnsi="Helvetica neue" w:cstheme="minorHAnsi"/>
              </w:rPr>
              <w:t>I</w:t>
            </w:r>
            <w:r w:rsidR="00C760F5" w:rsidRPr="00C760F5">
              <w:rPr>
                <w:rFonts w:ascii="Helvetica neue" w:eastAsia="Calibri" w:hAnsi="Helvetica neue" w:cstheme="minorHAnsi"/>
              </w:rPr>
              <w:t>taliano</w:t>
            </w:r>
          </w:p>
        </w:tc>
      </w:tr>
      <w:tr w:rsidR="00367762" w:rsidRPr="00C760F5" w14:paraId="43941CF3" w14:textId="77777777" w:rsidTr="007E1672">
        <w:trPr>
          <w:trHeight w:val="2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D94B7"/>
            <w:hideMark/>
          </w:tcPr>
          <w:p w14:paraId="5BF525EB" w14:textId="283F69C9" w:rsidR="000F4792" w:rsidRPr="00C760F5" w:rsidRDefault="000F4792" w:rsidP="000F4792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Obiettivi / Risultati di apprendimento</w:t>
            </w:r>
          </w:p>
          <w:p w14:paraId="4258431E" w14:textId="382AC5DB" w:rsidR="00367762" w:rsidRPr="00C760F5" w:rsidRDefault="0036776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824" w:type="dxa"/>
            <w:shd w:val="clear" w:color="auto" w:fill="FFFFFF" w:themeFill="background1"/>
          </w:tcPr>
          <w:p w14:paraId="34A042A8" w14:textId="77777777" w:rsidR="000F4792" w:rsidRPr="00C760F5" w:rsidRDefault="000F4792" w:rsidP="000F4792">
            <w:pPr>
              <w:rPr>
                <w:rFonts w:ascii="Helvetica neue" w:hAnsi="Helvetica neue" w:cstheme="minorHAnsi"/>
              </w:rPr>
            </w:pPr>
            <w:r w:rsidRPr="00C760F5">
              <w:rPr>
                <w:rFonts w:ascii="Helvetica neue" w:hAnsi="Helvetica neue" w:cstheme="minorHAnsi"/>
              </w:rPr>
              <w:t>Questo modulo ti preparerà a saperne di più sulle competenze imprenditoriali e su come scoprire i dipendenti con mentalità imprenditoriale.</w:t>
            </w:r>
          </w:p>
          <w:p w14:paraId="2918278D" w14:textId="77777777" w:rsidR="00F051B8" w:rsidRPr="00C760F5" w:rsidRDefault="00F051B8" w:rsidP="00F051B8">
            <w:pPr>
              <w:jc w:val="both"/>
              <w:rPr>
                <w:rFonts w:ascii="Helvetica neue" w:hAnsi="Helvetica neue" w:cstheme="minorHAnsi"/>
              </w:rPr>
            </w:pPr>
          </w:p>
          <w:p w14:paraId="1EB21428" w14:textId="7F689B20" w:rsidR="00F051B8" w:rsidRPr="00C760F5" w:rsidRDefault="000F4792" w:rsidP="000F4792">
            <w:pPr>
              <w:widowControl w:val="0"/>
              <w:autoSpaceDE w:val="0"/>
              <w:autoSpaceDN w:val="0"/>
              <w:rPr>
                <w:rFonts w:ascii="Helvetica neue" w:hAnsi="Helvetica neue" w:cstheme="minorHAnsi"/>
              </w:rPr>
            </w:pPr>
            <w:r w:rsidRPr="00C760F5">
              <w:rPr>
                <w:rFonts w:ascii="Helvetica neue" w:hAnsi="Helvetica neue" w:cstheme="minorHAnsi"/>
              </w:rPr>
              <w:t>Alla fine di questo modulo sarai in grado di:</w:t>
            </w:r>
          </w:p>
          <w:p w14:paraId="30BC0465" w14:textId="502B70F3" w:rsidR="00F051B8" w:rsidRPr="00C760F5" w:rsidRDefault="000F4792" w:rsidP="00F051B8">
            <w:pPr>
              <w:pStyle w:val="Listenabsatz"/>
              <w:numPr>
                <w:ilvl w:val="0"/>
                <w:numId w:val="27"/>
              </w:numPr>
              <w:jc w:val="both"/>
              <w:rPr>
                <w:rFonts w:ascii="Helvetica neue" w:hAnsi="Helvetica neue" w:cstheme="minorHAnsi"/>
              </w:rPr>
            </w:pPr>
            <w:r w:rsidRPr="00C760F5">
              <w:rPr>
                <w:rFonts w:ascii="Helvetica neue" w:hAnsi="Helvetica neue" w:cstheme="minorHAnsi"/>
              </w:rPr>
              <w:t>Incoraggiare i dipendenti all’</w:t>
            </w:r>
            <w:proofErr w:type="spellStart"/>
            <w:r w:rsidR="00F051B8" w:rsidRPr="00C760F5">
              <w:rPr>
                <w:rFonts w:ascii="Helvetica neue" w:hAnsi="Helvetica neue" w:cstheme="minorHAnsi"/>
              </w:rPr>
              <w:t>intrapreneurship</w:t>
            </w:r>
            <w:proofErr w:type="spellEnd"/>
          </w:p>
          <w:p w14:paraId="3E8FBA8F" w14:textId="70388B68" w:rsidR="000F4792" w:rsidRPr="00C760F5" w:rsidRDefault="000F4792" w:rsidP="000F4792">
            <w:pPr>
              <w:pStyle w:val="Listenabsatz"/>
              <w:numPr>
                <w:ilvl w:val="0"/>
                <w:numId w:val="27"/>
              </w:numPr>
              <w:rPr>
                <w:rFonts w:ascii="Helvetica neue" w:hAnsi="Helvetica neue" w:cstheme="minorHAnsi"/>
              </w:rPr>
            </w:pPr>
            <w:r w:rsidRPr="00C760F5">
              <w:rPr>
                <w:rFonts w:ascii="Helvetica neue" w:hAnsi="Helvetica neue" w:cstheme="minorHAnsi"/>
              </w:rPr>
              <w:t>Scoprire di più sui tratti e sui benefic</w:t>
            </w:r>
            <w:r w:rsidR="00C760F5">
              <w:rPr>
                <w:rFonts w:ascii="Helvetica neue" w:hAnsi="Helvetica neue" w:cstheme="minorHAnsi"/>
              </w:rPr>
              <w:t>i dell’intraprendenza</w:t>
            </w:r>
          </w:p>
          <w:p w14:paraId="4F13BF06" w14:textId="23B69598" w:rsidR="00367762" w:rsidRPr="00C760F5" w:rsidRDefault="000F4792" w:rsidP="000F4792">
            <w:pPr>
              <w:pStyle w:val="Listenabsatz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rFonts w:ascii="Helvetica neue" w:hAnsi="Helvetica neue" w:cstheme="minorHAnsi"/>
              </w:rPr>
            </w:pPr>
            <w:r w:rsidRPr="00C760F5">
              <w:rPr>
                <w:rFonts w:ascii="Helvetica neue" w:hAnsi="Helvetica neue" w:cstheme="minorHAnsi"/>
              </w:rPr>
              <w:t xml:space="preserve">Riconoscere i possibili </w:t>
            </w:r>
            <w:proofErr w:type="spellStart"/>
            <w:r w:rsidRPr="00C760F5">
              <w:rPr>
                <w:rFonts w:ascii="Helvetica neue" w:hAnsi="Helvetica neue" w:cstheme="minorHAnsi"/>
              </w:rPr>
              <w:t>intrapreneur</w:t>
            </w:r>
            <w:r w:rsidR="00C760F5">
              <w:rPr>
                <w:rFonts w:ascii="Helvetica neue" w:hAnsi="Helvetica neue" w:cstheme="minorHAnsi"/>
              </w:rPr>
              <w:t>s</w:t>
            </w:r>
            <w:proofErr w:type="spellEnd"/>
            <w:r w:rsidR="00C760F5">
              <w:rPr>
                <w:rFonts w:ascii="Helvetica neue" w:hAnsi="Helvetica neue" w:cstheme="minorHAnsi"/>
              </w:rPr>
              <w:t xml:space="preserve"> </w:t>
            </w:r>
            <w:r w:rsidRPr="00C760F5">
              <w:rPr>
                <w:rFonts w:ascii="Helvetica neue" w:hAnsi="Helvetica neue" w:cstheme="minorHAnsi"/>
              </w:rPr>
              <w:t>all'interno dell'organizzazione</w:t>
            </w:r>
          </w:p>
        </w:tc>
      </w:tr>
      <w:tr w:rsidR="00367762" w:rsidRPr="00C760F5" w14:paraId="71677245" w14:textId="77777777" w:rsidTr="007E1672">
        <w:trPr>
          <w:trHeight w:val="2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D94B7"/>
            <w:hideMark/>
          </w:tcPr>
          <w:p w14:paraId="242772F7" w14:textId="59E7BF88" w:rsidR="00367762" w:rsidRPr="00C760F5" w:rsidRDefault="000F479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Livello EQF</w:t>
            </w:r>
          </w:p>
        </w:tc>
        <w:tc>
          <w:tcPr>
            <w:tcW w:w="7824" w:type="dxa"/>
            <w:shd w:val="clear" w:color="auto" w:fill="FFFFFF" w:themeFill="background1"/>
          </w:tcPr>
          <w:p w14:paraId="18723BA9" w14:textId="550DB934" w:rsidR="00367762" w:rsidRPr="00C760F5" w:rsidRDefault="00E92B44" w:rsidP="00E92B44">
            <w:pPr>
              <w:rPr>
                <w:rFonts w:ascii="Helvetica neue" w:eastAsia="Calibri" w:hAnsi="Helvetica neue" w:cstheme="minorHAnsi"/>
              </w:rPr>
            </w:pPr>
            <w:r w:rsidRPr="00C760F5">
              <w:rPr>
                <w:rFonts w:ascii="Helvetica neue" w:eastAsia="Calibri" w:hAnsi="Helvetica neue" w:cstheme="minorHAnsi"/>
              </w:rPr>
              <w:t>L</w:t>
            </w:r>
            <w:r w:rsidR="000F4792" w:rsidRPr="00C760F5">
              <w:rPr>
                <w:rFonts w:ascii="Helvetica neue" w:eastAsia="Calibri" w:hAnsi="Helvetica neue" w:cstheme="minorHAnsi"/>
              </w:rPr>
              <w:t>ivello</w:t>
            </w:r>
            <w:r w:rsidRPr="00C760F5">
              <w:rPr>
                <w:rFonts w:ascii="Helvetica neue" w:eastAsia="Calibri" w:hAnsi="Helvetica neue" w:cstheme="minorHAnsi"/>
              </w:rPr>
              <w:t xml:space="preserve"> </w:t>
            </w:r>
            <w:r w:rsidR="00A25E05" w:rsidRPr="00C760F5">
              <w:rPr>
                <w:rFonts w:ascii="Helvetica neue" w:eastAsia="Calibri" w:hAnsi="Helvetica neue" w:cstheme="minorHAnsi"/>
              </w:rPr>
              <w:t>4</w:t>
            </w:r>
          </w:p>
        </w:tc>
      </w:tr>
      <w:tr w:rsidR="00367762" w:rsidRPr="00C760F5" w14:paraId="5DCC76F6" w14:textId="77777777" w:rsidTr="007E1672">
        <w:trPr>
          <w:trHeight w:val="2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D94B7"/>
            <w:hideMark/>
          </w:tcPr>
          <w:p w14:paraId="2897C3E5" w14:textId="5085F8F4" w:rsidR="00367762" w:rsidRPr="00C760F5" w:rsidRDefault="000F479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Descrizione</w:t>
            </w:r>
          </w:p>
        </w:tc>
        <w:tc>
          <w:tcPr>
            <w:tcW w:w="7824" w:type="dxa"/>
            <w:shd w:val="clear" w:color="auto" w:fill="FFFFFF" w:themeFill="background1"/>
          </w:tcPr>
          <w:p w14:paraId="6142E15C" w14:textId="6FB48164" w:rsidR="00367762" w:rsidRPr="00C760F5" w:rsidRDefault="000F4792" w:rsidP="000F4792">
            <w:pPr>
              <w:widowControl w:val="0"/>
              <w:autoSpaceDE w:val="0"/>
              <w:autoSpaceDN w:val="0"/>
              <w:rPr>
                <w:rFonts w:ascii="Helvetica neue" w:hAnsi="Helvetica neue" w:cstheme="minorHAnsi"/>
              </w:rPr>
            </w:pPr>
            <w:r w:rsidRPr="00C760F5">
              <w:rPr>
                <w:rFonts w:ascii="Helvetica neue" w:hAnsi="Helvetica neue" w:cstheme="minorHAnsi"/>
              </w:rPr>
              <w:t xml:space="preserve">Questo modulo include informazioni su come identificare gli </w:t>
            </w:r>
            <w:proofErr w:type="spellStart"/>
            <w:r w:rsidRPr="00C760F5">
              <w:rPr>
                <w:rFonts w:ascii="Helvetica neue" w:hAnsi="Helvetica neue" w:cstheme="minorHAnsi"/>
              </w:rPr>
              <w:t>intrapreneur</w:t>
            </w:r>
            <w:r w:rsidR="00522E22" w:rsidRPr="00C760F5">
              <w:rPr>
                <w:rFonts w:ascii="Helvetica neue" w:hAnsi="Helvetica neue" w:cstheme="minorHAnsi"/>
              </w:rPr>
              <w:t>s</w:t>
            </w:r>
            <w:proofErr w:type="spellEnd"/>
            <w:r w:rsidRPr="00C760F5">
              <w:rPr>
                <w:rFonts w:ascii="Helvetica neue" w:hAnsi="Helvetica neue" w:cstheme="minorHAnsi"/>
              </w:rPr>
              <w:t xml:space="preserve">, le loro </w:t>
            </w:r>
            <w:r w:rsidR="00C760F5">
              <w:rPr>
                <w:rFonts w:ascii="Helvetica neue" w:hAnsi="Helvetica neue" w:cstheme="minorHAnsi"/>
              </w:rPr>
              <w:t>tratti</w:t>
            </w:r>
            <w:r w:rsidRPr="00C760F5">
              <w:rPr>
                <w:rFonts w:ascii="Helvetica neue" w:hAnsi="Helvetica neue" w:cstheme="minorHAnsi"/>
              </w:rPr>
              <w:t xml:space="preserve"> e caratteristiche, nonché su come incoraggiarli al lavoro. Termina con</w:t>
            </w:r>
          </w:p>
        </w:tc>
      </w:tr>
      <w:tr w:rsidR="00367762" w:rsidRPr="00C760F5" w14:paraId="2D8426DB" w14:textId="77777777" w:rsidTr="007E1672">
        <w:trPr>
          <w:trHeight w:val="2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D94B7"/>
            <w:hideMark/>
          </w:tcPr>
          <w:p w14:paraId="3BBB102A" w14:textId="77777777" w:rsidR="000F4792" w:rsidRPr="00C760F5" w:rsidRDefault="000F4792" w:rsidP="000F4792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 xml:space="preserve">Contenuti disposti su </w:t>
            </w:r>
            <w:proofErr w:type="gramStart"/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3</w:t>
            </w:r>
            <w:proofErr w:type="gramEnd"/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 xml:space="preserve"> livelli</w:t>
            </w:r>
          </w:p>
          <w:p w14:paraId="07FCB4D4" w14:textId="1E263B3B" w:rsidR="00367762" w:rsidRPr="00C760F5" w:rsidRDefault="00367762" w:rsidP="00E92B44">
            <w:pPr>
              <w:rPr>
                <w:rFonts w:ascii="Helvetica neue" w:eastAsia="Calibri" w:hAnsi="Helvetica neue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824" w:type="dxa"/>
            <w:shd w:val="clear" w:color="auto" w:fill="FFFFFF" w:themeFill="background1"/>
          </w:tcPr>
          <w:p w14:paraId="40836724" w14:textId="1A22463F" w:rsidR="00F051B8" w:rsidRPr="00C760F5" w:rsidRDefault="000F4792" w:rsidP="00F051B8">
            <w:pPr>
              <w:pStyle w:val="Listenabsatz"/>
              <w:numPr>
                <w:ilvl w:val="0"/>
                <w:numId w:val="21"/>
              </w:num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Individuazione degli</w:t>
            </w:r>
            <w:r w:rsidR="00F051B8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="00F051B8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intrapreneur</w:t>
            </w:r>
            <w:r w:rsidR="00522E22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s</w:t>
            </w:r>
            <w:proofErr w:type="spellEnd"/>
            <w:r w:rsidR="00F051B8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 xml:space="preserve"> </w:t>
            </w: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all’interno dell’organizzazione</w:t>
            </w:r>
          </w:p>
          <w:p w14:paraId="0C18A760" w14:textId="3973AB72" w:rsidR="00F051B8" w:rsidRPr="00C760F5" w:rsidRDefault="000F4792" w:rsidP="00F051B8">
            <w:pPr>
              <w:pStyle w:val="Listenabsatz"/>
              <w:numPr>
                <w:ilvl w:val="1"/>
                <w:numId w:val="21"/>
              </w:num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Come incoraggiare l’</w:t>
            </w:r>
            <w:proofErr w:type="spellStart"/>
            <w:r w:rsidR="00F051B8" w:rsidRPr="00C760F5">
              <w:rPr>
                <w:rFonts w:ascii="Helvetica neue" w:hAnsi="Helvetica neue" w:cstheme="minorHAnsi"/>
                <w:lang w:eastAsia="en-GB"/>
              </w:rPr>
              <w:t>intrapreneurship</w:t>
            </w:r>
            <w:proofErr w:type="spellEnd"/>
            <w:r w:rsidR="00F051B8" w:rsidRPr="00C760F5">
              <w:rPr>
                <w:rFonts w:ascii="Helvetica neue" w:hAnsi="Helvetica neue" w:cstheme="minorHAnsi"/>
                <w:lang w:eastAsia="en-GB"/>
              </w:rPr>
              <w:t>?</w:t>
            </w:r>
          </w:p>
          <w:p w14:paraId="28D9B271" w14:textId="77777777" w:rsidR="00F051B8" w:rsidRPr="00C760F5" w:rsidRDefault="00F051B8" w:rsidP="00F051B8">
            <w:pPr>
              <w:pStyle w:val="Listenabsatz"/>
              <w:ind w:left="340"/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</w:p>
          <w:p w14:paraId="429F651A" w14:textId="15326F22" w:rsidR="00F051B8" w:rsidRPr="00C760F5" w:rsidRDefault="000F4792" w:rsidP="00F051B8">
            <w:pPr>
              <w:pStyle w:val="Listenabsatz"/>
              <w:numPr>
                <w:ilvl w:val="0"/>
                <w:numId w:val="21"/>
              </w:num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 xml:space="preserve">Tratti </w:t>
            </w:r>
            <w:r w:rsidR="001025A9">
              <w:rPr>
                <w:rFonts w:ascii="Helvetica neue" w:hAnsi="Helvetica neue" w:cstheme="minorHAnsi"/>
                <w:b/>
                <w:bCs/>
                <w:lang w:eastAsia="en-GB"/>
              </w:rPr>
              <w:t>dell’indipendenza imprenditoriale</w:t>
            </w:r>
          </w:p>
          <w:p w14:paraId="77F67E4B" w14:textId="29E15AEC" w:rsidR="00F051B8" w:rsidRPr="00C760F5" w:rsidRDefault="00F051B8" w:rsidP="00F051B8">
            <w:pPr>
              <w:pStyle w:val="Listenabsatz"/>
              <w:numPr>
                <w:ilvl w:val="1"/>
                <w:numId w:val="21"/>
              </w:num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Part</w:t>
            </w:r>
            <w:r w:rsidR="000F4792" w:rsidRPr="00C760F5">
              <w:rPr>
                <w:rFonts w:ascii="Helvetica neue" w:hAnsi="Helvetica neue" w:cstheme="minorHAnsi"/>
                <w:lang w:eastAsia="en-GB"/>
              </w:rPr>
              <w:t>e</w:t>
            </w:r>
            <w:r w:rsidRPr="00C760F5">
              <w:rPr>
                <w:rFonts w:ascii="Helvetica neue" w:hAnsi="Helvetica neue" w:cstheme="minorHAnsi"/>
                <w:lang w:eastAsia="en-GB"/>
              </w:rPr>
              <w:t xml:space="preserve"> 1: Innova</w:t>
            </w:r>
            <w:r w:rsidR="000F4792" w:rsidRPr="00C760F5">
              <w:rPr>
                <w:rFonts w:ascii="Helvetica neue" w:hAnsi="Helvetica neue" w:cstheme="minorHAnsi"/>
                <w:lang w:eastAsia="en-GB"/>
              </w:rPr>
              <w:t>tivo</w:t>
            </w:r>
            <w:r w:rsidRPr="00C760F5">
              <w:rPr>
                <w:rFonts w:ascii="Helvetica neue" w:hAnsi="Helvetica neue" w:cstheme="minorHAnsi"/>
                <w:lang w:eastAsia="en-GB"/>
              </w:rPr>
              <w:t xml:space="preserve"> + fle</w:t>
            </w:r>
            <w:r w:rsidR="000F4792" w:rsidRPr="00C760F5">
              <w:rPr>
                <w:rFonts w:ascii="Helvetica neue" w:hAnsi="Helvetica neue" w:cstheme="minorHAnsi"/>
                <w:lang w:eastAsia="en-GB"/>
              </w:rPr>
              <w:t>ssibile</w:t>
            </w:r>
          </w:p>
          <w:p w14:paraId="4657FA02" w14:textId="0B3873F6" w:rsidR="00F051B8" w:rsidRPr="00C760F5" w:rsidRDefault="00F051B8" w:rsidP="000F4792">
            <w:pPr>
              <w:pStyle w:val="Listenabsatz"/>
              <w:widowControl w:val="0"/>
              <w:numPr>
                <w:ilvl w:val="1"/>
                <w:numId w:val="21"/>
              </w:numPr>
              <w:autoSpaceDE w:val="0"/>
              <w:autoSpaceDN w:val="0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Part</w:t>
            </w:r>
            <w:r w:rsidR="000F4792" w:rsidRPr="00C760F5">
              <w:rPr>
                <w:rFonts w:ascii="Helvetica neue" w:hAnsi="Helvetica neue" w:cstheme="minorHAnsi"/>
                <w:lang w:eastAsia="en-GB"/>
              </w:rPr>
              <w:t xml:space="preserve">e </w:t>
            </w:r>
            <w:r w:rsidRPr="00C760F5">
              <w:rPr>
                <w:rFonts w:ascii="Helvetica neue" w:hAnsi="Helvetica neue" w:cstheme="minorHAnsi"/>
                <w:lang w:eastAsia="en-GB"/>
              </w:rPr>
              <w:t xml:space="preserve">2: </w:t>
            </w:r>
            <w:r w:rsidR="000F4792" w:rsidRPr="00C760F5">
              <w:rPr>
                <w:rFonts w:ascii="Helvetica neue" w:hAnsi="Helvetica neue" w:cstheme="minorHAnsi"/>
                <w:lang w:eastAsia="en-GB"/>
              </w:rPr>
              <w:t>Intellettualmente curioso + persistente</w:t>
            </w:r>
          </w:p>
          <w:p w14:paraId="381EF4D2" w14:textId="77777777" w:rsidR="00F051B8" w:rsidRPr="00C760F5" w:rsidRDefault="00F051B8" w:rsidP="00F051B8">
            <w:pPr>
              <w:pStyle w:val="Listenabsatz"/>
              <w:ind w:left="340"/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</w:p>
          <w:p w14:paraId="16A2EAD1" w14:textId="2FEDA146" w:rsidR="00F051B8" w:rsidRPr="00C760F5" w:rsidRDefault="00F051B8" w:rsidP="00F051B8">
            <w:pPr>
              <w:pStyle w:val="Listenabsatz"/>
              <w:numPr>
                <w:ilvl w:val="0"/>
                <w:numId w:val="21"/>
              </w:num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C</w:t>
            </w:r>
            <w:r w:rsidR="000F4792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aratteristiche degli</w:t>
            </w: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intrapreneur</w:t>
            </w:r>
            <w:r w:rsidR="00522E22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s</w:t>
            </w:r>
            <w:proofErr w:type="spellEnd"/>
          </w:p>
          <w:p w14:paraId="03171531" w14:textId="286CA7BC" w:rsidR="00F051B8" w:rsidRPr="00C760F5" w:rsidRDefault="000F4792" w:rsidP="00F051B8">
            <w:pPr>
              <w:pStyle w:val="Listenabsatz"/>
              <w:numPr>
                <w:ilvl w:val="1"/>
                <w:numId w:val="21"/>
              </w:num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Dinamic</w:t>
            </w:r>
            <w:r w:rsidR="001025A9">
              <w:rPr>
                <w:rFonts w:ascii="Helvetica neue" w:hAnsi="Helvetica neue" w:cstheme="minorHAnsi"/>
                <w:lang w:eastAsia="en-GB"/>
              </w:rPr>
              <w:t>i</w:t>
            </w:r>
          </w:p>
          <w:p w14:paraId="2794B44C" w14:textId="6A6982D2" w:rsidR="00F051B8" w:rsidRPr="00C760F5" w:rsidRDefault="000F4792" w:rsidP="00F051B8">
            <w:pPr>
              <w:pStyle w:val="Listenabsatz"/>
              <w:numPr>
                <w:ilvl w:val="1"/>
                <w:numId w:val="21"/>
              </w:num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Sviluppatori di idee</w:t>
            </w:r>
          </w:p>
          <w:p w14:paraId="0ED583A2" w14:textId="539A7E8D" w:rsidR="00F051B8" w:rsidRPr="00C760F5" w:rsidRDefault="000F4792" w:rsidP="00F051B8">
            <w:pPr>
              <w:pStyle w:val="Listenabsatz"/>
              <w:numPr>
                <w:ilvl w:val="1"/>
                <w:numId w:val="21"/>
              </w:num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Fattori di cambiamento</w:t>
            </w:r>
          </w:p>
          <w:p w14:paraId="302794ED" w14:textId="1BDC4FE2" w:rsidR="00F051B8" w:rsidRPr="00C760F5" w:rsidRDefault="00F051B8" w:rsidP="00F051B8">
            <w:pPr>
              <w:pStyle w:val="Listenabsatz"/>
              <w:numPr>
                <w:ilvl w:val="1"/>
                <w:numId w:val="21"/>
              </w:num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Determin</w:t>
            </w:r>
            <w:r w:rsidR="000F4792" w:rsidRPr="00C760F5">
              <w:rPr>
                <w:rFonts w:ascii="Helvetica neue" w:hAnsi="Helvetica neue" w:cstheme="minorHAnsi"/>
                <w:lang w:eastAsia="en-GB"/>
              </w:rPr>
              <w:t>at</w:t>
            </w:r>
            <w:r w:rsidR="001025A9">
              <w:rPr>
                <w:rFonts w:ascii="Helvetica neue" w:hAnsi="Helvetica neue" w:cstheme="minorHAnsi"/>
                <w:lang w:eastAsia="en-GB"/>
              </w:rPr>
              <w:t>i</w:t>
            </w:r>
          </w:p>
          <w:p w14:paraId="79890EFA" w14:textId="5DE61C28" w:rsidR="00F051B8" w:rsidRPr="00C760F5" w:rsidRDefault="00F051B8" w:rsidP="00F051B8">
            <w:pPr>
              <w:pStyle w:val="Listenabsatz"/>
              <w:numPr>
                <w:ilvl w:val="1"/>
                <w:numId w:val="21"/>
              </w:num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Dedicat</w:t>
            </w:r>
            <w:r w:rsidR="001025A9">
              <w:rPr>
                <w:rFonts w:ascii="Helvetica neue" w:hAnsi="Helvetica neue" w:cstheme="minorHAnsi"/>
                <w:lang w:eastAsia="en-GB"/>
              </w:rPr>
              <w:t>i</w:t>
            </w:r>
          </w:p>
          <w:p w14:paraId="1A108695" w14:textId="412156BB" w:rsidR="00F051B8" w:rsidRPr="00C760F5" w:rsidRDefault="00F051B8" w:rsidP="00F051B8">
            <w:pPr>
              <w:pStyle w:val="Listenabsatz"/>
              <w:numPr>
                <w:ilvl w:val="1"/>
                <w:numId w:val="21"/>
              </w:num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Diligent</w:t>
            </w:r>
            <w:r w:rsidR="001025A9">
              <w:rPr>
                <w:rFonts w:ascii="Helvetica neue" w:hAnsi="Helvetica neue" w:cstheme="minorHAnsi"/>
                <w:lang w:eastAsia="en-GB"/>
              </w:rPr>
              <w:t>i</w:t>
            </w:r>
          </w:p>
          <w:p w14:paraId="0707BC0D" w14:textId="77777777" w:rsidR="00F051B8" w:rsidRPr="00C760F5" w:rsidRDefault="00F051B8" w:rsidP="00F051B8">
            <w:pPr>
              <w:pStyle w:val="Listenabsatz"/>
              <w:ind w:left="340"/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</w:p>
          <w:p w14:paraId="4EC601DC" w14:textId="4A50D1B9" w:rsidR="00F051B8" w:rsidRPr="00C760F5" w:rsidRDefault="00F051B8" w:rsidP="00F051B8">
            <w:pPr>
              <w:pStyle w:val="Listenabsatz"/>
              <w:numPr>
                <w:ilvl w:val="0"/>
                <w:numId w:val="21"/>
              </w:num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Ide</w:t>
            </w:r>
            <w:r w:rsidR="000F4792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ntificazione degli</w:t>
            </w: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intrapreneur</w:t>
            </w:r>
            <w:r w:rsidR="00522E22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s</w:t>
            </w:r>
            <w:proofErr w:type="spellEnd"/>
          </w:p>
          <w:p w14:paraId="1D42252C" w14:textId="77777777" w:rsidR="00F051B8" w:rsidRPr="00C760F5" w:rsidRDefault="00F051B8" w:rsidP="00F051B8">
            <w:pPr>
              <w:pStyle w:val="Listenabsatz"/>
              <w:ind w:left="340"/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</w:p>
          <w:p w14:paraId="4DF08628" w14:textId="77777777" w:rsidR="00F051B8" w:rsidRDefault="000F4792" w:rsidP="00F051B8">
            <w:pPr>
              <w:pStyle w:val="Listenabsatz"/>
              <w:numPr>
                <w:ilvl w:val="0"/>
                <w:numId w:val="21"/>
              </w:num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Vantaggi dell</w:t>
            </w:r>
            <w:r w:rsidR="001025A9">
              <w:rPr>
                <w:rFonts w:ascii="Helvetica neue" w:hAnsi="Helvetica neue" w:cstheme="minorHAnsi"/>
                <w:b/>
                <w:bCs/>
                <w:lang w:eastAsia="en-GB"/>
              </w:rPr>
              <w:t>’</w:t>
            </w:r>
            <w:proofErr w:type="spellStart"/>
            <w:r w:rsidR="00F051B8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intrapreneurship</w:t>
            </w:r>
            <w:proofErr w:type="spellEnd"/>
            <w:r w:rsidR="00F051B8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ab/>
            </w:r>
          </w:p>
          <w:p w14:paraId="1F579A27" w14:textId="77777777" w:rsidR="00140852" w:rsidRPr="00140852" w:rsidRDefault="00140852" w:rsidP="00140852">
            <w:pPr>
              <w:pStyle w:val="Listenabsatz"/>
              <w:rPr>
                <w:rFonts w:ascii="Helvetica neue" w:hAnsi="Helvetica neue" w:cstheme="minorHAnsi"/>
                <w:b/>
                <w:bCs/>
                <w:lang w:eastAsia="en-GB"/>
              </w:rPr>
            </w:pPr>
          </w:p>
          <w:p w14:paraId="15746645" w14:textId="21DF5C56" w:rsidR="00140852" w:rsidRPr="00140852" w:rsidRDefault="00140852" w:rsidP="00140852">
            <w:p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</w:p>
        </w:tc>
      </w:tr>
      <w:tr w:rsidR="00367762" w:rsidRPr="00C760F5" w14:paraId="40A7A339" w14:textId="77777777" w:rsidTr="007E1672">
        <w:trPr>
          <w:trHeight w:val="2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D94B7"/>
            <w:hideMark/>
          </w:tcPr>
          <w:p w14:paraId="120B8D18" w14:textId="372B6E6F" w:rsidR="007E1672" w:rsidRPr="00C760F5" w:rsidRDefault="000F479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lastRenderedPageBreak/>
              <w:t>Glossario</w:t>
            </w:r>
            <w:r w:rsidR="00367762"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 xml:space="preserve"> </w:t>
            </w:r>
          </w:p>
          <w:p w14:paraId="41D370F8" w14:textId="0FE33B5C" w:rsidR="00367762" w:rsidRPr="00C760F5" w:rsidRDefault="0036776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 xml:space="preserve">(5 </w:t>
            </w:r>
            <w:r w:rsidR="000F4792"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termini</w:t>
            </w: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)</w:t>
            </w:r>
          </w:p>
        </w:tc>
        <w:tc>
          <w:tcPr>
            <w:tcW w:w="7824" w:type="dxa"/>
            <w:shd w:val="clear" w:color="auto" w:fill="FFFFFF" w:themeFill="background1"/>
          </w:tcPr>
          <w:p w14:paraId="0C45C6E3" w14:textId="3D6A07CE" w:rsidR="000F4792" w:rsidRPr="00C760F5" w:rsidRDefault="00F051B8" w:rsidP="00F051B8">
            <w:p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Diligent</w:t>
            </w:r>
            <w:r w:rsidR="000F4792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e</w:t>
            </w:r>
          </w:p>
          <w:p w14:paraId="293FDB66" w14:textId="77777777" w:rsidR="000F4792" w:rsidRPr="00C760F5" w:rsidRDefault="000F4792" w:rsidP="000F4792">
            <w:pPr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Le caratteristiche in cui una persona mostra uno sforzo persistente e laborioso nel fare qualcosa. In questo modo, la diligenza può piuttosto essere considerata come una combinazione di duro lavoro e pazienza perché essere persistenti richiede pazienza.</w:t>
            </w:r>
          </w:p>
          <w:p w14:paraId="73DCFD1B" w14:textId="608A0071" w:rsidR="00F051B8" w:rsidRPr="00C760F5" w:rsidRDefault="00140852" w:rsidP="00F051B8">
            <w:p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hyperlink r:id="rId7" w:history="1">
              <w:r w:rsidR="00F051B8" w:rsidRPr="00C760F5">
                <w:rPr>
                  <w:rStyle w:val="Hyperlink"/>
                  <w:rFonts w:ascii="Helvetica neue" w:hAnsi="Helvetica neue" w:cstheme="minorHAnsi"/>
                  <w:lang w:eastAsia="en-GB"/>
                </w:rPr>
                <w:t>https://www.linkedin.com/pulse/20140720222213-59817714-diligence-importance-of-diligence-in-your-personal-and-professional-life</w:t>
              </w:r>
            </w:hyperlink>
          </w:p>
          <w:p w14:paraId="2371A7F3" w14:textId="77777777" w:rsidR="00F051B8" w:rsidRPr="00C760F5" w:rsidRDefault="00F051B8" w:rsidP="00F051B8">
            <w:pPr>
              <w:textAlignment w:val="baseline"/>
              <w:rPr>
                <w:rFonts w:ascii="Helvetica neue" w:hAnsi="Helvetica neue" w:cstheme="minorHAnsi"/>
                <w:lang w:eastAsia="en-GB"/>
              </w:rPr>
            </w:pPr>
          </w:p>
          <w:p w14:paraId="7FE6FBFA" w14:textId="7264B12F" w:rsidR="00F051B8" w:rsidRPr="00C760F5" w:rsidRDefault="000F4792" w:rsidP="00F051B8">
            <w:p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Dirompente</w:t>
            </w:r>
          </w:p>
          <w:p w14:paraId="2594C73C" w14:textId="77777777" w:rsidR="000F4792" w:rsidRPr="00C760F5" w:rsidRDefault="000F4792" w:rsidP="000F4792">
            <w:pPr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Il termine si riferisce a una persona / azienda con meno risorse in grado di entrare in un mercato e sostituire il sistema stabilito con idee out-</w:t>
            </w:r>
            <w:proofErr w:type="spellStart"/>
            <w:r w:rsidRPr="00C760F5">
              <w:rPr>
                <w:rFonts w:ascii="Helvetica neue" w:hAnsi="Helvetica neue" w:cstheme="minorHAnsi"/>
                <w:lang w:eastAsia="en-GB"/>
              </w:rPr>
              <w:t>ot</w:t>
            </w:r>
            <w:proofErr w:type="spellEnd"/>
            <w:r w:rsidRPr="00C760F5">
              <w:rPr>
                <w:rFonts w:ascii="Helvetica neue" w:hAnsi="Helvetica neue" w:cstheme="minorHAnsi"/>
                <w:lang w:eastAsia="en-GB"/>
              </w:rPr>
              <w:t>-the-box.</w:t>
            </w:r>
          </w:p>
          <w:p w14:paraId="5B5D99BC" w14:textId="65DB3533" w:rsidR="00F051B8" w:rsidRPr="00C760F5" w:rsidRDefault="00140852" w:rsidP="00F051B8">
            <w:p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hyperlink r:id="rId8" w:history="1">
              <w:r w:rsidR="00F051B8" w:rsidRPr="00C760F5">
                <w:rPr>
                  <w:rStyle w:val="Hyperlink"/>
                  <w:rFonts w:ascii="Helvetica neue" w:hAnsi="Helvetica neue" w:cstheme="minorHAnsi"/>
                  <w:lang w:eastAsia="en-GB"/>
                </w:rPr>
                <w:t>https://www.liveabout.com/how-business-disruption-creates-new-markets-4586564</w:t>
              </w:r>
            </w:hyperlink>
          </w:p>
          <w:p w14:paraId="6FC68BC2" w14:textId="77777777" w:rsidR="00F051B8" w:rsidRPr="00C760F5" w:rsidRDefault="00F051B8" w:rsidP="00F051B8">
            <w:pPr>
              <w:textAlignment w:val="baseline"/>
              <w:rPr>
                <w:rFonts w:ascii="Helvetica neue" w:hAnsi="Helvetica neue" w:cstheme="minorHAnsi"/>
                <w:lang w:eastAsia="en-GB"/>
              </w:rPr>
            </w:pPr>
          </w:p>
          <w:p w14:paraId="30DF9B23" w14:textId="3626B90D" w:rsidR="00F051B8" w:rsidRPr="00C760F5" w:rsidRDefault="000F4792" w:rsidP="00F051B8">
            <w:p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Dinamico</w:t>
            </w:r>
          </w:p>
          <w:p w14:paraId="0A2D18B1" w14:textId="77777777" w:rsidR="000F4792" w:rsidRPr="00C760F5" w:rsidRDefault="000F4792" w:rsidP="000F4792">
            <w:pPr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Un termine per mostrare un costante adattamento per rispondere ai desideri e alle esigenze dei consumatori. Pertanto, gli imprenditori individuano le lacune nel mercato e sviluppano nuove idee per prodotti e servizi.</w:t>
            </w:r>
          </w:p>
          <w:p w14:paraId="2C2F003B" w14:textId="0860F1E8" w:rsidR="00F051B8" w:rsidRPr="00C760F5" w:rsidRDefault="00140852" w:rsidP="00F051B8">
            <w:p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hyperlink r:id="rId9" w:history="1">
              <w:r w:rsidR="00F051B8" w:rsidRPr="00C760F5">
                <w:rPr>
                  <w:rStyle w:val="Hyperlink"/>
                  <w:rFonts w:ascii="Helvetica neue" w:hAnsi="Helvetica neue" w:cstheme="minorHAnsi"/>
                  <w:lang w:eastAsia="en-GB"/>
                </w:rPr>
                <w:t>https://www.bbc.co.uk/bitesize/guides/zm4krj6/revision/1</w:t>
              </w:r>
            </w:hyperlink>
          </w:p>
          <w:p w14:paraId="0D4F5F64" w14:textId="6C12E6D9" w:rsidR="00F051B8" w:rsidRPr="00C760F5" w:rsidRDefault="00F051B8" w:rsidP="00F051B8">
            <w:p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 xml:space="preserve"> </w:t>
            </w:r>
          </w:p>
          <w:p w14:paraId="390B325B" w14:textId="728399BF" w:rsidR="00F051B8" w:rsidRPr="00C760F5" w:rsidRDefault="00F051B8" w:rsidP="00F051B8">
            <w:p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Innovativ</w:t>
            </w:r>
            <w:r w:rsidR="000F4792"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o</w:t>
            </w:r>
          </w:p>
          <w:p w14:paraId="2DD42226" w14:textId="77777777" w:rsidR="000F4792" w:rsidRPr="00C760F5" w:rsidRDefault="000F4792" w:rsidP="000F4792">
            <w:pPr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Il termine si riferisce a un individuo o un'organizzazione che si impegna a concettualizzare prodotti, processi e idee nuovi di zecca o ad avvicinarsi a prodotti, processi e idee esistenti in modi nuovi.</w:t>
            </w:r>
          </w:p>
          <w:p w14:paraId="00F971D2" w14:textId="52A20CDB" w:rsidR="00F051B8" w:rsidRPr="00C760F5" w:rsidRDefault="00140852" w:rsidP="00F051B8">
            <w:p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hyperlink r:id="rId10" w:history="1">
              <w:r w:rsidR="00F051B8" w:rsidRPr="00C760F5">
                <w:rPr>
                  <w:rStyle w:val="Hyperlink"/>
                  <w:rFonts w:ascii="Helvetica neue" w:hAnsi="Helvetica neue" w:cstheme="minorHAnsi"/>
                  <w:lang w:eastAsia="en-GB"/>
                </w:rPr>
                <w:t>https://online.hbs.edu/blog/post/importance-of-innovation-in-business</w:t>
              </w:r>
            </w:hyperlink>
          </w:p>
          <w:p w14:paraId="7D979B48" w14:textId="520ABCCA" w:rsidR="00F051B8" w:rsidRPr="00C760F5" w:rsidRDefault="00F051B8" w:rsidP="00F051B8">
            <w:pPr>
              <w:textAlignment w:val="baseline"/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 xml:space="preserve"> </w:t>
            </w:r>
          </w:p>
          <w:p w14:paraId="3C2D0B46" w14:textId="3CA715BD" w:rsidR="00F051B8" w:rsidRPr="00C760F5" w:rsidRDefault="00F051B8" w:rsidP="00F051B8">
            <w:pPr>
              <w:textAlignment w:val="baseline"/>
              <w:rPr>
                <w:rFonts w:ascii="Helvetica neue" w:hAnsi="Helvetica neue" w:cstheme="minorHAnsi"/>
                <w:b/>
                <w:bCs/>
                <w:lang w:eastAsia="en-GB"/>
              </w:rPr>
            </w:pPr>
            <w:proofErr w:type="spellStart"/>
            <w:r w:rsidRPr="00C760F5">
              <w:rPr>
                <w:rFonts w:ascii="Helvetica neue" w:hAnsi="Helvetica neue" w:cstheme="minorHAnsi"/>
                <w:b/>
                <w:bCs/>
                <w:lang w:eastAsia="en-GB"/>
              </w:rPr>
              <w:t>Intrapreneurship</w:t>
            </w:r>
            <w:proofErr w:type="spellEnd"/>
          </w:p>
          <w:p w14:paraId="6C300F4B" w14:textId="3DE39189" w:rsidR="000F4792" w:rsidRPr="00C760F5" w:rsidRDefault="000F4792" w:rsidP="000F4792">
            <w:pPr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>Il termine si riferisce a un sistema che consente a un dipendente di agire come un imprenditore all'interno di un'azienda o di un'altra organizzazione.</w:t>
            </w:r>
          </w:p>
          <w:p w14:paraId="5C8A0240" w14:textId="27BA4C5E" w:rsidR="000F4792" w:rsidRPr="00C760F5" w:rsidRDefault="000F4792" w:rsidP="000F4792">
            <w:pPr>
              <w:rPr>
                <w:rFonts w:ascii="Helvetica neue" w:hAnsi="Helvetica neue" w:cstheme="minorHAnsi"/>
                <w:lang w:eastAsia="en-GB"/>
              </w:rPr>
            </w:pPr>
            <w:r w:rsidRPr="00C760F5">
              <w:rPr>
                <w:rFonts w:ascii="Helvetica neue" w:hAnsi="Helvetica neue" w:cstheme="minorHAnsi"/>
                <w:lang w:eastAsia="en-GB"/>
              </w:rPr>
              <w:t xml:space="preserve">Gli </w:t>
            </w:r>
            <w:proofErr w:type="spellStart"/>
            <w:r w:rsidRPr="00C760F5">
              <w:rPr>
                <w:rFonts w:ascii="Helvetica neue" w:hAnsi="Helvetica neue" w:cstheme="minorHAnsi"/>
                <w:lang w:eastAsia="en-GB"/>
              </w:rPr>
              <w:t>i</w:t>
            </w:r>
            <w:r w:rsidR="00F051B8" w:rsidRPr="00C760F5">
              <w:rPr>
                <w:rFonts w:ascii="Helvetica neue" w:hAnsi="Helvetica neue" w:cstheme="minorHAnsi"/>
                <w:lang w:eastAsia="en-GB"/>
              </w:rPr>
              <w:t>ntrapreneur</w:t>
            </w:r>
            <w:proofErr w:type="spellEnd"/>
            <w:r w:rsidR="00F051B8" w:rsidRPr="00C760F5">
              <w:rPr>
                <w:rFonts w:ascii="Helvetica neue" w:hAnsi="Helvetica neue" w:cstheme="minorHAnsi"/>
                <w:lang w:eastAsia="en-GB"/>
              </w:rPr>
              <w:t xml:space="preserve"> </w:t>
            </w:r>
            <w:r w:rsidRPr="00C760F5">
              <w:rPr>
                <w:rFonts w:ascii="Helvetica neue" w:hAnsi="Helvetica neue" w:cstheme="minorHAnsi"/>
                <w:lang w:eastAsia="en-GB"/>
              </w:rPr>
              <w:t>sono persone auto-motivate, proattive e orientate all'azione che prendono l'iniziativa di perseguire un prodotto o un servizio innovativo.</w:t>
            </w:r>
          </w:p>
          <w:p w14:paraId="67A1AE46" w14:textId="35852DDD" w:rsidR="00367762" w:rsidRPr="00C760F5" w:rsidRDefault="00140852" w:rsidP="00F051B8">
            <w:pPr>
              <w:textAlignment w:val="baseline"/>
              <w:rPr>
                <w:rFonts w:ascii="Helvetica neue" w:hAnsi="Helvetica neue" w:cstheme="minorHAnsi"/>
                <w:bCs/>
                <w:lang w:eastAsia="en-GB"/>
              </w:rPr>
            </w:pPr>
            <w:hyperlink r:id="rId11" w:history="1">
              <w:r w:rsidR="00F051B8" w:rsidRPr="00C760F5">
                <w:rPr>
                  <w:rStyle w:val="Hyperlink"/>
                  <w:rFonts w:ascii="Helvetica neue" w:hAnsi="Helvetica neue" w:cstheme="minorHAnsi"/>
                  <w:lang w:eastAsia="en-GB"/>
                </w:rPr>
                <w:t>https://www.investopedia.com/terms/i/intrapreneurship.asp</w:t>
              </w:r>
            </w:hyperlink>
          </w:p>
        </w:tc>
      </w:tr>
      <w:tr w:rsidR="00367762" w:rsidRPr="00C760F5" w14:paraId="7207B181" w14:textId="77777777" w:rsidTr="007E1672">
        <w:trPr>
          <w:trHeight w:val="2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D94B7"/>
            <w:hideMark/>
          </w:tcPr>
          <w:p w14:paraId="0CA34082" w14:textId="77777777" w:rsidR="000F4792" w:rsidRPr="00C760F5" w:rsidRDefault="000F4792" w:rsidP="000F4792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Test di autovalutazione (5 domande a risposta multipla)</w:t>
            </w:r>
          </w:p>
          <w:p w14:paraId="7A2D9BD8" w14:textId="1FA4B43D" w:rsidR="00367762" w:rsidRPr="00C760F5" w:rsidRDefault="0036776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7824" w:type="dxa"/>
            <w:shd w:val="clear" w:color="auto" w:fill="FFFFFF" w:themeFill="background1"/>
          </w:tcPr>
          <w:p w14:paraId="3140F35B" w14:textId="261C0AE0" w:rsidR="00F051B8" w:rsidRPr="00C760F5" w:rsidRDefault="008936CE" w:rsidP="00F051B8">
            <w:pPr>
              <w:pStyle w:val="Listenabsatz"/>
              <w:numPr>
                <w:ilvl w:val="0"/>
                <w:numId w:val="23"/>
              </w:numPr>
              <w:textAlignment w:val="baseline"/>
              <w:rPr>
                <w:rFonts w:ascii="Helvetica neue" w:hAnsi="Helvetica neue" w:cs="Calibri"/>
                <w:b/>
                <w:lang w:eastAsia="en-GB"/>
              </w:rPr>
            </w:pPr>
            <w:r w:rsidRPr="00C760F5">
              <w:rPr>
                <w:rFonts w:ascii="Helvetica neue" w:hAnsi="Helvetica neue" w:cs="Calibri"/>
                <w:b/>
                <w:lang w:eastAsia="en-GB"/>
              </w:rPr>
              <w:t>Un</w:t>
            </w:r>
            <w:r w:rsidR="00F051B8" w:rsidRPr="00C760F5">
              <w:rPr>
                <w:rFonts w:ascii="Helvetica neue" w:hAnsi="Helvetica neue" w:cs="Calibri"/>
                <w:b/>
                <w:lang w:eastAsia="en-GB"/>
              </w:rPr>
              <w:t xml:space="preserve"> </w:t>
            </w:r>
            <w:proofErr w:type="spellStart"/>
            <w:r w:rsidR="00F051B8" w:rsidRPr="00C760F5">
              <w:rPr>
                <w:rFonts w:ascii="Helvetica neue" w:hAnsi="Helvetica neue" w:cs="Calibri"/>
                <w:b/>
                <w:lang w:eastAsia="en-GB"/>
              </w:rPr>
              <w:t>intrapreneur</w:t>
            </w:r>
            <w:proofErr w:type="spellEnd"/>
            <w:r w:rsidR="00F051B8" w:rsidRPr="00C760F5">
              <w:rPr>
                <w:rFonts w:ascii="Helvetica neue" w:hAnsi="Helvetica neue" w:cs="Calibri"/>
                <w:b/>
                <w:lang w:eastAsia="en-GB"/>
              </w:rPr>
              <w:t xml:space="preserve"> </w:t>
            </w:r>
            <w:r w:rsidRPr="00C760F5">
              <w:rPr>
                <w:rFonts w:ascii="Helvetica neue" w:hAnsi="Helvetica neue" w:cs="Calibri"/>
                <w:b/>
                <w:lang w:eastAsia="en-GB"/>
              </w:rPr>
              <w:t>non è</w:t>
            </w:r>
            <w:r w:rsidR="00F051B8" w:rsidRPr="00C760F5">
              <w:rPr>
                <w:rFonts w:ascii="Helvetica neue" w:hAnsi="Helvetica neue" w:cs="Calibri"/>
                <w:b/>
                <w:lang w:eastAsia="en-GB"/>
              </w:rPr>
              <w:t>…</w:t>
            </w:r>
          </w:p>
          <w:p w14:paraId="23C4B524" w14:textId="485BA95E" w:rsidR="00F051B8" w:rsidRPr="00C760F5" w:rsidRDefault="00F051B8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  <w:r w:rsidRPr="00C760F5">
              <w:rPr>
                <w:rFonts w:ascii="Helvetica neue" w:hAnsi="Helvetica neue" w:cs="Calibri"/>
                <w:bCs/>
                <w:lang w:eastAsia="en-GB"/>
              </w:rPr>
              <w:t>Innovativ</w:t>
            </w:r>
            <w:r w:rsidR="008936CE" w:rsidRPr="00C760F5">
              <w:rPr>
                <w:rFonts w:ascii="Helvetica neue" w:hAnsi="Helvetica neue" w:cs="Calibri"/>
                <w:bCs/>
                <w:lang w:eastAsia="en-GB"/>
              </w:rPr>
              <w:t>o</w:t>
            </w:r>
          </w:p>
          <w:p w14:paraId="4C65D9B4" w14:textId="1A8328A6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  <w:r w:rsidRPr="00C760F5">
              <w:rPr>
                <w:rFonts w:ascii="Helvetica neue" w:hAnsi="Helvetica neue" w:cs="Calibri"/>
                <w:bCs/>
                <w:lang w:eastAsia="en-GB"/>
              </w:rPr>
              <w:t>Curioso dal punto di vista intellettuale</w:t>
            </w:r>
          </w:p>
          <w:p w14:paraId="7A5DADFF" w14:textId="6F4A9682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/>
                <w:color w:val="AED633"/>
                <w:lang w:eastAsia="en-GB"/>
              </w:rPr>
            </w:pPr>
            <w:r w:rsidRPr="00C760F5">
              <w:rPr>
                <w:rFonts w:ascii="Helvetica neue" w:hAnsi="Helvetica neue" w:cs="Calibri"/>
                <w:b/>
                <w:color w:val="AED633"/>
                <w:lang w:eastAsia="en-GB"/>
              </w:rPr>
              <w:t>Testardo</w:t>
            </w:r>
          </w:p>
          <w:p w14:paraId="64C40BDA" w14:textId="21D27B07" w:rsidR="00F051B8" w:rsidRPr="00C760F5" w:rsidRDefault="00F051B8" w:rsidP="00F051B8">
            <w:p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</w:p>
          <w:p w14:paraId="31192609" w14:textId="303FB6C3" w:rsidR="00F051B8" w:rsidRPr="00C760F5" w:rsidRDefault="008936CE" w:rsidP="00F051B8">
            <w:pPr>
              <w:pStyle w:val="Listenabsatz"/>
              <w:numPr>
                <w:ilvl w:val="0"/>
                <w:numId w:val="23"/>
              </w:numPr>
              <w:textAlignment w:val="baseline"/>
              <w:rPr>
                <w:rFonts w:ascii="Helvetica neue" w:hAnsi="Helvetica neue" w:cs="Calibri"/>
                <w:b/>
                <w:lang w:eastAsia="en-GB"/>
              </w:rPr>
            </w:pPr>
            <w:r w:rsidRPr="00C760F5">
              <w:rPr>
                <w:rFonts w:ascii="Helvetica neue" w:hAnsi="Helvetica neue" w:cs="Calibri"/>
                <w:b/>
                <w:lang w:eastAsia="en-GB"/>
              </w:rPr>
              <w:t xml:space="preserve">Qual è il punto in comune fra un imprenditore e un </w:t>
            </w:r>
            <w:proofErr w:type="spellStart"/>
            <w:r w:rsidRPr="00C760F5">
              <w:rPr>
                <w:rFonts w:ascii="Helvetica neue" w:hAnsi="Helvetica neue" w:cs="Calibri"/>
                <w:b/>
                <w:lang w:eastAsia="en-GB"/>
              </w:rPr>
              <w:t>intrapreneur</w:t>
            </w:r>
            <w:proofErr w:type="spellEnd"/>
            <w:r w:rsidRPr="00C760F5">
              <w:rPr>
                <w:rFonts w:ascii="Helvetica neue" w:hAnsi="Helvetica neue" w:cs="Calibri"/>
                <w:b/>
                <w:lang w:eastAsia="en-GB"/>
              </w:rPr>
              <w:t>?</w:t>
            </w:r>
          </w:p>
          <w:p w14:paraId="2CD4F306" w14:textId="3B51B047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/>
                <w:color w:val="AED633"/>
                <w:lang w:eastAsia="en-GB"/>
              </w:rPr>
            </w:pPr>
            <w:r w:rsidRPr="00C760F5">
              <w:rPr>
                <w:rFonts w:ascii="Helvetica neue" w:hAnsi="Helvetica neue" w:cs="Calibri"/>
                <w:b/>
                <w:color w:val="AED633"/>
                <w:lang w:eastAsia="en-GB"/>
              </w:rPr>
              <w:t>Si basa sul pensiero innovativo</w:t>
            </w:r>
          </w:p>
          <w:p w14:paraId="007BF929" w14:textId="5383A631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  <w:r w:rsidRPr="00C760F5">
              <w:rPr>
                <w:rFonts w:ascii="Helvetica neue" w:hAnsi="Helvetica neue" w:cs="Calibri"/>
                <w:bCs/>
                <w:lang w:eastAsia="en-GB"/>
              </w:rPr>
              <w:t>Hanno il support dell’organizzazione</w:t>
            </w:r>
          </w:p>
          <w:p w14:paraId="2F12546A" w14:textId="7DBE4EF0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  <w:r w:rsidRPr="00C760F5">
              <w:rPr>
                <w:rFonts w:ascii="Helvetica neue" w:hAnsi="Helvetica neue" w:cs="Calibri"/>
                <w:bCs/>
                <w:lang w:eastAsia="en-GB"/>
              </w:rPr>
              <w:t>Dipendono dal capitale proprio</w:t>
            </w:r>
          </w:p>
          <w:p w14:paraId="22C66F2C" w14:textId="77777777" w:rsidR="00F051B8" w:rsidRPr="00C760F5" w:rsidRDefault="00F051B8" w:rsidP="00F051B8">
            <w:p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</w:p>
          <w:p w14:paraId="148B0F62" w14:textId="0298C2BE" w:rsidR="00F051B8" w:rsidRPr="00C760F5" w:rsidRDefault="008936CE" w:rsidP="00F051B8">
            <w:pPr>
              <w:pStyle w:val="Listenabsatz"/>
              <w:numPr>
                <w:ilvl w:val="0"/>
                <w:numId w:val="23"/>
              </w:numPr>
              <w:textAlignment w:val="baseline"/>
              <w:rPr>
                <w:rFonts w:ascii="Helvetica neue" w:hAnsi="Helvetica neue" w:cs="Calibri"/>
                <w:b/>
                <w:lang w:eastAsia="en-GB"/>
              </w:rPr>
            </w:pPr>
            <w:r w:rsidRPr="00C760F5">
              <w:rPr>
                <w:rFonts w:ascii="Helvetica neue" w:hAnsi="Helvetica neue" w:cs="Calibri"/>
                <w:b/>
                <w:lang w:eastAsia="en-GB"/>
              </w:rPr>
              <w:t>Quale delle seguenti non è una caratteristica dell’</w:t>
            </w:r>
            <w:proofErr w:type="spellStart"/>
            <w:r w:rsidRPr="00C760F5">
              <w:rPr>
                <w:rFonts w:ascii="Helvetica neue" w:hAnsi="Helvetica neue" w:cs="Calibri"/>
                <w:b/>
                <w:lang w:eastAsia="en-GB"/>
              </w:rPr>
              <w:t>intrapreneur</w:t>
            </w:r>
            <w:proofErr w:type="spellEnd"/>
            <w:r w:rsidRPr="00C760F5">
              <w:rPr>
                <w:rFonts w:ascii="Helvetica neue" w:hAnsi="Helvetica neue" w:cs="Calibri"/>
                <w:b/>
                <w:lang w:eastAsia="en-GB"/>
              </w:rPr>
              <w:t>?</w:t>
            </w:r>
          </w:p>
          <w:p w14:paraId="35D9EC8F" w14:textId="1CD9FADC" w:rsidR="00F051B8" w:rsidRPr="00C760F5" w:rsidRDefault="00F051B8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  <w:r w:rsidRPr="00C760F5">
              <w:rPr>
                <w:rFonts w:ascii="Helvetica neue" w:hAnsi="Helvetica neue" w:cs="Calibri"/>
                <w:bCs/>
                <w:lang w:eastAsia="en-GB"/>
              </w:rPr>
              <w:t>Diligent</w:t>
            </w:r>
            <w:r w:rsidR="008936CE" w:rsidRPr="00C760F5">
              <w:rPr>
                <w:rFonts w:ascii="Helvetica neue" w:hAnsi="Helvetica neue" w:cs="Calibri"/>
                <w:bCs/>
                <w:lang w:eastAsia="en-GB"/>
              </w:rPr>
              <w:t>e</w:t>
            </w:r>
          </w:p>
          <w:p w14:paraId="0454E825" w14:textId="68BEB97A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/>
                <w:color w:val="AED633"/>
                <w:lang w:eastAsia="en-GB"/>
              </w:rPr>
            </w:pPr>
            <w:r w:rsidRPr="00C760F5">
              <w:rPr>
                <w:rFonts w:ascii="Helvetica neue" w:hAnsi="Helvetica neue" w:cs="Calibri"/>
                <w:b/>
                <w:color w:val="AED633"/>
                <w:lang w:eastAsia="en-GB"/>
              </w:rPr>
              <w:t>Non organizzato</w:t>
            </w:r>
          </w:p>
          <w:p w14:paraId="68D6E6AA" w14:textId="281087F4" w:rsidR="007E1672" w:rsidRPr="00C760F5" w:rsidRDefault="00F051B8" w:rsidP="008936CE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  <w:r w:rsidRPr="00C760F5">
              <w:rPr>
                <w:rFonts w:ascii="Helvetica neue" w:hAnsi="Helvetica neue" w:cs="Calibri"/>
                <w:bCs/>
                <w:lang w:eastAsia="en-GB"/>
              </w:rPr>
              <w:t>Determin</w:t>
            </w:r>
            <w:r w:rsidR="008936CE" w:rsidRPr="00C760F5">
              <w:rPr>
                <w:rFonts w:ascii="Helvetica neue" w:hAnsi="Helvetica neue" w:cs="Calibri"/>
                <w:bCs/>
                <w:lang w:eastAsia="en-GB"/>
              </w:rPr>
              <w:t>ato</w:t>
            </w:r>
          </w:p>
          <w:p w14:paraId="0C075B11" w14:textId="1C10928F" w:rsidR="00F051B8" w:rsidRPr="00C760F5" w:rsidRDefault="008936CE" w:rsidP="00F051B8">
            <w:pPr>
              <w:pStyle w:val="Listenabsatz"/>
              <w:numPr>
                <w:ilvl w:val="0"/>
                <w:numId w:val="23"/>
              </w:numPr>
              <w:textAlignment w:val="baseline"/>
              <w:rPr>
                <w:rFonts w:ascii="Helvetica neue" w:hAnsi="Helvetica neue" w:cs="Calibri"/>
                <w:b/>
                <w:lang w:eastAsia="en-GB"/>
              </w:rPr>
            </w:pPr>
            <w:r w:rsidRPr="00C760F5">
              <w:rPr>
                <w:rFonts w:ascii="Helvetica neue" w:hAnsi="Helvetica neue" w:cs="Calibri"/>
                <w:b/>
                <w:lang w:eastAsia="en-GB"/>
              </w:rPr>
              <w:lastRenderedPageBreak/>
              <w:t xml:space="preserve">Cosa deve essere evidente/necessario per un </w:t>
            </w:r>
            <w:proofErr w:type="spellStart"/>
            <w:r w:rsidRPr="00C760F5">
              <w:rPr>
                <w:rFonts w:ascii="Helvetica neue" w:hAnsi="Helvetica neue" w:cs="Calibri"/>
                <w:b/>
                <w:lang w:eastAsia="en-GB"/>
              </w:rPr>
              <w:t>intrapreneur</w:t>
            </w:r>
            <w:proofErr w:type="spellEnd"/>
            <w:r w:rsidRPr="00C760F5">
              <w:rPr>
                <w:rFonts w:ascii="Helvetica neue" w:hAnsi="Helvetica neue" w:cs="Calibri"/>
                <w:b/>
                <w:lang w:eastAsia="en-GB"/>
              </w:rPr>
              <w:t xml:space="preserve"> per prosperare nel suo lavoro?</w:t>
            </w:r>
          </w:p>
          <w:p w14:paraId="113D6309" w14:textId="5C684B35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/>
                <w:color w:val="AED633"/>
                <w:lang w:eastAsia="en-GB"/>
              </w:rPr>
            </w:pPr>
            <w:r w:rsidRPr="00C760F5">
              <w:rPr>
                <w:rFonts w:ascii="Helvetica neue" w:hAnsi="Helvetica neue" w:cs="Calibri"/>
                <w:b/>
                <w:color w:val="AED633"/>
                <w:lang w:eastAsia="en-GB"/>
              </w:rPr>
              <w:t>Cultura aziendale e incoraggiante</w:t>
            </w:r>
          </w:p>
          <w:p w14:paraId="7B0D0B29" w14:textId="3224C442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  <w:r w:rsidRPr="00C760F5">
              <w:rPr>
                <w:rFonts w:ascii="Helvetica neue" w:hAnsi="Helvetica neue" w:cs="Calibri"/>
                <w:bCs/>
                <w:lang w:eastAsia="en-GB"/>
              </w:rPr>
              <w:t>Verifiche e controlli rigorosi</w:t>
            </w:r>
          </w:p>
          <w:p w14:paraId="3E721B41" w14:textId="6980C42A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  <w:r w:rsidRPr="00C760F5">
              <w:rPr>
                <w:rFonts w:ascii="Helvetica neue" w:hAnsi="Helvetica neue" w:cs="Calibri"/>
                <w:bCs/>
                <w:lang w:eastAsia="en-GB"/>
              </w:rPr>
              <w:t>Manager disinteressati</w:t>
            </w:r>
          </w:p>
          <w:p w14:paraId="3A8C7417" w14:textId="31A3A43B" w:rsidR="00F051B8" w:rsidRPr="00C760F5" w:rsidRDefault="00F051B8" w:rsidP="00F051B8">
            <w:pPr>
              <w:pStyle w:val="Listenabsatz"/>
              <w:ind w:left="340"/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</w:p>
          <w:p w14:paraId="21CBE5B0" w14:textId="5F621CDA" w:rsidR="00F051B8" w:rsidRPr="00C760F5" w:rsidRDefault="008936CE" w:rsidP="00F051B8">
            <w:pPr>
              <w:pStyle w:val="Listenabsatz"/>
              <w:numPr>
                <w:ilvl w:val="0"/>
                <w:numId w:val="23"/>
              </w:numPr>
              <w:textAlignment w:val="baseline"/>
              <w:rPr>
                <w:rFonts w:ascii="Helvetica neue" w:hAnsi="Helvetica neue" w:cs="Calibri"/>
                <w:b/>
                <w:lang w:eastAsia="en-GB"/>
              </w:rPr>
            </w:pPr>
            <w:r w:rsidRPr="00C760F5">
              <w:rPr>
                <w:rFonts w:ascii="Helvetica neue" w:hAnsi="Helvetica neue" w:cs="Calibri"/>
                <w:b/>
                <w:lang w:eastAsia="en-GB"/>
              </w:rPr>
              <w:t>Cosa non si deve fare per alimentare l’</w:t>
            </w:r>
            <w:proofErr w:type="spellStart"/>
            <w:r w:rsidRPr="00C760F5">
              <w:rPr>
                <w:rFonts w:ascii="Helvetica neue" w:hAnsi="Helvetica neue" w:cs="Calibri"/>
                <w:b/>
                <w:lang w:eastAsia="en-GB"/>
              </w:rPr>
              <w:t>intrapreneurship</w:t>
            </w:r>
            <w:proofErr w:type="spellEnd"/>
            <w:r w:rsidRPr="00C760F5">
              <w:rPr>
                <w:rFonts w:ascii="Helvetica neue" w:hAnsi="Helvetica neue" w:cs="Calibri"/>
                <w:b/>
                <w:lang w:eastAsia="en-GB"/>
              </w:rPr>
              <w:t xml:space="preserve"> in un’organizzazione?</w:t>
            </w:r>
          </w:p>
          <w:p w14:paraId="263750EE" w14:textId="5038070C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  <w:r w:rsidRPr="00C760F5">
              <w:rPr>
                <w:rFonts w:ascii="Helvetica neue" w:hAnsi="Helvetica neue" w:cs="Calibri"/>
                <w:bCs/>
                <w:lang w:eastAsia="en-GB"/>
              </w:rPr>
              <w:t>Creare flessibilità nell’organizzazione</w:t>
            </w:r>
          </w:p>
          <w:p w14:paraId="33287295" w14:textId="4D2CD65D" w:rsidR="00F051B8" w:rsidRPr="00C760F5" w:rsidRDefault="008936CE" w:rsidP="00F051B8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Cs/>
                <w:lang w:eastAsia="en-GB"/>
              </w:rPr>
            </w:pPr>
            <w:r w:rsidRPr="00C760F5">
              <w:rPr>
                <w:rFonts w:ascii="Helvetica neue" w:hAnsi="Helvetica neue" w:cs="Calibri"/>
                <w:bCs/>
                <w:lang w:eastAsia="en-GB"/>
              </w:rPr>
              <w:t>Aiutare I dipendenti a usare la loro creatività sul lavoro</w:t>
            </w:r>
          </w:p>
          <w:p w14:paraId="42C09B04" w14:textId="336746A5" w:rsidR="00A2519C" w:rsidRPr="00C760F5" w:rsidRDefault="008936CE" w:rsidP="00A2519C">
            <w:pPr>
              <w:pStyle w:val="Listenabsatz"/>
              <w:numPr>
                <w:ilvl w:val="1"/>
                <w:numId w:val="23"/>
              </w:numPr>
              <w:textAlignment w:val="baseline"/>
              <w:rPr>
                <w:rFonts w:ascii="Helvetica neue" w:hAnsi="Helvetica neue" w:cs="Calibri"/>
                <w:b/>
                <w:color w:val="AED633"/>
                <w:lang w:eastAsia="en-GB"/>
              </w:rPr>
            </w:pPr>
            <w:r w:rsidRPr="00C760F5">
              <w:rPr>
                <w:rFonts w:ascii="Helvetica neue" w:hAnsi="Helvetica neue" w:cs="Calibri"/>
                <w:b/>
                <w:color w:val="AED633"/>
                <w:lang w:eastAsia="en-GB"/>
              </w:rPr>
              <w:t>Scoraggiare I dipendenti che fanno sentire la propria voce</w:t>
            </w:r>
          </w:p>
        </w:tc>
      </w:tr>
      <w:tr w:rsidR="00367762" w:rsidRPr="002365F7" w14:paraId="718A2AA6" w14:textId="77777777" w:rsidTr="007E1672">
        <w:trPr>
          <w:trHeight w:val="2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D94B7"/>
            <w:hideMark/>
          </w:tcPr>
          <w:p w14:paraId="251D7999" w14:textId="1C5381C1" w:rsidR="00367762" w:rsidRPr="00C760F5" w:rsidRDefault="000F479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lastRenderedPageBreak/>
              <w:t>PPT correlati</w:t>
            </w:r>
          </w:p>
        </w:tc>
        <w:tc>
          <w:tcPr>
            <w:tcW w:w="7824" w:type="dxa"/>
            <w:shd w:val="clear" w:color="auto" w:fill="FFFFFF" w:themeFill="background1"/>
          </w:tcPr>
          <w:p w14:paraId="76CEAB2F" w14:textId="59642F08" w:rsidR="00367762" w:rsidRPr="002365F7" w:rsidRDefault="00C07B0F" w:rsidP="00E92B44">
            <w:pPr>
              <w:rPr>
                <w:rFonts w:ascii="Helvetica neue" w:eastAsia="Calibri" w:hAnsi="Helvetica neue" w:cstheme="minorHAnsi"/>
                <w:color w:val="244061" w:themeColor="accent1" w:themeShade="80"/>
                <w:lang w:val="en-US"/>
              </w:rPr>
            </w:pPr>
            <w:r w:rsidRPr="002365F7">
              <w:rPr>
                <w:rFonts w:ascii="Helvetica neue" w:eastAsia="Calibri" w:hAnsi="Helvetica neue" w:cstheme="minorHAnsi"/>
                <w:lang w:val="en-US"/>
              </w:rPr>
              <w:t>GENIE_PP</w:t>
            </w:r>
            <w:r w:rsidR="0066250A" w:rsidRPr="002365F7">
              <w:rPr>
                <w:rFonts w:ascii="Helvetica neue" w:eastAsia="Calibri" w:hAnsi="Helvetica neue" w:cstheme="minorHAnsi"/>
                <w:lang w:val="en-US"/>
              </w:rPr>
              <w:t>T</w:t>
            </w:r>
            <w:r w:rsidRPr="002365F7">
              <w:rPr>
                <w:rFonts w:ascii="Helvetica neue" w:eastAsia="Calibri" w:hAnsi="Helvetica neue" w:cstheme="minorHAnsi"/>
                <w:lang w:val="en-US"/>
              </w:rPr>
              <w:t>_</w:t>
            </w:r>
            <w:r w:rsidRPr="002365F7">
              <w:rPr>
                <w:lang w:val="en-US"/>
              </w:rPr>
              <w:t xml:space="preserve"> </w:t>
            </w:r>
            <w:r w:rsidR="00A2519C" w:rsidRPr="002365F7">
              <w:rPr>
                <w:rFonts w:ascii="Helvetica neue" w:eastAsia="Calibri" w:hAnsi="Helvetica neue" w:cstheme="minorHAnsi"/>
                <w:lang w:val="en-US"/>
              </w:rPr>
              <w:t>Intrapreneurship hope hype reality</w:t>
            </w:r>
            <w:r w:rsidR="002365F7">
              <w:rPr>
                <w:rFonts w:ascii="Helvetica neue" w:eastAsia="Calibri" w:hAnsi="Helvetica neue" w:cstheme="minorHAnsi"/>
                <w:lang w:val="en-US"/>
              </w:rPr>
              <w:t xml:space="preserve"> </w:t>
            </w:r>
            <w:r w:rsidR="001025A9" w:rsidRPr="002365F7">
              <w:rPr>
                <w:rFonts w:ascii="Helvetica neue" w:eastAsia="Calibri" w:hAnsi="Helvetica neue" w:cstheme="minorHAnsi"/>
                <w:lang w:val="en-US"/>
              </w:rPr>
              <w:t>IT</w:t>
            </w:r>
            <w:r w:rsidR="002365F7">
              <w:rPr>
                <w:rFonts w:ascii="Helvetica neue" w:eastAsia="Calibri" w:hAnsi="Helvetica neue" w:cstheme="minorHAnsi"/>
                <w:lang w:val="en-US"/>
              </w:rPr>
              <w:t>A</w:t>
            </w:r>
            <w:r w:rsidRPr="002365F7">
              <w:rPr>
                <w:rFonts w:ascii="Helvetica neue" w:eastAsia="Calibri" w:hAnsi="Helvetica neue" w:cstheme="minorHAnsi"/>
                <w:lang w:val="en-US"/>
              </w:rPr>
              <w:t>.pptx</w:t>
            </w:r>
          </w:p>
        </w:tc>
      </w:tr>
      <w:tr w:rsidR="00367762" w:rsidRPr="002365F7" w14:paraId="21DEDB79" w14:textId="77777777" w:rsidTr="007E1672">
        <w:trPr>
          <w:trHeight w:val="2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D94B7"/>
            <w:hideMark/>
          </w:tcPr>
          <w:p w14:paraId="5C9316D1" w14:textId="38197E8A" w:rsidR="00367762" w:rsidRPr="00C760F5" w:rsidRDefault="0036776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Bibliogra</w:t>
            </w:r>
            <w:r w:rsidR="000F4792"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fia</w:t>
            </w: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7824" w:type="dxa"/>
            <w:shd w:val="clear" w:color="auto" w:fill="FFFFFF" w:themeFill="background1"/>
          </w:tcPr>
          <w:p w14:paraId="3463732A" w14:textId="3DAA9A8A" w:rsidR="00A2519C" w:rsidRPr="002365F7" w:rsidRDefault="00A2519C" w:rsidP="007E1672">
            <w:pPr>
              <w:pStyle w:val="Listenabsatz"/>
              <w:numPr>
                <w:ilvl w:val="0"/>
                <w:numId w:val="25"/>
              </w:numPr>
              <w:spacing w:after="120"/>
              <w:rPr>
                <w:rFonts w:ascii="Helvetica neue" w:hAnsi="Helvetica neue" w:cstheme="minorHAnsi"/>
                <w:lang w:val="en-US"/>
              </w:rPr>
            </w:pPr>
            <w:r w:rsidRPr="002365F7">
              <w:rPr>
                <w:rFonts w:ascii="Helvetica neue" w:hAnsi="Helvetica neue" w:cstheme="minorHAnsi"/>
                <w:lang w:val="en-US"/>
              </w:rPr>
              <w:t xml:space="preserve">Franks, K. (2020). Discovering &amp; developing intrapreneurs. Moore. Retrieved November 11, 2022, from </w:t>
            </w:r>
            <w:proofErr w:type="gramStart"/>
            <w:r w:rsidRPr="002365F7">
              <w:rPr>
                <w:rFonts w:ascii="Helvetica neue" w:hAnsi="Helvetica neue" w:cstheme="minorHAnsi"/>
                <w:lang w:val="en-US"/>
              </w:rPr>
              <w:t>https://www.moore-global.com/intelligence/articles/discovering-developing-intrapreneurs</w:t>
            </w:r>
            <w:proofErr w:type="gramEnd"/>
            <w:r w:rsidRPr="002365F7">
              <w:rPr>
                <w:rFonts w:ascii="Helvetica neue" w:hAnsi="Helvetica neue" w:cstheme="minorHAnsi"/>
                <w:lang w:val="en-US"/>
              </w:rPr>
              <w:t xml:space="preserve"> </w:t>
            </w:r>
          </w:p>
          <w:p w14:paraId="6645E20E" w14:textId="12F23C77" w:rsidR="00A2519C" w:rsidRPr="002365F7" w:rsidRDefault="00A2519C" w:rsidP="007E1672">
            <w:pPr>
              <w:pStyle w:val="Listenabsatz"/>
              <w:numPr>
                <w:ilvl w:val="0"/>
                <w:numId w:val="25"/>
              </w:numPr>
              <w:spacing w:after="120"/>
              <w:rPr>
                <w:rFonts w:ascii="Helvetica neue" w:hAnsi="Helvetica neue" w:cstheme="minorHAnsi"/>
                <w:lang w:val="en-US"/>
              </w:rPr>
            </w:pPr>
            <w:proofErr w:type="spellStart"/>
            <w:r w:rsidRPr="002365F7">
              <w:rPr>
                <w:rFonts w:ascii="Helvetica neue" w:hAnsi="Helvetica neue" w:cstheme="minorHAnsi"/>
                <w:lang w:val="en-US"/>
              </w:rPr>
              <w:t>Hobcraft</w:t>
            </w:r>
            <w:proofErr w:type="spellEnd"/>
            <w:r w:rsidRPr="002365F7">
              <w:rPr>
                <w:rFonts w:ascii="Helvetica neue" w:hAnsi="Helvetica neue" w:cstheme="minorHAnsi"/>
                <w:lang w:val="en-US"/>
              </w:rPr>
              <w:t xml:space="preserve">, P. (2016). Exploring the intrapreneurial way in large organizations. The HYPE Innovation Blog. Retrieved November 11, 2022, from </w:t>
            </w:r>
            <w:hyperlink r:id="rId12" w:history="1">
              <w:r w:rsidRPr="002365F7">
                <w:rPr>
                  <w:rStyle w:val="Hyperlink"/>
                  <w:rFonts w:ascii="Helvetica neue" w:hAnsi="Helvetica neue" w:cstheme="minorHAnsi"/>
                  <w:lang w:val="en-US"/>
                </w:rPr>
                <w:t>https://blog.hypeinnovation.com/exploring-the-intrapreneurial-way-in-large-organizations</w:t>
              </w:r>
            </w:hyperlink>
          </w:p>
          <w:p w14:paraId="21FE1E16" w14:textId="37D33954" w:rsidR="00A2519C" w:rsidRPr="002365F7" w:rsidRDefault="00A2519C" w:rsidP="007E1672">
            <w:pPr>
              <w:pStyle w:val="Listenabsatz"/>
              <w:numPr>
                <w:ilvl w:val="0"/>
                <w:numId w:val="25"/>
              </w:numPr>
              <w:spacing w:after="120"/>
              <w:rPr>
                <w:rFonts w:ascii="Helvetica neue" w:hAnsi="Helvetica neue" w:cstheme="minorHAnsi"/>
                <w:lang w:val="en-US"/>
              </w:rPr>
            </w:pPr>
            <w:r w:rsidRPr="002365F7">
              <w:rPr>
                <w:rFonts w:ascii="Helvetica neue" w:hAnsi="Helvetica neue" w:cstheme="minorHAnsi"/>
                <w:lang w:val="en-US"/>
              </w:rPr>
              <w:t>Kennedy, J. (2016). How to identify the intrapreneurs in your organization. Academy for Corporate Entrepreneurship (</w:t>
            </w:r>
            <w:proofErr w:type="spellStart"/>
            <w:r w:rsidRPr="002365F7">
              <w:rPr>
                <w:rFonts w:ascii="Helvetica neue" w:hAnsi="Helvetica neue" w:cstheme="minorHAnsi"/>
                <w:lang w:val="en-US"/>
              </w:rPr>
              <w:t>AfCE</w:t>
            </w:r>
            <w:proofErr w:type="spellEnd"/>
            <w:r w:rsidRPr="002365F7">
              <w:rPr>
                <w:rFonts w:ascii="Helvetica neue" w:hAnsi="Helvetica neue" w:cstheme="minorHAnsi"/>
                <w:lang w:val="en-US"/>
              </w:rPr>
              <w:t xml:space="preserve">). Retrieved November 11, 2022, from </w:t>
            </w:r>
            <w:hyperlink r:id="rId13" w:history="1">
              <w:r w:rsidRPr="002365F7">
                <w:rPr>
                  <w:rStyle w:val="Hyperlink"/>
                  <w:rFonts w:ascii="Helvetica neue" w:hAnsi="Helvetica neue" w:cstheme="minorHAnsi"/>
                  <w:lang w:val="en-US"/>
                </w:rPr>
                <w:t>https://www.afce.co/how-to-identify-intrapreneurs/</w:t>
              </w:r>
            </w:hyperlink>
          </w:p>
          <w:p w14:paraId="2CD4F428" w14:textId="08FDD3E1" w:rsidR="00A2519C" w:rsidRPr="002365F7" w:rsidRDefault="00A2519C" w:rsidP="007E1672">
            <w:pPr>
              <w:pStyle w:val="Listenabsatz"/>
              <w:numPr>
                <w:ilvl w:val="0"/>
                <w:numId w:val="25"/>
              </w:numPr>
              <w:spacing w:after="120"/>
              <w:rPr>
                <w:rFonts w:ascii="Helvetica neue" w:hAnsi="Helvetica neue" w:cstheme="minorHAnsi"/>
                <w:lang w:val="en-US"/>
              </w:rPr>
            </w:pPr>
            <w:r w:rsidRPr="002365F7">
              <w:rPr>
                <w:rFonts w:ascii="Helvetica neue" w:hAnsi="Helvetica neue" w:cstheme="minorHAnsi"/>
                <w:lang w:val="en-US"/>
              </w:rPr>
              <w:t xml:space="preserve">Teza, J. (n.d.). The 6 steps to becoming an intrapreneur. University of San Diego Online Degrees. Retrieved November 11, 2022, from </w:t>
            </w:r>
            <w:hyperlink r:id="rId14" w:history="1">
              <w:r w:rsidRPr="002365F7">
                <w:rPr>
                  <w:rStyle w:val="Hyperlink"/>
                  <w:rFonts w:ascii="Helvetica neue" w:hAnsi="Helvetica neue" w:cstheme="minorHAnsi"/>
                  <w:lang w:val="en-US"/>
                </w:rPr>
                <w:t>https://onlinedegrees.sandiego.edu/how-to-become-an-intrapreneur/</w:t>
              </w:r>
            </w:hyperlink>
          </w:p>
          <w:p w14:paraId="0CEE0267" w14:textId="058C81D5" w:rsidR="00A2519C" w:rsidRPr="002365F7" w:rsidRDefault="00A2519C" w:rsidP="007E1672">
            <w:pPr>
              <w:pStyle w:val="Listenabsatz"/>
              <w:numPr>
                <w:ilvl w:val="0"/>
                <w:numId w:val="25"/>
              </w:numPr>
              <w:spacing w:after="120"/>
              <w:rPr>
                <w:rFonts w:ascii="Helvetica neue" w:hAnsi="Helvetica neue" w:cstheme="minorHAnsi"/>
                <w:color w:val="244061" w:themeColor="accent1" w:themeShade="80"/>
                <w:lang w:val="en-US"/>
              </w:rPr>
            </w:pPr>
            <w:r w:rsidRPr="002365F7">
              <w:rPr>
                <w:rFonts w:ascii="Helvetica neue" w:hAnsi="Helvetica neue" w:cstheme="minorHAnsi"/>
                <w:lang w:val="en-US"/>
              </w:rPr>
              <w:t xml:space="preserve">Vogel, P., Kurak, M., &amp; McTeague, L. (2018). Building an intrapreneurial organization. IMD business school for management and leadership courses. Retrieved November 11, 2022, from </w:t>
            </w:r>
            <w:hyperlink r:id="rId15" w:history="1">
              <w:r w:rsidRPr="002365F7">
                <w:rPr>
                  <w:rStyle w:val="Hyperlink"/>
                  <w:rFonts w:ascii="Helvetica neue" w:hAnsi="Helvetica neue" w:cstheme="minorHAnsi"/>
                  <w:lang w:val="en-US"/>
                </w:rPr>
                <w:t>https://www.imd.org/research-knowledge/articles/building-an-intrapreneurial-organization/</w:t>
              </w:r>
            </w:hyperlink>
          </w:p>
        </w:tc>
      </w:tr>
      <w:tr w:rsidR="00367762" w:rsidRPr="00C760F5" w14:paraId="2A2F805F" w14:textId="77777777" w:rsidTr="007E1672">
        <w:trPr>
          <w:trHeight w:val="20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D94B7"/>
            <w:hideMark/>
          </w:tcPr>
          <w:p w14:paraId="7D967151" w14:textId="29432A64" w:rsidR="00367762" w:rsidRPr="00C760F5" w:rsidRDefault="000F4792" w:rsidP="00E92B44">
            <w:pPr>
              <w:rPr>
                <w:rFonts w:ascii="Helvetica neue" w:hAnsi="Helvetica neue" w:cstheme="minorHAnsi"/>
                <w:b/>
                <w:bCs/>
                <w:color w:val="FFFFFF" w:themeColor="background1"/>
              </w:rPr>
            </w:pPr>
            <w:r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Fornito da</w:t>
            </w:r>
            <w:r w:rsidR="00367762" w:rsidRPr="00C760F5">
              <w:rPr>
                <w:rFonts w:ascii="Helvetica neue" w:hAnsi="Helvetica neue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7824" w:type="dxa"/>
            <w:shd w:val="clear" w:color="auto" w:fill="FFFFFF" w:themeFill="background1"/>
          </w:tcPr>
          <w:p w14:paraId="0F8631C1" w14:textId="37213EC7" w:rsidR="00367762" w:rsidRPr="00C760F5" w:rsidRDefault="00A2519C" w:rsidP="00E92B44">
            <w:pPr>
              <w:rPr>
                <w:rFonts w:ascii="Helvetica neue" w:hAnsi="Helvetica neue" w:cstheme="minorHAnsi"/>
                <w:color w:val="244061" w:themeColor="accent1" w:themeShade="80"/>
              </w:rPr>
            </w:pPr>
            <w:r w:rsidRPr="00C760F5">
              <w:rPr>
                <w:rFonts w:ascii="Helvetica neue" w:hAnsi="Helvetica neue" w:cstheme="minorHAnsi"/>
              </w:rPr>
              <w:t>Clever Collaboration Group Europe</w:t>
            </w:r>
          </w:p>
        </w:tc>
      </w:tr>
    </w:tbl>
    <w:p w14:paraId="1D7A6CEB" w14:textId="77777777" w:rsidR="00B77D0D" w:rsidRPr="002B7F95" w:rsidRDefault="00B77D0D" w:rsidP="00E92B44">
      <w:pPr>
        <w:pStyle w:val="Textkrper"/>
        <w:rPr>
          <w:rFonts w:ascii="Helvetica neue" w:hAnsi="Helvetica neue"/>
        </w:rPr>
      </w:pPr>
    </w:p>
    <w:sectPr w:rsidR="00B77D0D" w:rsidRPr="002B7F95" w:rsidSect="009248D3">
      <w:headerReference w:type="default" r:id="rId16"/>
      <w:footerReference w:type="default" r:id="rId17"/>
      <w:type w:val="continuous"/>
      <w:pgSz w:w="11906" w:h="16838" w:code="9"/>
      <w:pgMar w:top="1417" w:right="1701" w:bottom="1985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D1DF" w14:textId="77777777" w:rsidR="006140D0" w:rsidRDefault="006140D0" w:rsidP="00B77D0D">
      <w:r>
        <w:separator/>
      </w:r>
    </w:p>
  </w:endnote>
  <w:endnote w:type="continuationSeparator" w:id="0">
    <w:p w14:paraId="564AB1C2" w14:textId="77777777" w:rsidR="006140D0" w:rsidRDefault="006140D0" w:rsidP="00B7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22CD" w14:textId="38C8CC2E" w:rsidR="00B77D0D" w:rsidRDefault="000A7CAD" w:rsidP="00B77D0D">
    <w:pPr>
      <w:pStyle w:val="Textkrper"/>
      <w:spacing w:before="10"/>
    </w:pPr>
    <w:r>
      <w:rPr>
        <w:noProof/>
        <w:position w:val="9"/>
        <w:lang w:val="hr-HR" w:eastAsia="hr-H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C1BF323" wp14:editId="76BA0B8D">
              <wp:simplePos x="0" y="0"/>
              <wp:positionH relativeFrom="column">
                <wp:posOffset>-366368</wp:posOffset>
              </wp:positionH>
              <wp:positionV relativeFrom="paragraph">
                <wp:posOffset>76698</wp:posOffset>
              </wp:positionV>
              <wp:extent cx="6372225" cy="133985"/>
              <wp:effectExtent l="0" t="0" r="9525" b="0"/>
              <wp:wrapTight wrapText="bothSides">
                <wp:wrapPolygon edited="0">
                  <wp:start x="1582" y="21600"/>
                  <wp:lineTo x="21600" y="12387"/>
                  <wp:lineTo x="21600" y="6245"/>
                  <wp:lineTo x="1582" y="3173"/>
                  <wp:lineTo x="32" y="3173"/>
                  <wp:lineTo x="32" y="21600"/>
                  <wp:lineTo x="1582" y="21600"/>
                </wp:wrapPolygon>
              </wp:wrapTight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372225" cy="133985"/>
                        <a:chOff x="0" y="0"/>
                        <a:chExt cx="6142" cy="135"/>
                      </a:xfrm>
                    </wpg:grpSpPr>
                    <wps:wsp>
                      <wps:cNvPr id="21" name="Line 2"/>
                      <wps:cNvCnPr>
                        <a:cxnSpLocks noChangeShapeType="1"/>
                      </wps:cNvCnPr>
                      <wps:spPr bwMode="auto">
                        <a:xfrm>
                          <a:off x="397" y="59"/>
                          <a:ext cx="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D5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upo 16" style="position:absolute;margin-left:-28.85pt;margin-top:6.05pt;width:501.75pt;height:10.55pt;rotation:180;z-index:-251660800;mso-width-relative:margin;mso-height-relative:margin" coordsize="6142,135" o:spid="_x0000_s1026" w14:anchorId="105C9B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">
              <v:line id="Line 2" style="position:absolute;visibility:visible;mso-wrap-style:square" o:spid="_x0000_s1027" strokecolor="#aed533" o:connectortype="straight" from="397,59" to="614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width:448;height:13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">
                <v:imagedata o:title="" r:id="rId2"/>
              </v:shape>
              <w10:wrap type="tight"/>
            </v:group>
          </w:pict>
        </mc:Fallback>
      </mc:AlternateContent>
    </w:r>
    <w:r w:rsidR="002423FF">
      <w:rPr>
        <w:noProof/>
        <w:spacing w:val="86"/>
        <w:lang w:val="hr-HR" w:eastAsia="hr-HR"/>
      </w:rPr>
      <w:drawing>
        <wp:anchor distT="0" distB="0" distL="114300" distR="114300" simplePos="0" relativeHeight="251646464" behindDoc="0" locked="0" layoutInCell="1" allowOverlap="1" wp14:anchorId="4C85CF67" wp14:editId="00C483F2">
          <wp:simplePos x="0" y="0"/>
          <wp:positionH relativeFrom="column">
            <wp:posOffset>-753110</wp:posOffset>
          </wp:positionH>
          <wp:positionV relativeFrom="paragraph">
            <wp:posOffset>22089</wp:posOffset>
          </wp:positionV>
          <wp:extent cx="269875" cy="269875"/>
          <wp:effectExtent l="0" t="0" r="0" b="0"/>
          <wp:wrapSquare wrapText="bothSides"/>
          <wp:docPr id="10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1034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5357"/>
      <w:gridCol w:w="1806"/>
    </w:tblGrid>
    <w:tr w:rsidR="00403D96" w:rsidRPr="002365F7" w14:paraId="67534BAE" w14:textId="77777777" w:rsidTr="1FA4CF4E">
      <w:tc>
        <w:tcPr>
          <w:tcW w:w="3180" w:type="dxa"/>
        </w:tcPr>
        <w:p w14:paraId="223DE6AB" w14:textId="137AA867" w:rsidR="00403D96" w:rsidRPr="002365F7" w:rsidRDefault="1FA4CF4E" w:rsidP="00403D96">
          <w:pPr>
            <w:pStyle w:val="Fuzeile"/>
          </w:pPr>
          <w:r>
            <w:rPr>
              <w:noProof/>
            </w:rPr>
            <w:drawing>
              <wp:inline distT="0" distB="0" distL="0" distR="0" wp14:anchorId="0749EB7D" wp14:editId="71B77C95">
                <wp:extent cx="1885950" cy="400050"/>
                <wp:effectExtent l="0" t="0" r="0" b="0"/>
                <wp:docPr id="129410418" name="Grafik 129410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</w:tcPr>
        <w:p w14:paraId="056A3FFF" w14:textId="2C1D9DF0" w:rsidR="00403D96" w:rsidRPr="002365F7" w:rsidRDefault="1FA4CF4E" w:rsidP="1FA4CF4E">
          <w:pPr>
            <w:pStyle w:val="Fuzeile"/>
            <w:widowControl w:val="0"/>
            <w:rPr>
              <w:sz w:val="16"/>
              <w:szCs w:val="16"/>
              <w:lang w:val="en-US"/>
            </w:rPr>
          </w:pPr>
          <w:proofErr w:type="spellStart"/>
          <w:r w:rsidRPr="1FA4CF4E">
            <w:rPr>
              <w:sz w:val="16"/>
              <w:szCs w:val="16"/>
            </w:rPr>
            <w:t>Funded</w:t>
          </w:r>
          <w:proofErr w:type="spellEnd"/>
          <w:r w:rsidRPr="1FA4CF4E">
            <w:rPr>
              <w:sz w:val="16"/>
              <w:szCs w:val="16"/>
            </w:rPr>
            <w:t xml:space="preserve"> by the </w:t>
          </w:r>
          <w:proofErr w:type="spellStart"/>
          <w:r w:rsidRPr="1FA4CF4E">
            <w:rPr>
              <w:sz w:val="16"/>
              <w:szCs w:val="16"/>
            </w:rPr>
            <w:t>European</w:t>
          </w:r>
          <w:proofErr w:type="spellEnd"/>
          <w:r w:rsidRPr="1FA4CF4E">
            <w:rPr>
              <w:sz w:val="16"/>
              <w:szCs w:val="16"/>
            </w:rPr>
            <w:t xml:space="preserve"> Union. </w:t>
          </w:r>
          <w:proofErr w:type="spellStart"/>
          <w:r w:rsidRPr="1FA4CF4E">
            <w:rPr>
              <w:sz w:val="16"/>
              <w:szCs w:val="16"/>
            </w:rPr>
            <w:t>Views</w:t>
          </w:r>
          <w:proofErr w:type="spellEnd"/>
          <w:r w:rsidRPr="1FA4CF4E">
            <w:rPr>
              <w:sz w:val="16"/>
              <w:szCs w:val="16"/>
            </w:rPr>
            <w:t xml:space="preserve"> and opinions </w:t>
          </w:r>
          <w:proofErr w:type="spellStart"/>
          <w:r w:rsidRPr="1FA4CF4E">
            <w:rPr>
              <w:sz w:val="16"/>
              <w:szCs w:val="16"/>
            </w:rPr>
            <w:t>expressed</w:t>
          </w:r>
          <w:proofErr w:type="spellEnd"/>
          <w:r w:rsidRPr="1FA4CF4E">
            <w:rPr>
              <w:sz w:val="16"/>
              <w:szCs w:val="16"/>
            </w:rPr>
            <w:t xml:space="preserve"> are </w:t>
          </w:r>
          <w:proofErr w:type="spellStart"/>
          <w:r w:rsidRPr="1FA4CF4E">
            <w:rPr>
              <w:sz w:val="16"/>
              <w:szCs w:val="16"/>
            </w:rPr>
            <w:t>however</w:t>
          </w:r>
          <w:proofErr w:type="spellEnd"/>
          <w:r w:rsidRPr="1FA4CF4E">
            <w:rPr>
              <w:sz w:val="16"/>
              <w:szCs w:val="16"/>
            </w:rPr>
            <w:t xml:space="preserve"> </w:t>
          </w:r>
          <w:proofErr w:type="spellStart"/>
          <w:r w:rsidRPr="1FA4CF4E">
            <w:rPr>
              <w:sz w:val="16"/>
              <w:szCs w:val="16"/>
            </w:rPr>
            <w:t>those</w:t>
          </w:r>
          <w:proofErr w:type="spellEnd"/>
          <w:r w:rsidRPr="1FA4CF4E">
            <w:rPr>
              <w:sz w:val="16"/>
              <w:szCs w:val="16"/>
            </w:rPr>
            <w:t xml:space="preserve"> of the </w:t>
          </w:r>
          <w:proofErr w:type="spellStart"/>
          <w:r w:rsidRPr="1FA4CF4E">
            <w:rPr>
              <w:sz w:val="16"/>
              <w:szCs w:val="16"/>
            </w:rPr>
            <w:t>author</w:t>
          </w:r>
          <w:proofErr w:type="spellEnd"/>
          <w:r w:rsidRPr="1FA4CF4E">
            <w:rPr>
              <w:sz w:val="16"/>
              <w:szCs w:val="16"/>
            </w:rPr>
            <w:t xml:space="preserve">(s) </w:t>
          </w:r>
          <w:proofErr w:type="spellStart"/>
          <w:r w:rsidRPr="1FA4CF4E">
            <w:rPr>
              <w:sz w:val="16"/>
              <w:szCs w:val="16"/>
            </w:rPr>
            <w:t>only</w:t>
          </w:r>
          <w:proofErr w:type="spellEnd"/>
          <w:r w:rsidRPr="1FA4CF4E">
            <w:rPr>
              <w:sz w:val="16"/>
              <w:szCs w:val="16"/>
            </w:rPr>
            <w:t xml:space="preserve"> and do </w:t>
          </w:r>
          <w:proofErr w:type="spellStart"/>
          <w:r w:rsidRPr="1FA4CF4E">
            <w:rPr>
              <w:sz w:val="16"/>
              <w:szCs w:val="16"/>
            </w:rPr>
            <w:t>not</w:t>
          </w:r>
          <w:proofErr w:type="spellEnd"/>
          <w:r w:rsidRPr="1FA4CF4E">
            <w:rPr>
              <w:sz w:val="16"/>
              <w:szCs w:val="16"/>
            </w:rPr>
            <w:t xml:space="preserve"> </w:t>
          </w:r>
          <w:proofErr w:type="spellStart"/>
          <w:r w:rsidRPr="1FA4CF4E">
            <w:rPr>
              <w:sz w:val="16"/>
              <w:szCs w:val="16"/>
            </w:rPr>
            <w:t>necessarily</w:t>
          </w:r>
          <w:proofErr w:type="spellEnd"/>
          <w:r w:rsidRPr="1FA4CF4E">
            <w:rPr>
              <w:sz w:val="16"/>
              <w:szCs w:val="16"/>
            </w:rPr>
            <w:t xml:space="preserve"> </w:t>
          </w:r>
          <w:proofErr w:type="spellStart"/>
          <w:r w:rsidRPr="1FA4CF4E">
            <w:rPr>
              <w:sz w:val="16"/>
              <w:szCs w:val="16"/>
            </w:rPr>
            <w:t>reflect</w:t>
          </w:r>
          <w:proofErr w:type="spellEnd"/>
          <w:r w:rsidRPr="1FA4CF4E">
            <w:rPr>
              <w:sz w:val="16"/>
              <w:szCs w:val="16"/>
            </w:rPr>
            <w:t xml:space="preserve"> </w:t>
          </w:r>
          <w:proofErr w:type="spellStart"/>
          <w:r w:rsidRPr="1FA4CF4E">
            <w:rPr>
              <w:sz w:val="16"/>
              <w:szCs w:val="16"/>
            </w:rPr>
            <w:t>those</w:t>
          </w:r>
          <w:proofErr w:type="spellEnd"/>
          <w:r w:rsidRPr="1FA4CF4E">
            <w:rPr>
              <w:sz w:val="16"/>
              <w:szCs w:val="16"/>
            </w:rPr>
            <w:t xml:space="preserve"> of the </w:t>
          </w:r>
          <w:proofErr w:type="spellStart"/>
          <w:r w:rsidRPr="1FA4CF4E">
            <w:rPr>
              <w:sz w:val="16"/>
              <w:szCs w:val="16"/>
            </w:rPr>
            <w:t>European</w:t>
          </w:r>
          <w:proofErr w:type="spellEnd"/>
          <w:r w:rsidRPr="1FA4CF4E">
            <w:rPr>
              <w:sz w:val="16"/>
              <w:szCs w:val="16"/>
            </w:rPr>
            <w:t xml:space="preserve"> Union or the </w:t>
          </w:r>
          <w:proofErr w:type="spellStart"/>
          <w:r w:rsidRPr="1FA4CF4E">
            <w:rPr>
              <w:sz w:val="16"/>
              <w:szCs w:val="16"/>
            </w:rPr>
            <w:t>European</w:t>
          </w:r>
          <w:proofErr w:type="spellEnd"/>
          <w:r w:rsidRPr="1FA4CF4E">
            <w:rPr>
              <w:sz w:val="16"/>
              <w:szCs w:val="16"/>
            </w:rPr>
            <w:t xml:space="preserve"> </w:t>
          </w:r>
          <w:proofErr w:type="spellStart"/>
          <w:r w:rsidRPr="1FA4CF4E">
            <w:rPr>
              <w:sz w:val="16"/>
              <w:szCs w:val="16"/>
            </w:rPr>
            <w:t>Education</w:t>
          </w:r>
          <w:proofErr w:type="spellEnd"/>
          <w:r w:rsidRPr="1FA4CF4E">
            <w:rPr>
              <w:sz w:val="16"/>
              <w:szCs w:val="16"/>
            </w:rPr>
            <w:t xml:space="preserve"> and Culture Executive Agency (EACEA). </w:t>
          </w:r>
          <w:proofErr w:type="spellStart"/>
          <w:r w:rsidRPr="1FA4CF4E">
            <w:rPr>
              <w:sz w:val="16"/>
              <w:szCs w:val="16"/>
            </w:rPr>
            <w:t>Neither</w:t>
          </w:r>
          <w:proofErr w:type="spellEnd"/>
          <w:r w:rsidRPr="1FA4CF4E">
            <w:rPr>
              <w:sz w:val="16"/>
              <w:szCs w:val="16"/>
            </w:rPr>
            <w:t xml:space="preserve"> the </w:t>
          </w:r>
          <w:proofErr w:type="spellStart"/>
          <w:r w:rsidRPr="1FA4CF4E">
            <w:rPr>
              <w:sz w:val="16"/>
              <w:szCs w:val="16"/>
            </w:rPr>
            <w:t>European</w:t>
          </w:r>
          <w:proofErr w:type="spellEnd"/>
          <w:r w:rsidRPr="1FA4CF4E">
            <w:rPr>
              <w:sz w:val="16"/>
              <w:szCs w:val="16"/>
            </w:rPr>
            <w:t xml:space="preserve"> Union </w:t>
          </w:r>
          <w:proofErr w:type="spellStart"/>
          <w:r w:rsidRPr="1FA4CF4E">
            <w:rPr>
              <w:sz w:val="16"/>
              <w:szCs w:val="16"/>
            </w:rPr>
            <w:t>nor</w:t>
          </w:r>
          <w:proofErr w:type="spellEnd"/>
          <w:r w:rsidRPr="1FA4CF4E">
            <w:rPr>
              <w:sz w:val="16"/>
              <w:szCs w:val="16"/>
            </w:rPr>
            <w:t xml:space="preserve"> EACEA can be </w:t>
          </w:r>
          <w:proofErr w:type="spellStart"/>
          <w:r w:rsidRPr="1FA4CF4E">
            <w:rPr>
              <w:sz w:val="16"/>
              <w:szCs w:val="16"/>
            </w:rPr>
            <w:t>held</w:t>
          </w:r>
          <w:proofErr w:type="spellEnd"/>
          <w:r w:rsidRPr="1FA4CF4E">
            <w:rPr>
              <w:sz w:val="16"/>
              <w:szCs w:val="16"/>
            </w:rPr>
            <w:t xml:space="preserve"> </w:t>
          </w:r>
          <w:proofErr w:type="spellStart"/>
          <w:r w:rsidRPr="1FA4CF4E">
            <w:rPr>
              <w:sz w:val="16"/>
              <w:szCs w:val="16"/>
            </w:rPr>
            <w:t>responsible</w:t>
          </w:r>
          <w:proofErr w:type="spellEnd"/>
          <w:r w:rsidRPr="1FA4CF4E">
            <w:rPr>
              <w:sz w:val="16"/>
              <w:szCs w:val="16"/>
            </w:rPr>
            <w:t xml:space="preserve"> for </w:t>
          </w:r>
          <w:proofErr w:type="spellStart"/>
          <w:r w:rsidRPr="1FA4CF4E">
            <w:rPr>
              <w:sz w:val="16"/>
              <w:szCs w:val="16"/>
            </w:rPr>
            <w:t>them</w:t>
          </w:r>
          <w:proofErr w:type="spellEnd"/>
          <w:r w:rsidRPr="1FA4CF4E">
            <w:rPr>
              <w:sz w:val="16"/>
              <w:szCs w:val="16"/>
            </w:rPr>
            <w:t>.</w:t>
          </w:r>
        </w:p>
      </w:tc>
      <w:tc>
        <w:tcPr>
          <w:tcW w:w="1800" w:type="dxa"/>
        </w:tcPr>
        <w:p w14:paraId="59FA0309" w14:textId="7AFF2A56" w:rsidR="00403D96" w:rsidRPr="00403D96" w:rsidRDefault="1FA4CF4E" w:rsidP="00403D96">
          <w:pPr>
            <w:pStyle w:val="Fuzeile"/>
          </w:pPr>
          <w:r>
            <w:rPr>
              <w:noProof/>
            </w:rPr>
            <w:drawing>
              <wp:inline distT="0" distB="0" distL="0" distR="0" wp14:anchorId="1720AD22" wp14:editId="3C566A73">
                <wp:extent cx="1009650" cy="352425"/>
                <wp:effectExtent l="0" t="0" r="0" b="0"/>
                <wp:docPr id="2116483563" name="Grafik 2116483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1CF903" w14:textId="77777777" w:rsidR="00EB1C88" w:rsidRPr="002365F7" w:rsidRDefault="00EB1C8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0BBD" w14:textId="77777777" w:rsidR="006140D0" w:rsidRDefault="006140D0" w:rsidP="00B77D0D">
      <w:r>
        <w:separator/>
      </w:r>
    </w:p>
  </w:footnote>
  <w:footnote w:type="continuationSeparator" w:id="0">
    <w:p w14:paraId="22D0B707" w14:textId="77777777" w:rsidR="006140D0" w:rsidRDefault="006140D0" w:rsidP="00B7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60E2" w14:textId="51EE746C" w:rsidR="00B77D0D" w:rsidRDefault="00857167" w:rsidP="002423FF">
    <w:pPr>
      <w:pStyle w:val="Textkrper"/>
      <w:ind w:left="114"/>
    </w:pPr>
    <w:r>
      <w:rPr>
        <w:noProof/>
        <w:spacing w:val="86"/>
        <w:lang w:val="hr-HR" w:eastAsia="hr-HR"/>
      </w:rPr>
      <w:drawing>
        <wp:anchor distT="0" distB="0" distL="114300" distR="114300" simplePos="0" relativeHeight="251661824" behindDoc="0" locked="0" layoutInCell="1" allowOverlap="1" wp14:anchorId="3EEAF676" wp14:editId="4FF247ED">
          <wp:simplePos x="0" y="0"/>
          <wp:positionH relativeFrom="column">
            <wp:posOffset>5789529</wp:posOffset>
          </wp:positionH>
          <wp:positionV relativeFrom="paragraph">
            <wp:posOffset>-76835</wp:posOffset>
          </wp:positionV>
          <wp:extent cx="269875" cy="269875"/>
          <wp:effectExtent l="0" t="0" r="0" b="0"/>
          <wp:wrapSquare wrapText="bothSides"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9"/>
        <w:lang w:val="hr-HR" w:eastAsia="hr-HR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53466D71" wp14:editId="2A721C72">
              <wp:simplePos x="0" y="0"/>
              <wp:positionH relativeFrom="column">
                <wp:posOffset>-652145</wp:posOffset>
              </wp:positionH>
              <wp:positionV relativeFrom="paragraph">
                <wp:posOffset>-17009</wp:posOffset>
              </wp:positionV>
              <wp:extent cx="6372225" cy="133985"/>
              <wp:effectExtent l="0" t="0" r="28575" b="0"/>
              <wp:wrapTight wrapText="bothSides">
                <wp:wrapPolygon edited="0">
                  <wp:start x="0" y="0"/>
                  <wp:lineTo x="0" y="18427"/>
                  <wp:lineTo x="1550" y="18427"/>
                  <wp:lineTo x="21632" y="12284"/>
                  <wp:lineTo x="21632" y="6142"/>
                  <wp:lineTo x="1550" y="0"/>
                  <wp:lineTo x="0" y="0"/>
                </wp:wrapPolygon>
              </wp:wrapTight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2225" cy="133985"/>
                        <a:chOff x="0" y="0"/>
                        <a:chExt cx="6142" cy="135"/>
                      </a:xfrm>
                    </wpg:grpSpPr>
                    <wps:wsp>
                      <wps:cNvPr id="9" name="Line 2"/>
                      <wps:cNvCnPr>
                        <a:cxnSpLocks noChangeShapeType="1"/>
                      </wps:cNvCnPr>
                      <wps:spPr bwMode="auto">
                        <a:xfrm>
                          <a:off x="397" y="59"/>
                          <a:ext cx="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D5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o 8" style="position:absolute;margin-left:-51.35pt;margin-top:-1.35pt;width:501.75pt;height:10.55pt;z-index:-251663872;mso-width-relative:margin;mso-height-relative:margin" coordsize="6142,135" o:spid="_x0000_s1026" w14:anchorId="1B3B18C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">
              <v:line id="Line 2" style="position:absolute;visibility:visible;mso-wrap-style:square" o:spid="_x0000_s1027" strokecolor="#aed533" o:connectortype="straight" from="397,59" to="614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width:448;height:13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">
                <v:imagedata o:title="" r:id="rId3"/>
              </v:shape>
              <w10:wrap type="tight"/>
            </v:group>
          </w:pict>
        </mc:Fallback>
      </mc:AlternateContent>
    </w:r>
    <w:r w:rsidR="00B77D0D">
      <w:rPr>
        <w:spacing w:val="86"/>
        <w:position w:val="9"/>
      </w:rPr>
      <w:t xml:space="preserve"> </w:t>
    </w:r>
  </w:p>
  <w:p w14:paraId="5AAFB41D" w14:textId="7FD6701B" w:rsidR="00B77D0D" w:rsidRDefault="000C4D72" w:rsidP="00B77D0D">
    <w:pPr>
      <w:pStyle w:val="Textkrp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AF7C75" wp14:editId="5A5A2961">
              <wp:simplePos x="0" y="0"/>
              <wp:positionH relativeFrom="page">
                <wp:posOffset>7007839</wp:posOffset>
              </wp:positionH>
              <wp:positionV relativeFrom="page">
                <wp:posOffset>714616</wp:posOffset>
              </wp:positionV>
              <wp:extent cx="0" cy="8590280"/>
              <wp:effectExtent l="0" t="0" r="38100" b="2032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90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ED5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cto 11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ed533" from="551.8pt,56.25pt" to="551.8pt,732.65pt" w14:anchorId="0C1E2E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">
              <w10:wrap anchorx="page" anchory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0CA51C3" wp14:editId="0E06803B">
              <wp:simplePos x="0" y="0"/>
              <wp:positionH relativeFrom="page">
                <wp:posOffset>430306</wp:posOffset>
              </wp:positionH>
              <wp:positionV relativeFrom="page">
                <wp:posOffset>714615</wp:posOffset>
              </wp:positionV>
              <wp:extent cx="0" cy="8590750"/>
              <wp:effectExtent l="0" t="0" r="38100" b="2032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590750"/>
                      </a:xfrm>
                      <a:prstGeom prst="line">
                        <a:avLst/>
                      </a:prstGeom>
                      <a:noFill/>
                      <a:ln w="9519">
                        <a:solidFill>
                          <a:srgbClr val="AED5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cto 12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ed533" strokeweight=".26442mm" from="33.9pt,56.25pt" to="33.9pt,732.7pt" w14:anchorId="3D9475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">
              <w10:wrap anchorx="page" anchory="page"/>
            </v:line>
          </w:pict>
        </mc:Fallback>
      </mc:AlternateContent>
    </w:r>
    <w:r w:rsidR="00857167">
      <w:rPr>
        <w:noProof/>
        <w:lang w:val="hr-HR" w:eastAsia="hr-HR"/>
      </w:rPr>
      <w:drawing>
        <wp:anchor distT="0" distB="0" distL="114300" distR="114300" simplePos="0" relativeHeight="251664896" behindDoc="1" locked="0" layoutInCell="1" allowOverlap="1" wp14:anchorId="3210AAAB" wp14:editId="1CBE3933">
          <wp:simplePos x="0" y="0"/>
          <wp:positionH relativeFrom="column">
            <wp:posOffset>2030095</wp:posOffset>
          </wp:positionH>
          <wp:positionV relativeFrom="paragraph">
            <wp:posOffset>42545</wp:posOffset>
          </wp:positionV>
          <wp:extent cx="1412875" cy="661670"/>
          <wp:effectExtent l="0" t="0" r="0" b="5080"/>
          <wp:wrapTight wrapText="bothSides">
            <wp:wrapPolygon edited="0">
              <wp:start x="0" y="0"/>
              <wp:lineTo x="0" y="21144"/>
              <wp:lineTo x="21260" y="21144"/>
              <wp:lineTo x="21260" y="0"/>
              <wp:lineTo x="0" y="0"/>
            </wp:wrapPolygon>
          </wp:wrapTight>
          <wp:docPr id="10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D9999" w14:textId="50E16F0E" w:rsidR="00B77D0D" w:rsidRDefault="00B77D0D" w:rsidP="002423FF">
    <w:pPr>
      <w:pStyle w:val="Textkrper"/>
      <w:tabs>
        <w:tab w:val="left" w:pos="426"/>
        <w:tab w:val="left" w:pos="11199"/>
      </w:tabs>
    </w:pPr>
  </w:p>
  <w:p w14:paraId="48E6A0BB" w14:textId="77777777" w:rsidR="00C47362" w:rsidRDefault="00C47362" w:rsidP="00B77D0D">
    <w:pPr>
      <w:pStyle w:val="Textkrper"/>
      <w:jc w:val="center"/>
      <w:rPr>
        <w:rFonts w:ascii="Calibri Light" w:hAnsi="Calibri Light" w:cs="Calibri Light"/>
        <w:sz w:val="12"/>
        <w:szCs w:val="12"/>
      </w:rPr>
    </w:pPr>
  </w:p>
  <w:p w14:paraId="4972850E" w14:textId="77777777" w:rsidR="002423FF" w:rsidRDefault="002423FF" w:rsidP="00B77D0D">
    <w:pPr>
      <w:pStyle w:val="Textkrper"/>
      <w:jc w:val="center"/>
      <w:rPr>
        <w:rFonts w:ascii="Calibri Light" w:hAnsi="Calibri Light" w:cs="Calibri Light"/>
        <w:sz w:val="12"/>
        <w:szCs w:val="12"/>
      </w:rPr>
    </w:pPr>
  </w:p>
  <w:p w14:paraId="1E061BA8" w14:textId="77777777" w:rsidR="002423FF" w:rsidRDefault="002423FF" w:rsidP="00B77D0D">
    <w:pPr>
      <w:pStyle w:val="Textkrper"/>
      <w:jc w:val="center"/>
      <w:rPr>
        <w:rFonts w:ascii="Calibri Light" w:hAnsi="Calibri Light" w:cs="Calibri Light"/>
        <w:sz w:val="12"/>
        <w:szCs w:val="12"/>
      </w:rPr>
    </w:pPr>
  </w:p>
  <w:p w14:paraId="54917538" w14:textId="77777777" w:rsidR="002423FF" w:rsidRDefault="002423FF" w:rsidP="00B77D0D">
    <w:pPr>
      <w:pStyle w:val="Textkrper"/>
      <w:jc w:val="center"/>
      <w:rPr>
        <w:rFonts w:ascii="Calibri Light" w:hAnsi="Calibri Light" w:cs="Calibri Light"/>
        <w:sz w:val="12"/>
        <w:szCs w:val="12"/>
      </w:rPr>
    </w:pPr>
  </w:p>
  <w:p w14:paraId="1A025CEA" w14:textId="77777777" w:rsidR="002423FF" w:rsidRDefault="002423FF" w:rsidP="00B77D0D">
    <w:pPr>
      <w:pStyle w:val="Textkrper"/>
      <w:jc w:val="center"/>
      <w:rPr>
        <w:rFonts w:ascii="Calibri Light" w:hAnsi="Calibri Light" w:cs="Calibri Light"/>
        <w:sz w:val="14"/>
        <w:szCs w:val="14"/>
      </w:rPr>
    </w:pPr>
  </w:p>
  <w:p w14:paraId="3790892B" w14:textId="6E99D4C6" w:rsidR="00B77D0D" w:rsidRPr="00285C63" w:rsidRDefault="00B77D0D" w:rsidP="00285C63">
    <w:pPr>
      <w:pStyle w:val="Textkrper"/>
      <w:jc w:val="center"/>
      <w:rPr>
        <w:rFonts w:ascii="Calibri Light" w:hAnsi="Calibri Light" w:cs="Calibri Light"/>
        <w:sz w:val="14"/>
        <w:szCs w:val="14"/>
      </w:rPr>
    </w:pPr>
    <w:r w:rsidRPr="002423FF">
      <w:rPr>
        <w:rFonts w:ascii="Calibri Light" w:hAnsi="Calibri Light" w:cs="Calibri Light"/>
        <w:sz w:val="14"/>
        <w:szCs w:val="14"/>
      </w:rPr>
      <w:t>genieproject.eu</w:t>
    </w:r>
  </w:p>
  <w:p w14:paraId="2A80CF26" w14:textId="77777777" w:rsidR="00B77D0D" w:rsidRDefault="00B77D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A83"/>
    <w:multiLevelType w:val="hybridMultilevel"/>
    <w:tmpl w:val="8BC0E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3363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FC7961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AC1EC4"/>
    <w:multiLevelType w:val="hybridMultilevel"/>
    <w:tmpl w:val="81783590"/>
    <w:lvl w:ilvl="0" w:tplc="21702EDC">
      <w:start w:val="1"/>
      <w:numFmt w:val="decimal"/>
      <w:lvlText w:val="(%1)"/>
      <w:lvlJc w:val="left"/>
      <w:pPr>
        <w:ind w:left="360" w:hanging="360"/>
      </w:pPr>
      <w:rPr>
        <w:b/>
        <w:bCs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A111E"/>
    <w:multiLevelType w:val="hybridMultilevel"/>
    <w:tmpl w:val="E6BC5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5EF0"/>
    <w:multiLevelType w:val="multilevel"/>
    <w:tmpl w:val="E10631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381E7A"/>
    <w:multiLevelType w:val="hybridMultilevel"/>
    <w:tmpl w:val="D7BE178A"/>
    <w:lvl w:ilvl="0" w:tplc="6608A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E4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AE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C02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CF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E0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8A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2D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C9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A0336C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BE7025"/>
    <w:multiLevelType w:val="hybridMultilevel"/>
    <w:tmpl w:val="173E22F4"/>
    <w:lvl w:ilvl="0" w:tplc="3D3E0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AE3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B04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C5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6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60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4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805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4F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F66EB3"/>
    <w:multiLevelType w:val="hybridMultilevel"/>
    <w:tmpl w:val="5F363100"/>
    <w:lvl w:ilvl="0" w:tplc="92A6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E49D8"/>
    <w:multiLevelType w:val="hybridMultilevel"/>
    <w:tmpl w:val="6E067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709B9"/>
    <w:multiLevelType w:val="hybridMultilevel"/>
    <w:tmpl w:val="6520FDAA"/>
    <w:lvl w:ilvl="0" w:tplc="2CDEC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40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29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9AB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02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85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C8E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EB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2B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304BFE"/>
    <w:multiLevelType w:val="hybridMultilevel"/>
    <w:tmpl w:val="02B4290E"/>
    <w:lvl w:ilvl="0" w:tplc="5F92F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C2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28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82D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65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47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EF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29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2E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77329E"/>
    <w:multiLevelType w:val="hybridMultilevel"/>
    <w:tmpl w:val="1268A52A"/>
    <w:lvl w:ilvl="0" w:tplc="AE52F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AE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E4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EA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C6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6F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20D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CD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9AC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37518E9"/>
    <w:multiLevelType w:val="hybridMultilevel"/>
    <w:tmpl w:val="C4941E0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CE6A2A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DF7625"/>
    <w:multiLevelType w:val="hybridMultilevel"/>
    <w:tmpl w:val="572477DA"/>
    <w:lvl w:ilvl="0" w:tplc="7E62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AD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AB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EF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4F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2B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64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CA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87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3912487"/>
    <w:multiLevelType w:val="multilevel"/>
    <w:tmpl w:val="A70E660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upperLetter"/>
      <w:lvlText w:val="%2.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557FC9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6614F1"/>
    <w:multiLevelType w:val="multilevel"/>
    <w:tmpl w:val="6BB6B52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7E723E"/>
    <w:multiLevelType w:val="hybridMultilevel"/>
    <w:tmpl w:val="209C72D2"/>
    <w:lvl w:ilvl="0" w:tplc="7BA62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C4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45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07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00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6AC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8A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2B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49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54E287D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78C244B"/>
    <w:multiLevelType w:val="hybridMultilevel"/>
    <w:tmpl w:val="1ADA91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57C65"/>
    <w:multiLevelType w:val="multilevel"/>
    <w:tmpl w:val="0302D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0F5074"/>
    <w:multiLevelType w:val="hybridMultilevel"/>
    <w:tmpl w:val="8AF45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50EC8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989881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933487">
    <w:abstractNumId w:val="24"/>
  </w:num>
  <w:num w:numId="3" w16cid:durableId="497888495">
    <w:abstractNumId w:val="9"/>
  </w:num>
  <w:num w:numId="4" w16cid:durableId="1074550370">
    <w:abstractNumId w:val="15"/>
  </w:num>
  <w:num w:numId="5" w16cid:durableId="48186553">
    <w:abstractNumId w:val="7"/>
  </w:num>
  <w:num w:numId="6" w16cid:durableId="1737313509">
    <w:abstractNumId w:val="23"/>
  </w:num>
  <w:num w:numId="7" w16cid:durableId="1487936358">
    <w:abstractNumId w:val="14"/>
  </w:num>
  <w:num w:numId="8" w16cid:durableId="902565167">
    <w:abstractNumId w:val="13"/>
  </w:num>
  <w:num w:numId="9" w16cid:durableId="432286846">
    <w:abstractNumId w:val="17"/>
  </w:num>
  <w:num w:numId="10" w16cid:durableId="699208534">
    <w:abstractNumId w:val="12"/>
  </w:num>
  <w:num w:numId="11" w16cid:durableId="1930656779">
    <w:abstractNumId w:val="6"/>
  </w:num>
  <w:num w:numId="12" w16cid:durableId="139616426">
    <w:abstractNumId w:val="8"/>
  </w:num>
  <w:num w:numId="13" w16cid:durableId="1040280666">
    <w:abstractNumId w:val="21"/>
  </w:num>
  <w:num w:numId="14" w16cid:durableId="1460877539">
    <w:abstractNumId w:val="25"/>
  </w:num>
  <w:num w:numId="15" w16cid:durableId="926958739">
    <w:abstractNumId w:val="16"/>
  </w:num>
  <w:num w:numId="16" w16cid:durableId="549343741">
    <w:abstractNumId w:val="1"/>
  </w:num>
  <w:num w:numId="17" w16cid:durableId="1838184573">
    <w:abstractNumId w:val="22"/>
  </w:num>
  <w:num w:numId="18" w16cid:durableId="1685012680">
    <w:abstractNumId w:val="26"/>
  </w:num>
  <w:num w:numId="19" w16cid:durableId="1757087996">
    <w:abstractNumId w:val="2"/>
  </w:num>
  <w:num w:numId="20" w16cid:durableId="1072660393">
    <w:abstractNumId w:val="19"/>
  </w:num>
  <w:num w:numId="21" w16cid:durableId="928466019">
    <w:abstractNumId w:val="20"/>
  </w:num>
  <w:num w:numId="22" w16cid:durableId="918557151">
    <w:abstractNumId w:val="5"/>
  </w:num>
  <w:num w:numId="23" w16cid:durableId="1276254728">
    <w:abstractNumId w:val="18"/>
  </w:num>
  <w:num w:numId="24" w16cid:durableId="1223565942">
    <w:abstractNumId w:val="11"/>
  </w:num>
  <w:num w:numId="25" w16cid:durableId="1485126876">
    <w:abstractNumId w:val="3"/>
  </w:num>
  <w:num w:numId="26" w16cid:durableId="1794400459">
    <w:abstractNumId w:val="0"/>
  </w:num>
  <w:num w:numId="27" w16cid:durableId="1440024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D6"/>
    <w:rsid w:val="00030014"/>
    <w:rsid w:val="00030C5A"/>
    <w:rsid w:val="00032AE2"/>
    <w:rsid w:val="000371E8"/>
    <w:rsid w:val="000752CA"/>
    <w:rsid w:val="000A3304"/>
    <w:rsid w:val="000A7CAD"/>
    <w:rsid w:val="000C4D72"/>
    <w:rsid w:val="000F4792"/>
    <w:rsid w:val="000F6C3F"/>
    <w:rsid w:val="001025A9"/>
    <w:rsid w:val="00132DD8"/>
    <w:rsid w:val="00140852"/>
    <w:rsid w:val="001C0B43"/>
    <w:rsid w:val="001D1444"/>
    <w:rsid w:val="001D5BFC"/>
    <w:rsid w:val="00233984"/>
    <w:rsid w:val="002365F7"/>
    <w:rsid w:val="002423FF"/>
    <w:rsid w:val="00250F8E"/>
    <w:rsid w:val="00274B14"/>
    <w:rsid w:val="00276525"/>
    <w:rsid w:val="00285C63"/>
    <w:rsid w:val="002B1C61"/>
    <w:rsid w:val="002B7F95"/>
    <w:rsid w:val="002D275E"/>
    <w:rsid w:val="003441DD"/>
    <w:rsid w:val="00367762"/>
    <w:rsid w:val="0037488C"/>
    <w:rsid w:val="003840B4"/>
    <w:rsid w:val="003C16FF"/>
    <w:rsid w:val="003D13EC"/>
    <w:rsid w:val="00403D96"/>
    <w:rsid w:val="00404410"/>
    <w:rsid w:val="004369A0"/>
    <w:rsid w:val="00467D9D"/>
    <w:rsid w:val="004B10DB"/>
    <w:rsid w:val="004C4FAF"/>
    <w:rsid w:val="004D6C60"/>
    <w:rsid w:val="004E03FB"/>
    <w:rsid w:val="004F3F08"/>
    <w:rsid w:val="0051401B"/>
    <w:rsid w:val="00522E22"/>
    <w:rsid w:val="005248A4"/>
    <w:rsid w:val="00536144"/>
    <w:rsid w:val="0055064D"/>
    <w:rsid w:val="00604C1D"/>
    <w:rsid w:val="00612469"/>
    <w:rsid w:val="006140D0"/>
    <w:rsid w:val="00617ADA"/>
    <w:rsid w:val="00624146"/>
    <w:rsid w:val="006279B0"/>
    <w:rsid w:val="0066250A"/>
    <w:rsid w:val="006B4332"/>
    <w:rsid w:val="006C06AD"/>
    <w:rsid w:val="007117B3"/>
    <w:rsid w:val="007E1672"/>
    <w:rsid w:val="007E413D"/>
    <w:rsid w:val="007E6542"/>
    <w:rsid w:val="008276F3"/>
    <w:rsid w:val="0085205A"/>
    <w:rsid w:val="00853A2D"/>
    <w:rsid w:val="00857167"/>
    <w:rsid w:val="00884B7D"/>
    <w:rsid w:val="008936CE"/>
    <w:rsid w:val="008E08F1"/>
    <w:rsid w:val="009248D3"/>
    <w:rsid w:val="009750CD"/>
    <w:rsid w:val="009843CB"/>
    <w:rsid w:val="00986C6F"/>
    <w:rsid w:val="009A443E"/>
    <w:rsid w:val="009F0523"/>
    <w:rsid w:val="00A13E50"/>
    <w:rsid w:val="00A1516C"/>
    <w:rsid w:val="00A21F30"/>
    <w:rsid w:val="00A2519C"/>
    <w:rsid w:val="00A25E05"/>
    <w:rsid w:val="00A949C0"/>
    <w:rsid w:val="00AA0C9E"/>
    <w:rsid w:val="00AC71EF"/>
    <w:rsid w:val="00B217DC"/>
    <w:rsid w:val="00B34F9F"/>
    <w:rsid w:val="00B40CAE"/>
    <w:rsid w:val="00B61BC4"/>
    <w:rsid w:val="00B77D0D"/>
    <w:rsid w:val="00B82763"/>
    <w:rsid w:val="00BA5E80"/>
    <w:rsid w:val="00BF531A"/>
    <w:rsid w:val="00C07B0F"/>
    <w:rsid w:val="00C35E6B"/>
    <w:rsid w:val="00C47362"/>
    <w:rsid w:val="00C760F5"/>
    <w:rsid w:val="00C8382D"/>
    <w:rsid w:val="00C97ACD"/>
    <w:rsid w:val="00CC7677"/>
    <w:rsid w:val="00D629E0"/>
    <w:rsid w:val="00D70A82"/>
    <w:rsid w:val="00D91A91"/>
    <w:rsid w:val="00D9641D"/>
    <w:rsid w:val="00E01E50"/>
    <w:rsid w:val="00E53DD1"/>
    <w:rsid w:val="00E66F38"/>
    <w:rsid w:val="00E820E9"/>
    <w:rsid w:val="00E87C3B"/>
    <w:rsid w:val="00E92B44"/>
    <w:rsid w:val="00E9552B"/>
    <w:rsid w:val="00EA62BB"/>
    <w:rsid w:val="00EB1C88"/>
    <w:rsid w:val="00EB76C6"/>
    <w:rsid w:val="00EE173C"/>
    <w:rsid w:val="00EE796A"/>
    <w:rsid w:val="00EF4FFE"/>
    <w:rsid w:val="00F051B8"/>
    <w:rsid w:val="00F15809"/>
    <w:rsid w:val="00F6298B"/>
    <w:rsid w:val="00F74502"/>
    <w:rsid w:val="00F85D2D"/>
    <w:rsid w:val="00F93275"/>
    <w:rsid w:val="00F94C13"/>
    <w:rsid w:val="00FA7D90"/>
    <w:rsid w:val="00FD1657"/>
    <w:rsid w:val="00FE6704"/>
    <w:rsid w:val="00FF7BD6"/>
    <w:rsid w:val="03715E47"/>
    <w:rsid w:val="0CFF1830"/>
    <w:rsid w:val="12DF74A3"/>
    <w:rsid w:val="1FA4CF4E"/>
    <w:rsid w:val="205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6E120"/>
  <w15:docId w15:val="{E0839A16-DF16-427A-A2F2-87B47FD5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332"/>
    <w:rPr>
      <w:rFonts w:ascii="Times New Roman" w:eastAsia="Times New Roman" w:hAnsi="Times New Roman" w:cs="Times New Roman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99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7D0D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D0D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B77D0D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D0D"/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Absatz-Standardschriftart"/>
    <w:rsid w:val="00B77D0D"/>
  </w:style>
  <w:style w:type="table" w:styleId="Tabellenraster">
    <w:name w:val="Table Grid"/>
    <w:basedOn w:val="NormaleTabelle"/>
    <w:uiPriority w:val="39"/>
    <w:rsid w:val="00367762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7AC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1A9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D13E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hr-HR" w:eastAsia="hr-H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7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48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3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9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941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80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about.com/how-business-disruption-creates-new-markets-4586564" TargetMode="External"/><Relationship Id="rId13" Type="http://schemas.openxmlformats.org/officeDocument/2006/relationships/hyperlink" Target="https://www.afce.co/how-to-identify-intrapreneur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pulse/20140720222213-59817714-diligence-importance-of-diligence-in-your-personal-and-professional-life" TargetMode="External"/><Relationship Id="rId12" Type="http://schemas.openxmlformats.org/officeDocument/2006/relationships/hyperlink" Target="https://blog.hypeinnovation.com/exploring-the-intrapreneurial-way-in-large-organiza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vestopedia.com/terms/i/intrapreneurship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md.org/research-knowledge/articles/building-an-intrapreneurial-organization/" TargetMode="External"/><Relationship Id="rId10" Type="http://schemas.openxmlformats.org/officeDocument/2006/relationships/hyperlink" Target="https://online.hbs.edu/blog/post/importance-of-innovation-in-busine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m4krj6/revision/1" TargetMode="External"/><Relationship Id="rId14" Type="http://schemas.openxmlformats.org/officeDocument/2006/relationships/hyperlink" Target="https://onlinedegrees.sandiego.edu/how-to-become-an-intrapreneu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Genie - letterhead</dc:title>
  <dc:creator>Monia Coppola</dc:creator>
  <cp:keywords>DAE2pqbDzpQ,BAEXurJiHZU</cp:keywords>
  <cp:lastModifiedBy>Jennifer Voepel</cp:lastModifiedBy>
  <cp:revision>9</cp:revision>
  <cp:lastPrinted>2022-11-25T11:56:00Z</cp:lastPrinted>
  <dcterms:created xsi:type="dcterms:W3CDTF">2023-03-30T14:01:00Z</dcterms:created>
  <dcterms:modified xsi:type="dcterms:W3CDTF">2024-02-04T23:48:00Z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2022-02-24T00:00:00Z</vt:filetime>
  </property>
</Properties>
</file>